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A5AE1F" w14:textId="77777777" w:rsidR="00445BB6" w:rsidRPr="00D65F96" w:rsidRDefault="00445BB6" w:rsidP="00BE23FC">
      <w:pPr>
        <w:spacing w:after="0" w:line="360" w:lineRule="auto"/>
        <w:contextualSpacing/>
        <w:rPr>
          <w:rFonts w:ascii="Trebuchet MS" w:eastAsia="Trebuchet MS" w:hAnsi="Trebuchet MS" w:cs="Arial"/>
          <w:color w:val="000000"/>
          <w:sz w:val="24"/>
          <w:szCs w:val="20"/>
          <w:lang w:eastAsia="ja-JP"/>
        </w:rPr>
      </w:pPr>
    </w:p>
    <w:p w14:paraId="0D9CDEED" w14:textId="08ED921D" w:rsidR="00BE23FC" w:rsidRPr="00D65F96" w:rsidRDefault="00BE23FC" w:rsidP="00BE23FC">
      <w:pPr>
        <w:spacing w:after="0" w:line="360" w:lineRule="auto"/>
        <w:contextualSpacing/>
        <w:rPr>
          <w:rFonts w:ascii="Trebuchet MS" w:eastAsia="Trebuchet MS" w:hAnsi="Trebuchet MS" w:cs="Arial"/>
          <w:color w:val="000000"/>
          <w:sz w:val="24"/>
          <w:szCs w:val="20"/>
          <w:lang w:eastAsia="ja-JP"/>
        </w:rPr>
      </w:pPr>
      <w:r w:rsidRPr="00D65F96">
        <w:rPr>
          <w:rFonts w:ascii="Trebuchet MS" w:eastAsia="Trebuchet MS" w:hAnsi="Trebuchet MS" w:cs="Arial"/>
          <w:noProof/>
          <w:color w:val="000000"/>
          <w:sz w:val="24"/>
          <w:szCs w:val="20"/>
          <w:lang w:eastAsia="en-GB"/>
        </w:rPr>
        <mc:AlternateContent>
          <mc:Choice Requires="wps">
            <w:drawing>
              <wp:anchor distT="0" distB="0" distL="114300" distR="114300" simplePos="0" relativeHeight="251659264" behindDoc="1" locked="0" layoutInCell="1" allowOverlap="1" wp14:anchorId="4E85C76D" wp14:editId="6F7DA515">
                <wp:simplePos x="0" y="0"/>
                <wp:positionH relativeFrom="column">
                  <wp:posOffset>-731520</wp:posOffset>
                </wp:positionH>
                <wp:positionV relativeFrom="page">
                  <wp:posOffset>631066</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rgbClr val="A5300F"/>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8CF6CF" id="Rectangle 2" o:spid="_x0000_s1026" alt="colored rectangle" style="position:absolute;margin-left:-57.6pt;margin-top:49.7pt;width:454.3pt;height:327.5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" fillcolor="#a5300f" stroked="f" strokeweight="1pt">
                <w10:wrap anchory="page"/>
              </v:rect>
            </w:pict>
          </mc:Fallback>
        </mc:AlternateContent>
      </w:r>
    </w:p>
    <w:tbl>
      <w:tblPr>
        <w:tblpPr w:leftFromText="180" w:rightFromText="180" w:vertAnchor="text" w:tblpX="-19" w:tblpY="8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BE23FC" w:rsidRPr="00D65F96" w14:paraId="69234681" w14:textId="77777777" w:rsidTr="002A6E0C">
        <w:trPr>
          <w:trHeight w:val="2150"/>
        </w:trPr>
        <w:tc>
          <w:tcPr>
            <w:tcW w:w="5760" w:type="dxa"/>
            <w:tcBorders>
              <w:top w:val="nil"/>
              <w:left w:val="nil"/>
              <w:bottom w:val="nil"/>
              <w:right w:val="nil"/>
            </w:tcBorders>
            <w:vAlign w:val="center"/>
          </w:tcPr>
          <w:p w14:paraId="5620D3D5" w14:textId="35FFB564" w:rsidR="00BE23FC" w:rsidRPr="00D65F96" w:rsidRDefault="00BE23FC" w:rsidP="00BE23FC">
            <w:pPr>
              <w:spacing w:after="0" w:line="240" w:lineRule="auto"/>
              <w:contextualSpacing/>
              <w:rPr>
                <w:rFonts w:ascii="Trebuchet MS" w:eastAsia="MS PGothic" w:hAnsi="Trebuchet MS" w:cs="Times New Roman"/>
                <w:b/>
                <w:bCs/>
                <w:color w:val="FFFFFF"/>
                <w:sz w:val="72"/>
                <w:szCs w:val="90"/>
                <w:lang w:eastAsia="ja-JP"/>
              </w:rPr>
            </w:pPr>
            <w:r w:rsidRPr="00D65F96">
              <w:rPr>
                <w:rFonts w:ascii="Trebuchet MS" w:eastAsia="MS PGothic" w:hAnsi="Trebuchet MS" w:cs="Times New Roman"/>
                <w:b/>
                <w:bCs/>
                <w:noProof/>
                <w:color w:val="FFFFFF"/>
                <w:sz w:val="72"/>
                <w:szCs w:val="90"/>
                <w:lang w:eastAsia="en-GB"/>
              </w:rPr>
              <w:t>FIVE-YEAR</w:t>
            </w:r>
            <w:r w:rsidRPr="00D65F96">
              <w:rPr>
                <w:rFonts w:ascii="Trebuchet MS" w:eastAsia="MS PGothic" w:hAnsi="Trebuchet MS" w:cs="Times New Roman"/>
                <w:b/>
                <w:bCs/>
                <w:noProof/>
                <w:color w:val="FFFFFF"/>
                <w:sz w:val="72"/>
                <w:szCs w:val="90"/>
                <w:lang w:eastAsia="en-GB"/>
              </w:rPr>
              <w:br/>
            </w:r>
            <w:r w:rsidRPr="00D65F96">
              <w:rPr>
                <w:rFonts w:ascii="Trebuchet MS" w:eastAsia="MS PGothic" w:hAnsi="Trebuchet MS" w:cs="Times New Roman"/>
                <w:b/>
                <w:bCs/>
                <w:noProof/>
                <w:color w:val="FFFFFF"/>
                <w:sz w:val="72"/>
                <w:szCs w:val="90"/>
                <w:lang w:eastAsia="en-GB"/>
              </w:rPr>
              <mc:AlternateContent>
                <mc:Choice Requires="wps">
                  <w:drawing>
                    <wp:anchor distT="0" distB="0" distL="114300" distR="114300" simplePos="0" relativeHeight="251661312" behindDoc="1" locked="0" layoutInCell="1" allowOverlap="1" wp14:anchorId="0FA84B09" wp14:editId="4F1DC102">
                      <wp:simplePos x="0" y="0"/>
                      <wp:positionH relativeFrom="column">
                        <wp:posOffset>-716915</wp:posOffset>
                      </wp:positionH>
                      <wp:positionV relativeFrom="page">
                        <wp:posOffset>-97790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rgbClr val="323232"/>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FC6F8" id="Rectangle: Single Corner Snipped 4" o:spid="_x0000_s1026" alt="colored rectangle" style="position:absolute;margin-left:-56.45pt;margin-top:-7.7pt;width:369.05pt;height:123.7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686935,157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" path="m,l3935703,r751232,751232l4686935,1570990,,1570990,,xe" fillcolor="#323232" stroked="f">
                      <v:path arrowok="t" o:connecttype="custom" o:connectlocs="0,0;3935703,0;4686935,751232;4686935,1570990;0,1570990;0,0" o:connectangles="0,0,0,0,0,0"/>
                      <w10:wrap anchory="page"/>
                    </v:shape>
                  </w:pict>
                </mc:Fallback>
              </mc:AlternateContent>
            </w:r>
            <w:r w:rsidRPr="00D65F96">
              <w:rPr>
                <w:rFonts w:ascii="Trebuchet MS" w:eastAsia="MS PGothic" w:hAnsi="Trebuchet MS" w:cs="Times New Roman"/>
                <w:b/>
                <w:bCs/>
                <w:noProof/>
                <w:color w:val="FFFFFF"/>
                <w:sz w:val="72"/>
                <w:szCs w:val="90"/>
                <w:lang w:eastAsia="en-GB"/>
              </w:rPr>
              <w:t>BUSINESS PLAN</w:t>
            </w:r>
          </w:p>
          <w:p w14:paraId="446B72E3" w14:textId="40EA140C" w:rsidR="00BE23FC" w:rsidRPr="00D65F96" w:rsidRDefault="00BE23FC" w:rsidP="00BE23FC">
            <w:pPr>
              <w:spacing w:after="0" w:line="240" w:lineRule="auto"/>
              <w:contextualSpacing/>
              <w:rPr>
                <w:rFonts w:ascii="Trebuchet MS" w:eastAsia="MS PGothic" w:hAnsi="Trebuchet MS" w:cs="Times New Roman"/>
                <w:b/>
                <w:bCs/>
                <w:color w:val="FFFFFF"/>
                <w:sz w:val="72"/>
                <w:szCs w:val="90"/>
                <w:lang w:eastAsia="ja-JP"/>
              </w:rPr>
            </w:pPr>
          </w:p>
        </w:tc>
      </w:tr>
    </w:tbl>
    <w:tbl>
      <w:tblPr>
        <w:tblpPr w:leftFromText="180" w:rightFromText="180" w:vertAnchor="text" w:tblpX="-80" w:tblpY="11853"/>
        <w:tblW w:w="9990" w:type="dxa"/>
        <w:tblBorders>
          <w:insideH w:val="single" w:sz="24" w:space="0" w:color="000000"/>
        </w:tblBorders>
        <w:tblCellMar>
          <w:left w:w="0" w:type="dxa"/>
          <w:right w:w="0" w:type="dxa"/>
        </w:tblCellMar>
        <w:tblLook w:val="0000" w:firstRow="0" w:lastRow="0" w:firstColumn="0" w:lastColumn="0" w:noHBand="0" w:noVBand="0"/>
      </w:tblPr>
      <w:tblGrid>
        <w:gridCol w:w="3567"/>
        <w:gridCol w:w="2940"/>
        <w:gridCol w:w="3483"/>
      </w:tblGrid>
      <w:tr w:rsidR="00BE23FC" w:rsidRPr="00D65F96" w14:paraId="09E58786" w14:textId="77777777" w:rsidTr="00BE23FC">
        <w:trPr>
          <w:trHeight w:val="100"/>
        </w:trPr>
        <w:tc>
          <w:tcPr>
            <w:tcW w:w="3567" w:type="dxa"/>
          </w:tcPr>
          <w:p w14:paraId="0954AD1E" w14:textId="2EE21BA5" w:rsidR="00BE23FC" w:rsidRPr="00D65F96" w:rsidRDefault="00CA61E0" w:rsidP="00BE23FC">
            <w:pPr>
              <w:spacing w:after="0" w:line="360" w:lineRule="auto"/>
              <w:contextualSpacing/>
              <w:rPr>
                <w:rFonts w:ascii="Trebuchet MS" w:eastAsia="Trebuchet MS" w:hAnsi="Trebuchet MS" w:cs="Arial"/>
                <w:color w:val="000000"/>
                <w:sz w:val="24"/>
                <w:szCs w:val="20"/>
                <w:lang w:eastAsia="ja-JP"/>
              </w:rPr>
            </w:pPr>
            <w:r w:rsidRPr="00D65F96">
              <w:rPr>
                <w:rFonts w:ascii="Trebuchet MS" w:eastAsia="Trebuchet MS" w:hAnsi="Trebuchet MS" w:cs="Arial"/>
                <w:noProof/>
                <w:color w:val="000000"/>
                <w:sz w:val="24"/>
                <w:szCs w:val="20"/>
                <w:lang w:eastAsia="en-GB"/>
              </w:rPr>
              <mc:AlternateContent>
                <mc:Choice Requires="wps">
                  <w:drawing>
                    <wp:anchor distT="0" distB="0" distL="114300" distR="114300" simplePos="0" relativeHeight="251663360" behindDoc="0" locked="0" layoutInCell="1" allowOverlap="1" wp14:anchorId="47EEFC99" wp14:editId="240A7A27">
                      <wp:simplePos x="0" y="0"/>
                      <wp:positionH relativeFrom="column">
                        <wp:posOffset>-1905</wp:posOffset>
                      </wp:positionH>
                      <wp:positionV relativeFrom="paragraph">
                        <wp:posOffset>-229870</wp:posOffset>
                      </wp:positionV>
                      <wp:extent cx="2724150" cy="400050"/>
                      <wp:effectExtent l="0" t="0" r="0" b="0"/>
                      <wp:wrapNone/>
                      <wp:docPr id="6" name="Text Box 6"/>
                      <wp:cNvGraphicFramePr/>
                      <a:graphic xmlns:a="http://schemas.openxmlformats.org/drawingml/2006/main">
                        <a:graphicData uri="http://schemas.microsoft.com/office/word/2010/wordprocessingShape">
                          <wps:wsp>
                            <wps:cNvSpPr txBox="1"/>
                            <wps:spPr>
                              <a:xfrm>
                                <a:off x="0" y="0"/>
                                <a:ext cx="2724150" cy="400050"/>
                              </a:xfrm>
                              <a:prstGeom prst="rect">
                                <a:avLst/>
                              </a:prstGeom>
                              <a:noFill/>
                              <a:ln w="6350">
                                <a:noFill/>
                              </a:ln>
                            </wps:spPr>
                            <wps:txbx>
                              <w:txbxContent>
                                <w:p w14:paraId="01328065" w14:textId="4E9DB7DC" w:rsidR="009678CC" w:rsidRPr="00ED6CB9" w:rsidRDefault="009678CC" w:rsidP="00445BB6">
                                  <w:pPr>
                                    <w:pStyle w:val="Title"/>
                                    <w:rPr>
                                      <w:b/>
                                      <w:sz w:val="44"/>
                                      <w:szCs w:val="44"/>
                                    </w:rPr>
                                  </w:pPr>
                                  <w:bookmarkStart w:id="0" w:name="_Toc508367868"/>
                                  <w:bookmarkStart w:id="1" w:name="_Toc508367891"/>
                                  <w:r w:rsidRPr="00ED6CB9">
                                    <w:rPr>
                                      <w:b/>
                                      <w:sz w:val="44"/>
                                      <w:szCs w:val="44"/>
                                    </w:rPr>
                                    <w:t>Leathermarket JMB</w:t>
                                  </w:r>
                                  <w:bookmarkEnd w:id="0"/>
                                  <w:bookmarkEnd w:id="1"/>
                                  <w:r w:rsidRPr="00ED6CB9">
                                    <w:rPr>
                                      <w:b/>
                                      <w:sz w:val="44"/>
                                      <w:szCs w:val="44"/>
                                    </w:rPr>
                                    <w:br/>
                                  </w:r>
                                </w:p>
                                <w:p w14:paraId="37BD001C" w14:textId="4468C0E4" w:rsidR="009678CC" w:rsidRPr="00BE23FC" w:rsidRDefault="009678CC" w:rsidP="00BE23FC">
                                  <w:pPr>
                                    <w:rPr>
                                      <w:b/>
                                    </w:rPr>
                                  </w:pPr>
                                </w:p>
                                <w:p w14:paraId="2425396D" w14:textId="77777777" w:rsidR="009678CC" w:rsidRPr="00BE23FC" w:rsidRDefault="009678CC" w:rsidP="00BE23FC">
                                  <w:pPr>
                                    <w:rPr>
                                      <w:b/>
                                    </w:rPr>
                                  </w:pPr>
                                </w:p>
                                <w:p w14:paraId="5AADDAA2" w14:textId="77777777" w:rsidR="009678CC" w:rsidRPr="00BE23FC" w:rsidRDefault="009678CC" w:rsidP="00BE23FC">
                                  <w:pPr>
                                    <w:rPr>
                                      <w:b/>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EFC99" id="_x0000_t202" coordsize="21600,21600" o:spt="202" path="m,l,21600r21600,l21600,xe">
                      <v:stroke joinstyle="miter"/>
                      <v:path gradientshapeok="t" o:connecttype="rect"/>
                    </v:shapetype>
                    <v:shape id="Text Box 6" o:spid="_x0000_s1026" type="#_x0000_t202" style="position:absolute;margin-left:-.15pt;margin-top:-18.1pt;width:214.5pt;height: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" filled="f" stroked="f" strokeweight=".5pt">
                      <v:textbox inset=",,,0">
                        <w:txbxContent>
                          <w:p w14:paraId="01328065" w14:textId="4E9DB7DC" w:rsidR="009678CC" w:rsidRPr="00ED6CB9" w:rsidRDefault="009678CC" w:rsidP="00445BB6">
                            <w:pPr>
                              <w:pStyle w:val="Title"/>
                              <w:rPr>
                                <w:b/>
                                <w:sz w:val="44"/>
                                <w:szCs w:val="44"/>
                              </w:rPr>
                            </w:pPr>
                            <w:bookmarkStart w:id="2" w:name="_Toc508367868"/>
                            <w:bookmarkStart w:id="3" w:name="_Toc508367891"/>
                            <w:r w:rsidRPr="00ED6CB9">
                              <w:rPr>
                                <w:b/>
                                <w:sz w:val="44"/>
                                <w:szCs w:val="44"/>
                              </w:rPr>
                              <w:t>Leathermarket JMB</w:t>
                            </w:r>
                            <w:bookmarkEnd w:id="2"/>
                            <w:bookmarkEnd w:id="3"/>
                            <w:r w:rsidRPr="00ED6CB9">
                              <w:rPr>
                                <w:b/>
                                <w:sz w:val="44"/>
                                <w:szCs w:val="44"/>
                              </w:rPr>
                              <w:br/>
                            </w:r>
                          </w:p>
                          <w:p w14:paraId="37BD001C" w14:textId="4468C0E4" w:rsidR="009678CC" w:rsidRPr="00BE23FC" w:rsidRDefault="009678CC" w:rsidP="00BE23FC">
                            <w:pPr>
                              <w:rPr>
                                <w:b/>
                              </w:rPr>
                            </w:pPr>
                          </w:p>
                          <w:p w14:paraId="2425396D" w14:textId="77777777" w:rsidR="009678CC" w:rsidRPr="00BE23FC" w:rsidRDefault="009678CC" w:rsidP="00BE23FC">
                            <w:pPr>
                              <w:rPr>
                                <w:b/>
                              </w:rPr>
                            </w:pPr>
                          </w:p>
                          <w:p w14:paraId="5AADDAA2" w14:textId="77777777" w:rsidR="009678CC" w:rsidRPr="00BE23FC" w:rsidRDefault="009678CC" w:rsidP="00BE23FC">
                            <w:pPr>
                              <w:rPr>
                                <w:b/>
                              </w:rPr>
                            </w:pPr>
                          </w:p>
                        </w:txbxContent>
                      </v:textbox>
                    </v:shape>
                  </w:pict>
                </mc:Fallback>
              </mc:AlternateContent>
            </w:r>
          </w:p>
        </w:tc>
        <w:tc>
          <w:tcPr>
            <w:tcW w:w="2940" w:type="dxa"/>
            <w:vAlign w:val="bottom"/>
          </w:tcPr>
          <w:p w14:paraId="1081FABE" w14:textId="77777777" w:rsidR="00BE23FC" w:rsidRPr="00D65F96" w:rsidRDefault="00BE23FC" w:rsidP="00BE23FC">
            <w:pPr>
              <w:spacing w:after="0" w:line="360" w:lineRule="auto"/>
              <w:contextualSpacing/>
              <w:rPr>
                <w:rFonts w:ascii="Trebuchet MS" w:eastAsia="Trebuchet MS" w:hAnsi="Trebuchet MS" w:cs="Arial"/>
                <w:color w:val="000000"/>
                <w:sz w:val="24"/>
                <w:szCs w:val="20"/>
                <w:lang w:eastAsia="ja-JP"/>
              </w:rPr>
            </w:pPr>
          </w:p>
        </w:tc>
        <w:tc>
          <w:tcPr>
            <w:tcW w:w="3483" w:type="dxa"/>
            <w:vAlign w:val="bottom"/>
          </w:tcPr>
          <w:p w14:paraId="657D1041" w14:textId="65FC8B0D" w:rsidR="00BE23FC" w:rsidRPr="00D65F96" w:rsidRDefault="00BE23FC" w:rsidP="00BE23FC">
            <w:pPr>
              <w:spacing w:after="0" w:line="360" w:lineRule="auto"/>
              <w:contextualSpacing/>
              <w:jc w:val="right"/>
              <w:rPr>
                <w:rFonts w:ascii="Trebuchet MS" w:eastAsia="Trebuchet MS" w:hAnsi="Trebuchet MS" w:cs="Arial"/>
                <w:color w:val="000000"/>
                <w:sz w:val="24"/>
                <w:szCs w:val="20"/>
                <w:lang w:eastAsia="ja-JP"/>
              </w:rPr>
            </w:pPr>
          </w:p>
        </w:tc>
      </w:tr>
      <w:tr w:rsidR="00BE23FC" w:rsidRPr="00D65F96" w14:paraId="1EA58255" w14:textId="77777777" w:rsidTr="00BE23FC">
        <w:trPr>
          <w:trHeight w:val="1197"/>
        </w:trPr>
        <w:tc>
          <w:tcPr>
            <w:tcW w:w="3567" w:type="dxa"/>
          </w:tcPr>
          <w:p w14:paraId="458CE776" w14:textId="146C664A" w:rsidR="00BE23FC" w:rsidRPr="00D65F96" w:rsidRDefault="00BE23FC" w:rsidP="00BE23FC">
            <w:pPr>
              <w:spacing w:after="0" w:line="360" w:lineRule="auto"/>
              <w:contextualSpacing/>
              <w:rPr>
                <w:rFonts w:ascii="Trebuchet MS" w:eastAsia="Trebuchet MS" w:hAnsi="Trebuchet MS" w:cs="Arial"/>
                <w:noProof/>
                <w:color w:val="000000"/>
                <w:sz w:val="24"/>
                <w:szCs w:val="20"/>
                <w:lang w:eastAsia="ja-JP"/>
              </w:rPr>
            </w:pPr>
            <w:r w:rsidRPr="00D65F96">
              <w:rPr>
                <w:noProof/>
                <w:lang w:eastAsia="en-GB"/>
              </w:rPr>
              <mc:AlternateContent>
                <mc:Choice Requires="wps">
                  <w:drawing>
                    <wp:anchor distT="0" distB="0" distL="114300" distR="114300" simplePos="0" relativeHeight="251664384" behindDoc="0" locked="0" layoutInCell="1" allowOverlap="1" wp14:anchorId="056D199D" wp14:editId="27AA4182">
                      <wp:simplePos x="0" y="0"/>
                      <wp:positionH relativeFrom="column">
                        <wp:posOffset>36195</wp:posOffset>
                      </wp:positionH>
                      <wp:positionV relativeFrom="paragraph">
                        <wp:posOffset>66675</wp:posOffset>
                      </wp:positionV>
                      <wp:extent cx="2781300" cy="6540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781300" cy="654050"/>
                              </a:xfrm>
                              <a:prstGeom prst="rect">
                                <a:avLst/>
                              </a:prstGeom>
                              <a:noFill/>
                              <a:ln w="6350">
                                <a:noFill/>
                              </a:ln>
                            </wps:spPr>
                            <wps:txbx>
                              <w:txbxContent>
                                <w:p w14:paraId="6E1031FA" w14:textId="4D20B79D" w:rsidR="009678CC" w:rsidRPr="00A91D75" w:rsidRDefault="009678CC" w:rsidP="00BE23FC">
                                  <w:pPr>
                                    <w:spacing w:after="0"/>
                                  </w:pPr>
                                  <w:r>
                                    <w:t>26 Leathermarket Street, London, SE1 3HN</w:t>
                                  </w:r>
                                  <w:r>
                                    <w:br/>
                                  </w:r>
                                  <w:hyperlink r:id="rId8" w:history="1">
                                    <w:r w:rsidRPr="006F2480">
                                      <w:rPr>
                                        <w:rStyle w:val="Hyperlink"/>
                                      </w:rPr>
                                      <w:t>www.leathermarketjmb.org.uk</w:t>
                                    </w:r>
                                  </w:hyperlink>
                                  <w:r>
                                    <w:br/>
                                    <w:t>Tel: 020-7450-8000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D199D" id="Text Box 7" o:spid="_x0000_s1027" type="#_x0000_t202" style="position:absolute;margin-left:2.85pt;margin-top:5.25pt;width:219pt;height: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" filled="f" stroked="f" strokeweight=".5pt">
                      <v:textbox>
                        <w:txbxContent>
                          <w:p w14:paraId="6E1031FA" w14:textId="4D20B79D" w:rsidR="009678CC" w:rsidRPr="00A91D75" w:rsidRDefault="009678CC" w:rsidP="00BE23FC">
                            <w:pPr>
                              <w:spacing w:after="0"/>
                            </w:pPr>
                            <w:r>
                              <w:t>26 Leathermarket Street, London, SE1 3HN</w:t>
                            </w:r>
                            <w:r>
                              <w:br/>
                            </w:r>
                            <w:hyperlink r:id="rId9" w:history="1">
                              <w:r w:rsidRPr="006F2480">
                                <w:rPr>
                                  <w:rStyle w:val="Hyperlink"/>
                                </w:rPr>
                                <w:t>www.leathermarketjmb.org.uk</w:t>
                              </w:r>
                            </w:hyperlink>
                            <w:r>
                              <w:br/>
                              <w:t>Tel: 020-7450-8000</w:t>
                            </w:r>
                          </w:p>
                        </w:txbxContent>
                      </v:textbox>
                    </v:shape>
                  </w:pict>
                </mc:Fallback>
              </mc:AlternateContent>
            </w:r>
          </w:p>
        </w:tc>
        <w:tc>
          <w:tcPr>
            <w:tcW w:w="2940" w:type="dxa"/>
            <w:vAlign w:val="bottom"/>
          </w:tcPr>
          <w:p w14:paraId="49987428" w14:textId="64C684D0" w:rsidR="00BE23FC" w:rsidRPr="00D65F96" w:rsidRDefault="00BE23FC" w:rsidP="00BE23FC">
            <w:pPr>
              <w:spacing w:after="0" w:line="360" w:lineRule="auto"/>
              <w:contextualSpacing/>
              <w:rPr>
                <w:rFonts w:ascii="Trebuchet MS" w:eastAsia="Trebuchet MS" w:hAnsi="Trebuchet MS" w:cs="Arial"/>
                <w:noProof/>
                <w:color w:val="000000"/>
                <w:sz w:val="24"/>
                <w:szCs w:val="20"/>
                <w:lang w:eastAsia="ja-JP"/>
              </w:rPr>
            </w:pPr>
          </w:p>
        </w:tc>
        <w:tc>
          <w:tcPr>
            <w:tcW w:w="3483" w:type="dxa"/>
            <w:vAlign w:val="bottom"/>
          </w:tcPr>
          <w:p w14:paraId="78ACF7A6" w14:textId="246F4E69" w:rsidR="00BE23FC" w:rsidRPr="00D65F96" w:rsidRDefault="00BE23FC" w:rsidP="00BE23FC">
            <w:pPr>
              <w:spacing w:after="0" w:line="360" w:lineRule="auto"/>
              <w:contextualSpacing/>
              <w:jc w:val="right"/>
              <w:rPr>
                <w:rFonts w:ascii="Trebuchet MS" w:eastAsia="Trebuchet MS" w:hAnsi="Trebuchet MS" w:cs="Arial"/>
                <w:noProof/>
                <w:color w:val="000000"/>
                <w:sz w:val="24"/>
                <w:szCs w:val="20"/>
                <w:lang w:eastAsia="ja-JP"/>
              </w:rPr>
            </w:pPr>
            <w:r w:rsidRPr="00D65F96">
              <w:rPr>
                <w:noProof/>
                <w:lang w:eastAsia="en-GB"/>
              </w:rPr>
              <w:drawing>
                <wp:anchor distT="0" distB="0" distL="114300" distR="114300" simplePos="0" relativeHeight="251662336" behindDoc="0" locked="0" layoutInCell="1" allowOverlap="1" wp14:anchorId="49D57269" wp14:editId="689D8DC2">
                  <wp:simplePos x="0" y="0"/>
                  <wp:positionH relativeFrom="column">
                    <wp:posOffset>1259205</wp:posOffset>
                  </wp:positionH>
                  <wp:positionV relativeFrom="paragraph">
                    <wp:posOffset>-427355</wp:posOffset>
                  </wp:positionV>
                  <wp:extent cx="876300" cy="654050"/>
                  <wp:effectExtent l="0" t="0" r="0" b="0"/>
                  <wp:wrapNone/>
                  <wp:docPr id="1" name="Picture 1" descr="JM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B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6300" cy="654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50A06AF4" w14:textId="18FA0C9F" w:rsidR="00325BA1" w:rsidRPr="00D65F96" w:rsidRDefault="00325BA1" w:rsidP="001C5245">
      <w:pPr>
        <w:rPr>
          <w:rFonts w:ascii="Arial" w:hAnsi="Arial" w:cs="Arial"/>
          <w:b/>
          <w:sz w:val="36"/>
          <w:szCs w:val="36"/>
        </w:rPr>
      </w:pPr>
    </w:p>
    <w:p w14:paraId="3533EB6E" w14:textId="1A0210A4" w:rsidR="00325BA1" w:rsidRPr="00D65F96" w:rsidRDefault="00445BB6" w:rsidP="001C5245">
      <w:pPr>
        <w:rPr>
          <w:rFonts w:ascii="Arial" w:hAnsi="Arial" w:cs="Arial"/>
          <w:b/>
          <w:sz w:val="36"/>
          <w:szCs w:val="36"/>
        </w:rPr>
      </w:pPr>
      <w:r w:rsidRPr="00D65F96">
        <w:rPr>
          <w:rFonts w:ascii="Trebuchet MS" w:eastAsia="MS PGothic" w:hAnsi="Trebuchet MS" w:cs="Times New Roman"/>
          <w:b/>
          <w:bCs/>
          <w:noProof/>
          <w:color w:val="FFFFFF"/>
          <w:sz w:val="72"/>
          <w:szCs w:val="90"/>
          <w:lang w:eastAsia="en-GB"/>
        </w:rPr>
        <w:drawing>
          <wp:anchor distT="0" distB="0" distL="114300" distR="114300" simplePos="0" relativeHeight="251660288" behindDoc="1" locked="0" layoutInCell="1" allowOverlap="1" wp14:anchorId="2F29FAE7" wp14:editId="684627E0">
            <wp:simplePos x="0" y="0"/>
            <wp:positionH relativeFrom="column">
              <wp:posOffset>-15240</wp:posOffset>
            </wp:positionH>
            <wp:positionV relativeFrom="page">
              <wp:posOffset>1800225</wp:posOffset>
            </wp:positionV>
            <wp:extent cx="6219825" cy="645795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tail of persons hands with scissors, markers, worki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19825" cy="6457950"/>
                    </a:xfrm>
                    <a:prstGeom prst="rect">
                      <a:avLst/>
                    </a:prstGeom>
                  </pic:spPr>
                </pic:pic>
              </a:graphicData>
            </a:graphic>
            <wp14:sizeRelH relativeFrom="margin">
              <wp14:pctWidth>0</wp14:pctWidth>
            </wp14:sizeRelH>
            <wp14:sizeRelV relativeFrom="margin">
              <wp14:pctHeight>0</wp14:pctHeight>
            </wp14:sizeRelV>
          </wp:anchor>
        </w:drawing>
      </w:r>
    </w:p>
    <w:p w14:paraId="23DBBE2B" w14:textId="13575FC7" w:rsidR="00325BA1" w:rsidRPr="00D65F96" w:rsidRDefault="00325BA1" w:rsidP="001C5245">
      <w:pPr>
        <w:rPr>
          <w:rFonts w:ascii="Arial" w:hAnsi="Arial" w:cs="Arial"/>
          <w:b/>
          <w:sz w:val="36"/>
          <w:szCs w:val="36"/>
        </w:rPr>
      </w:pPr>
    </w:p>
    <w:p w14:paraId="401B3DFB" w14:textId="2A38160B" w:rsidR="00325BA1" w:rsidRPr="00D65F96" w:rsidRDefault="00325BA1" w:rsidP="001C5245">
      <w:pPr>
        <w:rPr>
          <w:rFonts w:ascii="Arial" w:hAnsi="Arial" w:cs="Arial"/>
          <w:b/>
          <w:sz w:val="36"/>
          <w:szCs w:val="36"/>
        </w:rPr>
      </w:pPr>
    </w:p>
    <w:p w14:paraId="6BF214F3" w14:textId="77777777" w:rsidR="007E3B85" w:rsidRPr="00D65F96" w:rsidRDefault="007E3B85" w:rsidP="00CA61E0">
      <w:pPr>
        <w:ind w:left="142"/>
        <w:rPr>
          <w:rFonts w:ascii="Arial" w:hAnsi="Arial" w:cs="Arial"/>
          <w:b/>
          <w:sz w:val="36"/>
          <w:szCs w:val="36"/>
        </w:rPr>
      </w:pPr>
    </w:p>
    <w:p w14:paraId="01911143" w14:textId="678E0CCE" w:rsidR="00445BB6" w:rsidRPr="00D65F96" w:rsidRDefault="00325BA1" w:rsidP="00445BB6">
      <w:pPr>
        <w:rPr>
          <w:rFonts w:ascii="Arial" w:hAnsi="Arial" w:cs="Arial"/>
          <w:b/>
          <w:sz w:val="36"/>
          <w:szCs w:val="36"/>
        </w:rPr>
      </w:pPr>
      <w:r w:rsidRPr="00D65F96">
        <w:rPr>
          <w:rFonts w:ascii="Arial" w:hAnsi="Arial" w:cs="Arial"/>
          <w:b/>
          <w:sz w:val="36"/>
          <w:szCs w:val="36"/>
        </w:rPr>
        <w:br w:type="page"/>
      </w:r>
    </w:p>
    <w:sdt>
      <w:sdtPr>
        <w:rPr>
          <w:rFonts w:asciiTheme="minorHAnsi" w:eastAsiaTheme="minorEastAsia" w:hAnsiTheme="minorHAnsi" w:cstheme="minorBidi"/>
          <w:caps w:val="0"/>
          <w:sz w:val="22"/>
          <w:szCs w:val="22"/>
        </w:rPr>
        <w:id w:val="-316187494"/>
        <w:docPartObj>
          <w:docPartGallery w:val="Table of Contents"/>
          <w:docPartUnique/>
        </w:docPartObj>
      </w:sdtPr>
      <w:sdtEndPr>
        <w:rPr>
          <w:b/>
          <w:bCs/>
          <w:noProof/>
        </w:rPr>
      </w:sdtEndPr>
      <w:sdtContent>
        <w:p w14:paraId="4F645803" w14:textId="77777777" w:rsidR="007307E9" w:rsidRDefault="00445BB6" w:rsidP="007307E9">
          <w:pPr>
            <w:pStyle w:val="TOCHeading"/>
            <w:tabs>
              <w:tab w:val="right" w:pos="10206"/>
            </w:tabs>
            <w:rPr>
              <w:noProof/>
            </w:rPr>
          </w:pPr>
          <w:r w:rsidRPr="00D65F96">
            <w:rPr>
              <w:rStyle w:val="TitleChar"/>
            </w:rPr>
            <w:t>Contents</w:t>
          </w:r>
          <w:r w:rsidRPr="00D65F96">
            <w:fldChar w:fldCharType="begin"/>
          </w:r>
          <w:r w:rsidRPr="00D65F96">
            <w:instrText xml:space="preserve"> TOC \o "1-3" \h \z \u </w:instrText>
          </w:r>
          <w:r w:rsidRPr="00D65F96">
            <w:fldChar w:fldCharType="separate"/>
          </w:r>
        </w:p>
        <w:p w14:paraId="7E9D6722" w14:textId="06CE7C82" w:rsidR="007307E9" w:rsidRDefault="009D38AC">
          <w:pPr>
            <w:pStyle w:val="TOC1"/>
            <w:tabs>
              <w:tab w:val="right" w:pos="10196"/>
            </w:tabs>
            <w:rPr>
              <w:noProof/>
              <w:lang w:eastAsia="en-GB"/>
            </w:rPr>
          </w:pPr>
          <w:hyperlink w:anchor="_Toc508979722" w:history="1">
            <w:r w:rsidR="007307E9" w:rsidRPr="004519BD">
              <w:rPr>
                <w:rStyle w:val="Hyperlink"/>
                <w:noProof/>
              </w:rPr>
              <w:t>1. Business Plan</w:t>
            </w:r>
            <w:r w:rsidR="007307E9">
              <w:rPr>
                <w:noProof/>
                <w:webHidden/>
              </w:rPr>
              <w:tab/>
            </w:r>
            <w:r w:rsidR="007307E9">
              <w:rPr>
                <w:noProof/>
                <w:webHidden/>
              </w:rPr>
              <w:fldChar w:fldCharType="begin"/>
            </w:r>
            <w:r w:rsidR="007307E9">
              <w:rPr>
                <w:noProof/>
                <w:webHidden/>
              </w:rPr>
              <w:instrText xml:space="preserve"> PAGEREF _Toc508979722 \h </w:instrText>
            </w:r>
            <w:r w:rsidR="007307E9">
              <w:rPr>
                <w:noProof/>
                <w:webHidden/>
              </w:rPr>
            </w:r>
            <w:r w:rsidR="007307E9">
              <w:rPr>
                <w:noProof/>
                <w:webHidden/>
              </w:rPr>
              <w:fldChar w:fldCharType="separate"/>
            </w:r>
            <w:r w:rsidR="007307E9">
              <w:rPr>
                <w:noProof/>
                <w:webHidden/>
              </w:rPr>
              <w:t>6</w:t>
            </w:r>
            <w:r w:rsidR="007307E9">
              <w:rPr>
                <w:noProof/>
                <w:webHidden/>
              </w:rPr>
              <w:fldChar w:fldCharType="end"/>
            </w:r>
          </w:hyperlink>
        </w:p>
        <w:p w14:paraId="778A8114" w14:textId="64FB1196" w:rsidR="007307E9" w:rsidRDefault="009D38AC">
          <w:pPr>
            <w:pStyle w:val="TOC1"/>
            <w:tabs>
              <w:tab w:val="right" w:pos="10196"/>
            </w:tabs>
            <w:rPr>
              <w:noProof/>
              <w:lang w:eastAsia="en-GB"/>
            </w:rPr>
          </w:pPr>
          <w:hyperlink w:anchor="_Toc508979723" w:history="1">
            <w:r w:rsidR="007307E9" w:rsidRPr="004519BD">
              <w:rPr>
                <w:rStyle w:val="Hyperlink"/>
                <w:noProof/>
              </w:rPr>
              <w:t>2. Executive summary</w:t>
            </w:r>
            <w:r w:rsidR="007307E9">
              <w:rPr>
                <w:noProof/>
                <w:webHidden/>
              </w:rPr>
              <w:tab/>
            </w:r>
            <w:r w:rsidR="007307E9">
              <w:rPr>
                <w:noProof/>
                <w:webHidden/>
              </w:rPr>
              <w:fldChar w:fldCharType="begin"/>
            </w:r>
            <w:r w:rsidR="007307E9">
              <w:rPr>
                <w:noProof/>
                <w:webHidden/>
              </w:rPr>
              <w:instrText xml:space="preserve"> PAGEREF _Toc508979723 \h </w:instrText>
            </w:r>
            <w:r w:rsidR="007307E9">
              <w:rPr>
                <w:noProof/>
                <w:webHidden/>
              </w:rPr>
            </w:r>
            <w:r w:rsidR="007307E9">
              <w:rPr>
                <w:noProof/>
                <w:webHidden/>
              </w:rPr>
              <w:fldChar w:fldCharType="separate"/>
            </w:r>
            <w:r w:rsidR="007307E9">
              <w:rPr>
                <w:noProof/>
                <w:webHidden/>
              </w:rPr>
              <w:t>7</w:t>
            </w:r>
            <w:r w:rsidR="007307E9">
              <w:rPr>
                <w:noProof/>
                <w:webHidden/>
              </w:rPr>
              <w:fldChar w:fldCharType="end"/>
            </w:r>
          </w:hyperlink>
        </w:p>
        <w:p w14:paraId="1786D4AE" w14:textId="495E2D45" w:rsidR="007307E9" w:rsidRDefault="009D38AC">
          <w:pPr>
            <w:pStyle w:val="TOC2"/>
            <w:tabs>
              <w:tab w:val="right" w:pos="10196"/>
            </w:tabs>
            <w:rPr>
              <w:rFonts w:cstheme="minorBidi"/>
              <w:noProof/>
              <w:lang w:val="en-GB" w:eastAsia="en-GB"/>
            </w:rPr>
          </w:pPr>
          <w:hyperlink w:anchor="_Toc508979724" w:history="1">
            <w:r w:rsidR="007307E9" w:rsidRPr="004519BD">
              <w:rPr>
                <w:rStyle w:val="Hyperlink"/>
                <w:noProof/>
              </w:rPr>
              <w:t>2.1. Introduction</w:t>
            </w:r>
            <w:r w:rsidR="007307E9">
              <w:rPr>
                <w:noProof/>
                <w:webHidden/>
              </w:rPr>
              <w:tab/>
            </w:r>
            <w:r w:rsidR="007307E9">
              <w:rPr>
                <w:noProof/>
                <w:webHidden/>
              </w:rPr>
              <w:fldChar w:fldCharType="begin"/>
            </w:r>
            <w:r w:rsidR="007307E9">
              <w:rPr>
                <w:noProof/>
                <w:webHidden/>
              </w:rPr>
              <w:instrText xml:space="preserve"> PAGEREF _Toc508979724 \h </w:instrText>
            </w:r>
            <w:r w:rsidR="007307E9">
              <w:rPr>
                <w:noProof/>
                <w:webHidden/>
              </w:rPr>
            </w:r>
            <w:r w:rsidR="007307E9">
              <w:rPr>
                <w:noProof/>
                <w:webHidden/>
              </w:rPr>
              <w:fldChar w:fldCharType="separate"/>
            </w:r>
            <w:r w:rsidR="007307E9">
              <w:rPr>
                <w:noProof/>
                <w:webHidden/>
              </w:rPr>
              <w:t>7</w:t>
            </w:r>
            <w:r w:rsidR="007307E9">
              <w:rPr>
                <w:noProof/>
                <w:webHidden/>
              </w:rPr>
              <w:fldChar w:fldCharType="end"/>
            </w:r>
          </w:hyperlink>
        </w:p>
        <w:p w14:paraId="2A99C6CB" w14:textId="59D8ABC5" w:rsidR="007307E9" w:rsidRDefault="009D38AC">
          <w:pPr>
            <w:pStyle w:val="TOC2"/>
            <w:tabs>
              <w:tab w:val="right" w:pos="10196"/>
            </w:tabs>
            <w:rPr>
              <w:rFonts w:cstheme="minorBidi"/>
              <w:noProof/>
              <w:lang w:val="en-GB" w:eastAsia="en-GB"/>
            </w:rPr>
          </w:pPr>
          <w:hyperlink w:anchor="_Toc508979725" w:history="1">
            <w:r w:rsidR="007307E9" w:rsidRPr="004519BD">
              <w:rPr>
                <w:rStyle w:val="Hyperlink"/>
                <w:noProof/>
              </w:rPr>
              <w:t>2.2. Challenges</w:t>
            </w:r>
            <w:r w:rsidR="007307E9">
              <w:rPr>
                <w:noProof/>
                <w:webHidden/>
              </w:rPr>
              <w:tab/>
            </w:r>
            <w:r w:rsidR="007307E9">
              <w:rPr>
                <w:noProof/>
                <w:webHidden/>
              </w:rPr>
              <w:fldChar w:fldCharType="begin"/>
            </w:r>
            <w:r w:rsidR="007307E9">
              <w:rPr>
                <w:noProof/>
                <w:webHidden/>
              </w:rPr>
              <w:instrText xml:space="preserve"> PAGEREF _Toc508979725 \h </w:instrText>
            </w:r>
            <w:r w:rsidR="007307E9">
              <w:rPr>
                <w:noProof/>
                <w:webHidden/>
              </w:rPr>
            </w:r>
            <w:r w:rsidR="007307E9">
              <w:rPr>
                <w:noProof/>
                <w:webHidden/>
              </w:rPr>
              <w:fldChar w:fldCharType="separate"/>
            </w:r>
            <w:r w:rsidR="007307E9">
              <w:rPr>
                <w:noProof/>
                <w:webHidden/>
              </w:rPr>
              <w:t>7</w:t>
            </w:r>
            <w:r w:rsidR="007307E9">
              <w:rPr>
                <w:noProof/>
                <w:webHidden/>
              </w:rPr>
              <w:fldChar w:fldCharType="end"/>
            </w:r>
          </w:hyperlink>
        </w:p>
        <w:p w14:paraId="686C1A55" w14:textId="5B6D827B" w:rsidR="007307E9" w:rsidRDefault="009D38AC">
          <w:pPr>
            <w:pStyle w:val="TOC2"/>
            <w:tabs>
              <w:tab w:val="right" w:pos="10196"/>
            </w:tabs>
            <w:rPr>
              <w:rFonts w:cstheme="minorBidi"/>
              <w:noProof/>
              <w:lang w:val="en-GB" w:eastAsia="en-GB"/>
            </w:rPr>
          </w:pPr>
          <w:hyperlink w:anchor="_Toc508979726" w:history="1">
            <w:r w:rsidR="007307E9" w:rsidRPr="004519BD">
              <w:rPr>
                <w:rStyle w:val="Hyperlink"/>
                <w:noProof/>
              </w:rPr>
              <w:t>2.3. Solutions</w:t>
            </w:r>
            <w:r w:rsidR="007307E9">
              <w:rPr>
                <w:noProof/>
                <w:webHidden/>
              </w:rPr>
              <w:tab/>
            </w:r>
            <w:r w:rsidR="007307E9">
              <w:rPr>
                <w:noProof/>
                <w:webHidden/>
              </w:rPr>
              <w:fldChar w:fldCharType="begin"/>
            </w:r>
            <w:r w:rsidR="007307E9">
              <w:rPr>
                <w:noProof/>
                <w:webHidden/>
              </w:rPr>
              <w:instrText xml:space="preserve"> PAGEREF _Toc508979726 \h </w:instrText>
            </w:r>
            <w:r w:rsidR="007307E9">
              <w:rPr>
                <w:noProof/>
                <w:webHidden/>
              </w:rPr>
            </w:r>
            <w:r w:rsidR="007307E9">
              <w:rPr>
                <w:noProof/>
                <w:webHidden/>
              </w:rPr>
              <w:fldChar w:fldCharType="separate"/>
            </w:r>
            <w:r w:rsidR="007307E9">
              <w:rPr>
                <w:noProof/>
                <w:webHidden/>
              </w:rPr>
              <w:t>7</w:t>
            </w:r>
            <w:r w:rsidR="007307E9">
              <w:rPr>
                <w:noProof/>
                <w:webHidden/>
              </w:rPr>
              <w:fldChar w:fldCharType="end"/>
            </w:r>
          </w:hyperlink>
        </w:p>
        <w:p w14:paraId="163B1EC0" w14:textId="25575302" w:rsidR="007307E9" w:rsidRDefault="009D38AC">
          <w:pPr>
            <w:pStyle w:val="TOC1"/>
            <w:tabs>
              <w:tab w:val="right" w:pos="10196"/>
            </w:tabs>
            <w:rPr>
              <w:noProof/>
              <w:lang w:eastAsia="en-GB"/>
            </w:rPr>
          </w:pPr>
          <w:hyperlink w:anchor="_Toc508979727" w:history="1">
            <w:r w:rsidR="007307E9" w:rsidRPr="004519BD">
              <w:rPr>
                <w:rStyle w:val="Hyperlink"/>
                <w:noProof/>
              </w:rPr>
              <w:t>3. Background on Business Plan</w:t>
            </w:r>
            <w:r w:rsidR="007307E9">
              <w:rPr>
                <w:noProof/>
                <w:webHidden/>
              </w:rPr>
              <w:tab/>
            </w:r>
            <w:r w:rsidR="007307E9">
              <w:rPr>
                <w:noProof/>
                <w:webHidden/>
              </w:rPr>
              <w:fldChar w:fldCharType="begin"/>
            </w:r>
            <w:r w:rsidR="007307E9">
              <w:rPr>
                <w:noProof/>
                <w:webHidden/>
              </w:rPr>
              <w:instrText xml:space="preserve"> PAGEREF _Toc508979727 \h </w:instrText>
            </w:r>
            <w:r w:rsidR="007307E9">
              <w:rPr>
                <w:noProof/>
                <w:webHidden/>
              </w:rPr>
            </w:r>
            <w:r w:rsidR="007307E9">
              <w:rPr>
                <w:noProof/>
                <w:webHidden/>
              </w:rPr>
              <w:fldChar w:fldCharType="separate"/>
            </w:r>
            <w:r w:rsidR="007307E9">
              <w:rPr>
                <w:noProof/>
                <w:webHidden/>
              </w:rPr>
              <w:t>8</w:t>
            </w:r>
            <w:r w:rsidR="007307E9">
              <w:rPr>
                <w:noProof/>
                <w:webHidden/>
              </w:rPr>
              <w:fldChar w:fldCharType="end"/>
            </w:r>
          </w:hyperlink>
        </w:p>
        <w:p w14:paraId="7517667E" w14:textId="7DF61141" w:rsidR="007307E9" w:rsidRDefault="009D38AC">
          <w:pPr>
            <w:pStyle w:val="TOC1"/>
            <w:tabs>
              <w:tab w:val="right" w:pos="10196"/>
            </w:tabs>
            <w:rPr>
              <w:noProof/>
              <w:lang w:eastAsia="en-GB"/>
            </w:rPr>
          </w:pPr>
          <w:hyperlink w:anchor="_Toc508979728" w:history="1">
            <w:r w:rsidR="007307E9" w:rsidRPr="004519BD">
              <w:rPr>
                <w:rStyle w:val="Hyperlink"/>
                <w:noProof/>
              </w:rPr>
              <w:t>4. Background on the JMB</w:t>
            </w:r>
            <w:r w:rsidR="007307E9">
              <w:rPr>
                <w:noProof/>
                <w:webHidden/>
              </w:rPr>
              <w:tab/>
            </w:r>
            <w:r w:rsidR="007307E9">
              <w:rPr>
                <w:noProof/>
                <w:webHidden/>
              </w:rPr>
              <w:fldChar w:fldCharType="begin"/>
            </w:r>
            <w:r w:rsidR="007307E9">
              <w:rPr>
                <w:noProof/>
                <w:webHidden/>
              </w:rPr>
              <w:instrText xml:space="preserve"> PAGEREF _Toc508979728 \h </w:instrText>
            </w:r>
            <w:r w:rsidR="007307E9">
              <w:rPr>
                <w:noProof/>
                <w:webHidden/>
              </w:rPr>
            </w:r>
            <w:r w:rsidR="007307E9">
              <w:rPr>
                <w:noProof/>
                <w:webHidden/>
              </w:rPr>
              <w:fldChar w:fldCharType="separate"/>
            </w:r>
            <w:r w:rsidR="007307E9">
              <w:rPr>
                <w:noProof/>
                <w:webHidden/>
              </w:rPr>
              <w:t>9</w:t>
            </w:r>
            <w:r w:rsidR="007307E9">
              <w:rPr>
                <w:noProof/>
                <w:webHidden/>
              </w:rPr>
              <w:fldChar w:fldCharType="end"/>
            </w:r>
          </w:hyperlink>
        </w:p>
        <w:p w14:paraId="1DC3D933" w14:textId="6B87E06E" w:rsidR="007307E9" w:rsidRDefault="009D38AC">
          <w:pPr>
            <w:pStyle w:val="TOC1"/>
            <w:tabs>
              <w:tab w:val="right" w:pos="10196"/>
            </w:tabs>
            <w:rPr>
              <w:noProof/>
              <w:lang w:eastAsia="en-GB"/>
            </w:rPr>
          </w:pPr>
          <w:hyperlink w:anchor="_Toc508979729" w:history="1">
            <w:r w:rsidR="007307E9" w:rsidRPr="004519BD">
              <w:rPr>
                <w:rStyle w:val="Hyperlink"/>
                <w:noProof/>
              </w:rPr>
              <w:t>5. JMB vision and values</w:t>
            </w:r>
            <w:r w:rsidR="007307E9">
              <w:rPr>
                <w:noProof/>
                <w:webHidden/>
              </w:rPr>
              <w:tab/>
            </w:r>
            <w:r w:rsidR="007307E9">
              <w:rPr>
                <w:noProof/>
                <w:webHidden/>
              </w:rPr>
              <w:fldChar w:fldCharType="begin"/>
            </w:r>
            <w:r w:rsidR="007307E9">
              <w:rPr>
                <w:noProof/>
                <w:webHidden/>
              </w:rPr>
              <w:instrText xml:space="preserve"> PAGEREF _Toc508979729 \h </w:instrText>
            </w:r>
            <w:r w:rsidR="007307E9">
              <w:rPr>
                <w:noProof/>
                <w:webHidden/>
              </w:rPr>
            </w:r>
            <w:r w:rsidR="007307E9">
              <w:rPr>
                <w:noProof/>
                <w:webHidden/>
              </w:rPr>
              <w:fldChar w:fldCharType="separate"/>
            </w:r>
            <w:r w:rsidR="007307E9">
              <w:rPr>
                <w:noProof/>
                <w:webHidden/>
              </w:rPr>
              <w:t>11</w:t>
            </w:r>
            <w:r w:rsidR="007307E9">
              <w:rPr>
                <w:noProof/>
                <w:webHidden/>
              </w:rPr>
              <w:fldChar w:fldCharType="end"/>
            </w:r>
          </w:hyperlink>
        </w:p>
        <w:p w14:paraId="7D7042E1" w14:textId="241E1256" w:rsidR="007307E9" w:rsidRDefault="009D38AC">
          <w:pPr>
            <w:pStyle w:val="TOC1"/>
            <w:tabs>
              <w:tab w:val="right" w:pos="10196"/>
            </w:tabs>
            <w:rPr>
              <w:noProof/>
              <w:lang w:eastAsia="en-GB"/>
            </w:rPr>
          </w:pPr>
          <w:hyperlink w:anchor="_Toc508979730" w:history="1">
            <w:r w:rsidR="007307E9" w:rsidRPr="004519BD">
              <w:rPr>
                <w:rStyle w:val="Hyperlink"/>
                <w:noProof/>
              </w:rPr>
              <w:t>6. Key performance indicators</w:t>
            </w:r>
            <w:r w:rsidR="007307E9">
              <w:rPr>
                <w:noProof/>
                <w:webHidden/>
              </w:rPr>
              <w:tab/>
            </w:r>
            <w:r w:rsidR="007307E9">
              <w:rPr>
                <w:noProof/>
                <w:webHidden/>
              </w:rPr>
              <w:fldChar w:fldCharType="begin"/>
            </w:r>
            <w:r w:rsidR="007307E9">
              <w:rPr>
                <w:noProof/>
                <w:webHidden/>
              </w:rPr>
              <w:instrText xml:space="preserve"> PAGEREF _Toc508979730 \h </w:instrText>
            </w:r>
            <w:r w:rsidR="007307E9">
              <w:rPr>
                <w:noProof/>
                <w:webHidden/>
              </w:rPr>
            </w:r>
            <w:r w:rsidR="007307E9">
              <w:rPr>
                <w:noProof/>
                <w:webHidden/>
              </w:rPr>
              <w:fldChar w:fldCharType="separate"/>
            </w:r>
            <w:r w:rsidR="007307E9">
              <w:rPr>
                <w:noProof/>
                <w:webHidden/>
              </w:rPr>
              <w:t>11</w:t>
            </w:r>
            <w:r w:rsidR="007307E9">
              <w:rPr>
                <w:noProof/>
                <w:webHidden/>
              </w:rPr>
              <w:fldChar w:fldCharType="end"/>
            </w:r>
          </w:hyperlink>
        </w:p>
        <w:p w14:paraId="56C2AB45" w14:textId="0CA77F93" w:rsidR="007307E9" w:rsidRDefault="009D38AC">
          <w:pPr>
            <w:pStyle w:val="TOC2"/>
            <w:tabs>
              <w:tab w:val="right" w:pos="10196"/>
            </w:tabs>
            <w:rPr>
              <w:rFonts w:cstheme="minorBidi"/>
              <w:noProof/>
              <w:lang w:val="en-GB" w:eastAsia="en-GB"/>
            </w:rPr>
          </w:pPr>
          <w:hyperlink w:anchor="_Toc508979731" w:history="1">
            <w:r w:rsidR="007307E9" w:rsidRPr="004519BD">
              <w:rPr>
                <w:rStyle w:val="Hyperlink"/>
                <w:noProof/>
              </w:rPr>
              <w:t>6.1. Top quartile performance</w:t>
            </w:r>
            <w:r w:rsidR="007307E9">
              <w:rPr>
                <w:noProof/>
                <w:webHidden/>
              </w:rPr>
              <w:tab/>
            </w:r>
            <w:r w:rsidR="007307E9">
              <w:rPr>
                <w:noProof/>
                <w:webHidden/>
              </w:rPr>
              <w:fldChar w:fldCharType="begin"/>
            </w:r>
            <w:r w:rsidR="007307E9">
              <w:rPr>
                <w:noProof/>
                <w:webHidden/>
              </w:rPr>
              <w:instrText xml:space="preserve"> PAGEREF _Toc508979731 \h </w:instrText>
            </w:r>
            <w:r w:rsidR="007307E9">
              <w:rPr>
                <w:noProof/>
                <w:webHidden/>
              </w:rPr>
            </w:r>
            <w:r w:rsidR="007307E9">
              <w:rPr>
                <w:noProof/>
                <w:webHidden/>
              </w:rPr>
              <w:fldChar w:fldCharType="separate"/>
            </w:r>
            <w:r w:rsidR="007307E9">
              <w:rPr>
                <w:noProof/>
                <w:webHidden/>
              </w:rPr>
              <w:t>11</w:t>
            </w:r>
            <w:r w:rsidR="007307E9">
              <w:rPr>
                <w:noProof/>
                <w:webHidden/>
              </w:rPr>
              <w:fldChar w:fldCharType="end"/>
            </w:r>
          </w:hyperlink>
        </w:p>
        <w:p w14:paraId="053167E3" w14:textId="09643041" w:rsidR="007307E9" w:rsidRDefault="009D38AC">
          <w:pPr>
            <w:pStyle w:val="TOC2"/>
            <w:tabs>
              <w:tab w:val="right" w:pos="10196"/>
            </w:tabs>
            <w:rPr>
              <w:rFonts w:cstheme="minorBidi"/>
              <w:noProof/>
              <w:lang w:val="en-GB" w:eastAsia="en-GB"/>
            </w:rPr>
          </w:pPr>
          <w:hyperlink w:anchor="_Toc508979732" w:history="1">
            <w:r w:rsidR="007307E9" w:rsidRPr="004519BD">
              <w:rPr>
                <w:rStyle w:val="Hyperlink"/>
                <w:rFonts w:ascii="Arial" w:hAnsi="Arial" w:cs="Arial"/>
                <w:noProof/>
              </w:rPr>
              <w:t>6.2.</w:t>
            </w:r>
            <w:r w:rsidR="007307E9" w:rsidRPr="004519BD">
              <w:rPr>
                <w:rStyle w:val="Hyperlink"/>
                <w:rFonts w:ascii="Arial" w:hAnsi="Arial" w:cs="Arial"/>
                <w:b/>
                <w:noProof/>
              </w:rPr>
              <w:t xml:space="preserve"> </w:t>
            </w:r>
            <w:r w:rsidR="007307E9" w:rsidRPr="004519BD">
              <w:rPr>
                <w:rStyle w:val="Hyperlink"/>
                <w:noProof/>
              </w:rPr>
              <w:t>TMO &amp; Southwark Council satisfaction levels</w:t>
            </w:r>
            <w:r w:rsidR="007307E9">
              <w:rPr>
                <w:noProof/>
                <w:webHidden/>
              </w:rPr>
              <w:tab/>
            </w:r>
            <w:r w:rsidR="007307E9">
              <w:rPr>
                <w:noProof/>
                <w:webHidden/>
              </w:rPr>
              <w:fldChar w:fldCharType="begin"/>
            </w:r>
            <w:r w:rsidR="007307E9">
              <w:rPr>
                <w:noProof/>
                <w:webHidden/>
              </w:rPr>
              <w:instrText xml:space="preserve"> PAGEREF _Toc508979732 \h </w:instrText>
            </w:r>
            <w:r w:rsidR="007307E9">
              <w:rPr>
                <w:noProof/>
                <w:webHidden/>
              </w:rPr>
            </w:r>
            <w:r w:rsidR="007307E9">
              <w:rPr>
                <w:noProof/>
                <w:webHidden/>
              </w:rPr>
              <w:fldChar w:fldCharType="separate"/>
            </w:r>
            <w:r w:rsidR="007307E9">
              <w:rPr>
                <w:noProof/>
                <w:webHidden/>
              </w:rPr>
              <w:t>13</w:t>
            </w:r>
            <w:r w:rsidR="007307E9">
              <w:rPr>
                <w:noProof/>
                <w:webHidden/>
              </w:rPr>
              <w:fldChar w:fldCharType="end"/>
            </w:r>
          </w:hyperlink>
        </w:p>
        <w:p w14:paraId="536B1F91" w14:textId="700A1381" w:rsidR="007307E9" w:rsidRDefault="009D38AC">
          <w:pPr>
            <w:pStyle w:val="TOC2"/>
            <w:tabs>
              <w:tab w:val="right" w:pos="10196"/>
            </w:tabs>
            <w:rPr>
              <w:rFonts w:cstheme="minorBidi"/>
              <w:noProof/>
              <w:lang w:val="en-GB" w:eastAsia="en-GB"/>
            </w:rPr>
          </w:pPr>
          <w:hyperlink w:anchor="_Toc508979733" w:history="1">
            <w:r w:rsidR="007307E9" w:rsidRPr="004519BD">
              <w:rPr>
                <w:rStyle w:val="Hyperlink"/>
                <w:noProof/>
              </w:rPr>
              <w:t>6.3. Deprivation information</w:t>
            </w:r>
            <w:r w:rsidR="007307E9">
              <w:rPr>
                <w:noProof/>
                <w:webHidden/>
              </w:rPr>
              <w:tab/>
            </w:r>
            <w:r w:rsidR="007307E9">
              <w:rPr>
                <w:noProof/>
                <w:webHidden/>
              </w:rPr>
              <w:fldChar w:fldCharType="begin"/>
            </w:r>
            <w:r w:rsidR="007307E9">
              <w:rPr>
                <w:noProof/>
                <w:webHidden/>
              </w:rPr>
              <w:instrText xml:space="preserve"> PAGEREF _Toc508979733 \h </w:instrText>
            </w:r>
            <w:r w:rsidR="007307E9">
              <w:rPr>
                <w:noProof/>
                <w:webHidden/>
              </w:rPr>
            </w:r>
            <w:r w:rsidR="007307E9">
              <w:rPr>
                <w:noProof/>
                <w:webHidden/>
              </w:rPr>
              <w:fldChar w:fldCharType="separate"/>
            </w:r>
            <w:r w:rsidR="007307E9">
              <w:rPr>
                <w:noProof/>
                <w:webHidden/>
              </w:rPr>
              <w:t>13</w:t>
            </w:r>
            <w:r w:rsidR="007307E9">
              <w:rPr>
                <w:noProof/>
                <w:webHidden/>
              </w:rPr>
              <w:fldChar w:fldCharType="end"/>
            </w:r>
          </w:hyperlink>
        </w:p>
        <w:p w14:paraId="4FA6EF0B" w14:textId="091A504F" w:rsidR="007307E9" w:rsidRDefault="009D38AC">
          <w:pPr>
            <w:pStyle w:val="TOC1"/>
            <w:tabs>
              <w:tab w:val="right" w:pos="10196"/>
            </w:tabs>
            <w:rPr>
              <w:noProof/>
              <w:lang w:eastAsia="en-GB"/>
            </w:rPr>
          </w:pPr>
          <w:hyperlink w:anchor="_Toc508979734" w:history="1">
            <w:r w:rsidR="007307E9" w:rsidRPr="004519BD">
              <w:rPr>
                <w:rStyle w:val="Hyperlink"/>
                <w:noProof/>
              </w:rPr>
              <w:t>7. Objectives</w:t>
            </w:r>
            <w:r w:rsidR="007307E9">
              <w:rPr>
                <w:noProof/>
                <w:webHidden/>
              </w:rPr>
              <w:tab/>
            </w:r>
            <w:r w:rsidR="007307E9">
              <w:rPr>
                <w:noProof/>
                <w:webHidden/>
              </w:rPr>
              <w:fldChar w:fldCharType="begin"/>
            </w:r>
            <w:r w:rsidR="007307E9">
              <w:rPr>
                <w:noProof/>
                <w:webHidden/>
              </w:rPr>
              <w:instrText xml:space="preserve"> PAGEREF _Toc508979734 \h </w:instrText>
            </w:r>
            <w:r w:rsidR="007307E9">
              <w:rPr>
                <w:noProof/>
                <w:webHidden/>
              </w:rPr>
            </w:r>
            <w:r w:rsidR="007307E9">
              <w:rPr>
                <w:noProof/>
                <w:webHidden/>
              </w:rPr>
              <w:fldChar w:fldCharType="separate"/>
            </w:r>
            <w:r w:rsidR="007307E9">
              <w:rPr>
                <w:noProof/>
                <w:webHidden/>
              </w:rPr>
              <w:t>15</w:t>
            </w:r>
            <w:r w:rsidR="007307E9">
              <w:rPr>
                <w:noProof/>
                <w:webHidden/>
              </w:rPr>
              <w:fldChar w:fldCharType="end"/>
            </w:r>
          </w:hyperlink>
        </w:p>
        <w:p w14:paraId="522D4C04" w14:textId="203A917A" w:rsidR="007307E9" w:rsidRDefault="009D38AC">
          <w:pPr>
            <w:pStyle w:val="TOC2"/>
            <w:tabs>
              <w:tab w:val="right" w:pos="10196"/>
            </w:tabs>
            <w:rPr>
              <w:rFonts w:cstheme="minorBidi"/>
              <w:noProof/>
              <w:lang w:val="en-GB" w:eastAsia="en-GB"/>
            </w:rPr>
          </w:pPr>
          <w:hyperlink w:anchor="_Toc508979735" w:history="1">
            <w:r w:rsidR="007307E9" w:rsidRPr="004519BD">
              <w:rPr>
                <w:rStyle w:val="Hyperlink"/>
                <w:noProof/>
              </w:rPr>
              <w:t>7.1. Top quality services</w:t>
            </w:r>
            <w:r w:rsidR="007307E9">
              <w:rPr>
                <w:noProof/>
                <w:webHidden/>
              </w:rPr>
              <w:tab/>
            </w:r>
            <w:r w:rsidR="007307E9">
              <w:rPr>
                <w:noProof/>
                <w:webHidden/>
              </w:rPr>
              <w:fldChar w:fldCharType="begin"/>
            </w:r>
            <w:r w:rsidR="007307E9">
              <w:rPr>
                <w:noProof/>
                <w:webHidden/>
              </w:rPr>
              <w:instrText xml:space="preserve"> PAGEREF _Toc508979735 \h </w:instrText>
            </w:r>
            <w:r w:rsidR="007307E9">
              <w:rPr>
                <w:noProof/>
                <w:webHidden/>
              </w:rPr>
            </w:r>
            <w:r w:rsidR="007307E9">
              <w:rPr>
                <w:noProof/>
                <w:webHidden/>
              </w:rPr>
              <w:fldChar w:fldCharType="separate"/>
            </w:r>
            <w:r w:rsidR="007307E9">
              <w:rPr>
                <w:noProof/>
                <w:webHidden/>
              </w:rPr>
              <w:t>15</w:t>
            </w:r>
            <w:r w:rsidR="007307E9">
              <w:rPr>
                <w:noProof/>
                <w:webHidden/>
              </w:rPr>
              <w:fldChar w:fldCharType="end"/>
            </w:r>
          </w:hyperlink>
        </w:p>
        <w:p w14:paraId="2ECA192F" w14:textId="02D23C1D" w:rsidR="007307E9" w:rsidRDefault="009D38AC">
          <w:pPr>
            <w:pStyle w:val="TOC3"/>
            <w:tabs>
              <w:tab w:val="right" w:pos="10196"/>
            </w:tabs>
            <w:rPr>
              <w:rFonts w:cstheme="minorBidi"/>
              <w:noProof/>
              <w:lang w:val="en-GB" w:eastAsia="en-GB"/>
            </w:rPr>
          </w:pPr>
          <w:hyperlink w:anchor="_Toc508979736" w:history="1">
            <w:r w:rsidR="007307E9" w:rsidRPr="004519BD">
              <w:rPr>
                <w:rStyle w:val="Hyperlink"/>
                <w:noProof/>
              </w:rPr>
              <w:t>A. Introduction</w:t>
            </w:r>
            <w:r w:rsidR="007307E9">
              <w:rPr>
                <w:noProof/>
                <w:webHidden/>
              </w:rPr>
              <w:tab/>
            </w:r>
            <w:r w:rsidR="007307E9">
              <w:rPr>
                <w:noProof/>
                <w:webHidden/>
              </w:rPr>
              <w:fldChar w:fldCharType="begin"/>
            </w:r>
            <w:r w:rsidR="007307E9">
              <w:rPr>
                <w:noProof/>
                <w:webHidden/>
              </w:rPr>
              <w:instrText xml:space="preserve"> PAGEREF _Toc508979736 \h </w:instrText>
            </w:r>
            <w:r w:rsidR="007307E9">
              <w:rPr>
                <w:noProof/>
                <w:webHidden/>
              </w:rPr>
            </w:r>
            <w:r w:rsidR="007307E9">
              <w:rPr>
                <w:noProof/>
                <w:webHidden/>
              </w:rPr>
              <w:fldChar w:fldCharType="separate"/>
            </w:r>
            <w:r w:rsidR="007307E9">
              <w:rPr>
                <w:noProof/>
                <w:webHidden/>
              </w:rPr>
              <w:t>15</w:t>
            </w:r>
            <w:r w:rsidR="007307E9">
              <w:rPr>
                <w:noProof/>
                <w:webHidden/>
              </w:rPr>
              <w:fldChar w:fldCharType="end"/>
            </w:r>
          </w:hyperlink>
        </w:p>
        <w:p w14:paraId="1A34F0D9" w14:textId="3E51CE5E" w:rsidR="007307E9" w:rsidRDefault="009D38AC">
          <w:pPr>
            <w:pStyle w:val="TOC3"/>
            <w:tabs>
              <w:tab w:val="right" w:pos="10196"/>
            </w:tabs>
            <w:rPr>
              <w:rFonts w:cstheme="minorBidi"/>
              <w:noProof/>
              <w:lang w:val="en-GB" w:eastAsia="en-GB"/>
            </w:rPr>
          </w:pPr>
          <w:hyperlink w:anchor="_Toc508979737" w:history="1">
            <w:r w:rsidR="007307E9" w:rsidRPr="004519BD">
              <w:rPr>
                <w:rStyle w:val="Hyperlink"/>
                <w:noProof/>
              </w:rPr>
              <w:t>B. Challenges</w:t>
            </w:r>
            <w:r w:rsidR="007307E9">
              <w:rPr>
                <w:noProof/>
                <w:webHidden/>
              </w:rPr>
              <w:tab/>
            </w:r>
            <w:r w:rsidR="007307E9">
              <w:rPr>
                <w:noProof/>
                <w:webHidden/>
              </w:rPr>
              <w:fldChar w:fldCharType="begin"/>
            </w:r>
            <w:r w:rsidR="007307E9">
              <w:rPr>
                <w:noProof/>
                <w:webHidden/>
              </w:rPr>
              <w:instrText xml:space="preserve"> PAGEREF _Toc508979737 \h </w:instrText>
            </w:r>
            <w:r w:rsidR="007307E9">
              <w:rPr>
                <w:noProof/>
                <w:webHidden/>
              </w:rPr>
            </w:r>
            <w:r w:rsidR="007307E9">
              <w:rPr>
                <w:noProof/>
                <w:webHidden/>
              </w:rPr>
              <w:fldChar w:fldCharType="separate"/>
            </w:r>
            <w:r w:rsidR="007307E9">
              <w:rPr>
                <w:noProof/>
                <w:webHidden/>
              </w:rPr>
              <w:t>15</w:t>
            </w:r>
            <w:r w:rsidR="007307E9">
              <w:rPr>
                <w:noProof/>
                <w:webHidden/>
              </w:rPr>
              <w:fldChar w:fldCharType="end"/>
            </w:r>
          </w:hyperlink>
        </w:p>
        <w:p w14:paraId="7C088753" w14:textId="39CB0A8D" w:rsidR="007307E9" w:rsidRDefault="009D38AC">
          <w:pPr>
            <w:pStyle w:val="TOC3"/>
            <w:tabs>
              <w:tab w:val="right" w:pos="10196"/>
            </w:tabs>
            <w:rPr>
              <w:rFonts w:cstheme="minorBidi"/>
              <w:noProof/>
              <w:lang w:val="en-GB" w:eastAsia="en-GB"/>
            </w:rPr>
          </w:pPr>
          <w:hyperlink w:anchor="_Toc508979738" w:history="1">
            <w:r w:rsidR="007307E9" w:rsidRPr="004519BD">
              <w:rPr>
                <w:rStyle w:val="Hyperlink"/>
                <w:noProof/>
              </w:rPr>
              <w:t>C. Providing a reliable responsive repair service</w:t>
            </w:r>
            <w:r w:rsidR="007307E9">
              <w:rPr>
                <w:noProof/>
                <w:webHidden/>
              </w:rPr>
              <w:tab/>
            </w:r>
            <w:r w:rsidR="007307E9">
              <w:rPr>
                <w:noProof/>
                <w:webHidden/>
              </w:rPr>
              <w:fldChar w:fldCharType="begin"/>
            </w:r>
            <w:r w:rsidR="007307E9">
              <w:rPr>
                <w:noProof/>
                <w:webHidden/>
              </w:rPr>
              <w:instrText xml:space="preserve"> PAGEREF _Toc508979738 \h </w:instrText>
            </w:r>
            <w:r w:rsidR="007307E9">
              <w:rPr>
                <w:noProof/>
                <w:webHidden/>
              </w:rPr>
            </w:r>
            <w:r w:rsidR="007307E9">
              <w:rPr>
                <w:noProof/>
                <w:webHidden/>
              </w:rPr>
              <w:fldChar w:fldCharType="separate"/>
            </w:r>
            <w:r w:rsidR="007307E9">
              <w:rPr>
                <w:noProof/>
                <w:webHidden/>
              </w:rPr>
              <w:t>15</w:t>
            </w:r>
            <w:r w:rsidR="007307E9">
              <w:rPr>
                <w:noProof/>
                <w:webHidden/>
              </w:rPr>
              <w:fldChar w:fldCharType="end"/>
            </w:r>
          </w:hyperlink>
        </w:p>
        <w:p w14:paraId="6E3C7AD4" w14:textId="2B462A32" w:rsidR="007307E9" w:rsidRDefault="009D38AC">
          <w:pPr>
            <w:pStyle w:val="TOC3"/>
            <w:tabs>
              <w:tab w:val="left" w:pos="880"/>
              <w:tab w:val="right" w:pos="10196"/>
            </w:tabs>
            <w:rPr>
              <w:rFonts w:cstheme="minorBidi"/>
              <w:noProof/>
              <w:lang w:val="en-GB" w:eastAsia="en-GB"/>
            </w:rPr>
          </w:pPr>
          <w:hyperlink w:anchor="_Toc508979739" w:history="1">
            <w:r w:rsidR="007307E9" w:rsidRPr="004519BD">
              <w:rPr>
                <w:rStyle w:val="Hyperlink"/>
                <w:noProof/>
              </w:rPr>
              <w:t>D.</w:t>
            </w:r>
            <w:r w:rsidR="007307E9">
              <w:rPr>
                <w:rFonts w:cstheme="minorBidi"/>
                <w:noProof/>
                <w:lang w:val="en-GB" w:eastAsia="en-GB"/>
              </w:rPr>
              <w:t xml:space="preserve"> </w:t>
            </w:r>
            <w:r w:rsidR="007307E9" w:rsidRPr="004519BD">
              <w:rPr>
                <w:rStyle w:val="Hyperlink"/>
                <w:noProof/>
              </w:rPr>
              <w:t>Anti-social behaviour (ASB)</w:t>
            </w:r>
            <w:r w:rsidR="007307E9">
              <w:rPr>
                <w:noProof/>
                <w:webHidden/>
              </w:rPr>
              <w:tab/>
            </w:r>
            <w:r w:rsidR="007307E9">
              <w:rPr>
                <w:noProof/>
                <w:webHidden/>
              </w:rPr>
              <w:fldChar w:fldCharType="begin"/>
            </w:r>
            <w:r w:rsidR="007307E9">
              <w:rPr>
                <w:noProof/>
                <w:webHidden/>
              </w:rPr>
              <w:instrText xml:space="preserve"> PAGEREF _Toc508979739 \h </w:instrText>
            </w:r>
            <w:r w:rsidR="007307E9">
              <w:rPr>
                <w:noProof/>
                <w:webHidden/>
              </w:rPr>
            </w:r>
            <w:r w:rsidR="007307E9">
              <w:rPr>
                <w:noProof/>
                <w:webHidden/>
              </w:rPr>
              <w:fldChar w:fldCharType="separate"/>
            </w:r>
            <w:r w:rsidR="007307E9">
              <w:rPr>
                <w:noProof/>
                <w:webHidden/>
              </w:rPr>
              <w:t>16</w:t>
            </w:r>
            <w:r w:rsidR="007307E9">
              <w:rPr>
                <w:noProof/>
                <w:webHidden/>
              </w:rPr>
              <w:fldChar w:fldCharType="end"/>
            </w:r>
          </w:hyperlink>
        </w:p>
        <w:p w14:paraId="214104A3" w14:textId="47C5774F" w:rsidR="007307E9" w:rsidRDefault="009D38AC">
          <w:pPr>
            <w:pStyle w:val="TOC3"/>
            <w:tabs>
              <w:tab w:val="left" w:pos="880"/>
              <w:tab w:val="right" w:pos="10196"/>
            </w:tabs>
            <w:rPr>
              <w:rFonts w:cstheme="minorBidi"/>
              <w:noProof/>
              <w:lang w:val="en-GB" w:eastAsia="en-GB"/>
            </w:rPr>
          </w:pPr>
          <w:hyperlink w:anchor="_Toc508979740" w:history="1">
            <w:r w:rsidR="007307E9" w:rsidRPr="004519BD">
              <w:rPr>
                <w:rStyle w:val="Hyperlink"/>
                <w:noProof/>
              </w:rPr>
              <w:t>E.</w:t>
            </w:r>
            <w:r w:rsidR="007307E9">
              <w:rPr>
                <w:rFonts w:cstheme="minorBidi"/>
                <w:noProof/>
                <w:lang w:val="en-GB" w:eastAsia="en-GB"/>
              </w:rPr>
              <w:t xml:space="preserve"> </w:t>
            </w:r>
            <w:r w:rsidR="007307E9" w:rsidRPr="004519BD">
              <w:rPr>
                <w:rStyle w:val="Hyperlink"/>
                <w:noProof/>
              </w:rPr>
              <w:t>Resolving problems</w:t>
            </w:r>
            <w:r w:rsidR="007307E9">
              <w:rPr>
                <w:noProof/>
                <w:webHidden/>
              </w:rPr>
              <w:tab/>
            </w:r>
            <w:r w:rsidR="007307E9">
              <w:rPr>
                <w:noProof/>
                <w:webHidden/>
              </w:rPr>
              <w:fldChar w:fldCharType="begin"/>
            </w:r>
            <w:r w:rsidR="007307E9">
              <w:rPr>
                <w:noProof/>
                <w:webHidden/>
              </w:rPr>
              <w:instrText xml:space="preserve"> PAGEREF _Toc508979740 \h </w:instrText>
            </w:r>
            <w:r w:rsidR="007307E9">
              <w:rPr>
                <w:noProof/>
                <w:webHidden/>
              </w:rPr>
            </w:r>
            <w:r w:rsidR="007307E9">
              <w:rPr>
                <w:noProof/>
                <w:webHidden/>
              </w:rPr>
              <w:fldChar w:fldCharType="separate"/>
            </w:r>
            <w:r w:rsidR="007307E9">
              <w:rPr>
                <w:noProof/>
                <w:webHidden/>
              </w:rPr>
              <w:t>16</w:t>
            </w:r>
            <w:r w:rsidR="007307E9">
              <w:rPr>
                <w:noProof/>
                <w:webHidden/>
              </w:rPr>
              <w:fldChar w:fldCharType="end"/>
            </w:r>
          </w:hyperlink>
        </w:p>
        <w:p w14:paraId="565BB12A" w14:textId="2DA28967" w:rsidR="007307E9" w:rsidRDefault="009D38AC">
          <w:pPr>
            <w:pStyle w:val="TOC3"/>
            <w:tabs>
              <w:tab w:val="left" w:pos="880"/>
              <w:tab w:val="right" w:pos="10196"/>
            </w:tabs>
            <w:rPr>
              <w:rFonts w:cstheme="minorBidi"/>
              <w:noProof/>
              <w:lang w:val="en-GB" w:eastAsia="en-GB"/>
            </w:rPr>
          </w:pPr>
          <w:hyperlink w:anchor="_Toc508979741" w:history="1">
            <w:r w:rsidR="007307E9" w:rsidRPr="004519BD">
              <w:rPr>
                <w:rStyle w:val="Hyperlink"/>
                <w:noProof/>
              </w:rPr>
              <w:t>F.</w:t>
            </w:r>
            <w:r w:rsidR="007307E9">
              <w:rPr>
                <w:rFonts w:cstheme="minorBidi"/>
                <w:noProof/>
                <w:lang w:val="en-GB" w:eastAsia="en-GB"/>
              </w:rPr>
              <w:t xml:space="preserve"> </w:t>
            </w:r>
            <w:r w:rsidR="007307E9" w:rsidRPr="004519BD">
              <w:rPr>
                <w:rStyle w:val="Hyperlink"/>
                <w:noProof/>
              </w:rPr>
              <w:t>Maintaining a pleasant environment</w:t>
            </w:r>
            <w:r w:rsidR="007307E9">
              <w:rPr>
                <w:noProof/>
                <w:webHidden/>
              </w:rPr>
              <w:tab/>
            </w:r>
            <w:r w:rsidR="007307E9">
              <w:rPr>
                <w:noProof/>
                <w:webHidden/>
              </w:rPr>
              <w:fldChar w:fldCharType="begin"/>
            </w:r>
            <w:r w:rsidR="007307E9">
              <w:rPr>
                <w:noProof/>
                <w:webHidden/>
              </w:rPr>
              <w:instrText xml:space="preserve"> PAGEREF _Toc508979741 \h </w:instrText>
            </w:r>
            <w:r w:rsidR="007307E9">
              <w:rPr>
                <w:noProof/>
                <w:webHidden/>
              </w:rPr>
            </w:r>
            <w:r w:rsidR="007307E9">
              <w:rPr>
                <w:noProof/>
                <w:webHidden/>
              </w:rPr>
              <w:fldChar w:fldCharType="separate"/>
            </w:r>
            <w:r w:rsidR="007307E9">
              <w:rPr>
                <w:noProof/>
                <w:webHidden/>
              </w:rPr>
              <w:t>16</w:t>
            </w:r>
            <w:r w:rsidR="007307E9">
              <w:rPr>
                <w:noProof/>
                <w:webHidden/>
              </w:rPr>
              <w:fldChar w:fldCharType="end"/>
            </w:r>
          </w:hyperlink>
        </w:p>
        <w:p w14:paraId="16A86AD5" w14:textId="45D1987F" w:rsidR="007307E9" w:rsidRDefault="009D38AC">
          <w:pPr>
            <w:pStyle w:val="TOC3"/>
            <w:tabs>
              <w:tab w:val="left" w:pos="880"/>
              <w:tab w:val="right" w:pos="10196"/>
            </w:tabs>
            <w:rPr>
              <w:rFonts w:cstheme="minorBidi"/>
              <w:noProof/>
              <w:lang w:val="en-GB" w:eastAsia="en-GB"/>
            </w:rPr>
          </w:pPr>
          <w:hyperlink w:anchor="_Toc508979742" w:history="1">
            <w:r w:rsidR="007307E9" w:rsidRPr="004519BD">
              <w:rPr>
                <w:rStyle w:val="Hyperlink"/>
                <w:noProof/>
              </w:rPr>
              <w:t>G.</w:t>
            </w:r>
            <w:r w:rsidR="007307E9">
              <w:rPr>
                <w:rFonts w:cstheme="minorBidi"/>
                <w:noProof/>
                <w:lang w:val="en-GB" w:eastAsia="en-GB"/>
              </w:rPr>
              <w:t xml:space="preserve"> </w:t>
            </w:r>
            <w:r w:rsidR="007307E9" w:rsidRPr="004519BD">
              <w:rPr>
                <w:rStyle w:val="Hyperlink"/>
                <w:noProof/>
              </w:rPr>
              <w:t>Leaseholders</w:t>
            </w:r>
            <w:r w:rsidR="007307E9">
              <w:rPr>
                <w:noProof/>
                <w:webHidden/>
              </w:rPr>
              <w:tab/>
            </w:r>
            <w:r w:rsidR="007307E9">
              <w:rPr>
                <w:noProof/>
                <w:webHidden/>
              </w:rPr>
              <w:fldChar w:fldCharType="begin"/>
            </w:r>
            <w:r w:rsidR="007307E9">
              <w:rPr>
                <w:noProof/>
                <w:webHidden/>
              </w:rPr>
              <w:instrText xml:space="preserve"> PAGEREF _Toc508979742 \h </w:instrText>
            </w:r>
            <w:r w:rsidR="007307E9">
              <w:rPr>
                <w:noProof/>
                <w:webHidden/>
              </w:rPr>
            </w:r>
            <w:r w:rsidR="007307E9">
              <w:rPr>
                <w:noProof/>
                <w:webHidden/>
              </w:rPr>
              <w:fldChar w:fldCharType="separate"/>
            </w:r>
            <w:r w:rsidR="007307E9">
              <w:rPr>
                <w:noProof/>
                <w:webHidden/>
              </w:rPr>
              <w:t>17</w:t>
            </w:r>
            <w:r w:rsidR="007307E9">
              <w:rPr>
                <w:noProof/>
                <w:webHidden/>
              </w:rPr>
              <w:fldChar w:fldCharType="end"/>
            </w:r>
          </w:hyperlink>
        </w:p>
        <w:p w14:paraId="5617274C" w14:textId="2F9D72B3" w:rsidR="007307E9" w:rsidRDefault="009D38AC">
          <w:pPr>
            <w:pStyle w:val="TOC2"/>
            <w:tabs>
              <w:tab w:val="right" w:pos="10196"/>
            </w:tabs>
            <w:rPr>
              <w:rFonts w:cstheme="minorBidi"/>
              <w:noProof/>
              <w:lang w:val="en-GB" w:eastAsia="en-GB"/>
            </w:rPr>
          </w:pPr>
          <w:hyperlink w:anchor="_Toc508979743" w:history="1">
            <w:r w:rsidR="007307E9" w:rsidRPr="004519BD">
              <w:rPr>
                <w:rStyle w:val="Hyperlink"/>
                <w:noProof/>
              </w:rPr>
              <w:t>7.2. JMB members</w:t>
            </w:r>
            <w:r w:rsidR="007307E9">
              <w:rPr>
                <w:noProof/>
                <w:webHidden/>
              </w:rPr>
              <w:tab/>
            </w:r>
            <w:r w:rsidR="007307E9">
              <w:rPr>
                <w:noProof/>
                <w:webHidden/>
              </w:rPr>
              <w:fldChar w:fldCharType="begin"/>
            </w:r>
            <w:r w:rsidR="007307E9">
              <w:rPr>
                <w:noProof/>
                <w:webHidden/>
              </w:rPr>
              <w:instrText xml:space="preserve"> PAGEREF _Toc508979743 \h </w:instrText>
            </w:r>
            <w:r w:rsidR="007307E9">
              <w:rPr>
                <w:noProof/>
                <w:webHidden/>
              </w:rPr>
            </w:r>
            <w:r w:rsidR="007307E9">
              <w:rPr>
                <w:noProof/>
                <w:webHidden/>
              </w:rPr>
              <w:fldChar w:fldCharType="separate"/>
            </w:r>
            <w:r w:rsidR="007307E9">
              <w:rPr>
                <w:noProof/>
                <w:webHidden/>
              </w:rPr>
              <w:t>17</w:t>
            </w:r>
            <w:r w:rsidR="007307E9">
              <w:rPr>
                <w:noProof/>
                <w:webHidden/>
              </w:rPr>
              <w:fldChar w:fldCharType="end"/>
            </w:r>
          </w:hyperlink>
        </w:p>
        <w:p w14:paraId="514B781C" w14:textId="1587F646" w:rsidR="007307E9" w:rsidRDefault="009D38AC">
          <w:pPr>
            <w:pStyle w:val="TOC3"/>
            <w:tabs>
              <w:tab w:val="right" w:pos="10196"/>
            </w:tabs>
            <w:rPr>
              <w:rFonts w:cstheme="minorBidi"/>
              <w:noProof/>
              <w:lang w:val="en-GB" w:eastAsia="en-GB"/>
            </w:rPr>
          </w:pPr>
          <w:hyperlink w:anchor="_Toc508979744" w:history="1">
            <w:r w:rsidR="007307E9" w:rsidRPr="004519BD">
              <w:rPr>
                <w:rStyle w:val="Hyperlink"/>
                <w:noProof/>
              </w:rPr>
              <w:t>A. Participatory democracy</w:t>
            </w:r>
            <w:r w:rsidR="007307E9">
              <w:rPr>
                <w:noProof/>
                <w:webHidden/>
              </w:rPr>
              <w:tab/>
            </w:r>
            <w:r w:rsidR="007307E9">
              <w:rPr>
                <w:noProof/>
                <w:webHidden/>
              </w:rPr>
              <w:fldChar w:fldCharType="begin"/>
            </w:r>
            <w:r w:rsidR="007307E9">
              <w:rPr>
                <w:noProof/>
                <w:webHidden/>
              </w:rPr>
              <w:instrText xml:space="preserve"> PAGEREF _Toc508979744 \h </w:instrText>
            </w:r>
            <w:r w:rsidR="007307E9">
              <w:rPr>
                <w:noProof/>
                <w:webHidden/>
              </w:rPr>
            </w:r>
            <w:r w:rsidR="007307E9">
              <w:rPr>
                <w:noProof/>
                <w:webHidden/>
              </w:rPr>
              <w:fldChar w:fldCharType="separate"/>
            </w:r>
            <w:r w:rsidR="007307E9">
              <w:rPr>
                <w:noProof/>
                <w:webHidden/>
              </w:rPr>
              <w:t>17</w:t>
            </w:r>
            <w:r w:rsidR="007307E9">
              <w:rPr>
                <w:noProof/>
                <w:webHidden/>
              </w:rPr>
              <w:fldChar w:fldCharType="end"/>
            </w:r>
          </w:hyperlink>
        </w:p>
        <w:p w14:paraId="574B9A6B" w14:textId="3F34B423" w:rsidR="007307E9" w:rsidRDefault="009D38AC">
          <w:pPr>
            <w:pStyle w:val="TOC3"/>
            <w:tabs>
              <w:tab w:val="right" w:pos="10196"/>
            </w:tabs>
            <w:rPr>
              <w:rFonts w:cstheme="minorBidi"/>
              <w:noProof/>
              <w:lang w:val="en-GB" w:eastAsia="en-GB"/>
            </w:rPr>
          </w:pPr>
          <w:hyperlink w:anchor="_Toc508979745" w:history="1">
            <w:r w:rsidR="007307E9" w:rsidRPr="004519BD">
              <w:rPr>
                <w:rStyle w:val="Hyperlink"/>
                <w:noProof/>
              </w:rPr>
              <w:t>B. Community cohesion</w:t>
            </w:r>
            <w:r w:rsidR="007307E9">
              <w:rPr>
                <w:noProof/>
                <w:webHidden/>
              </w:rPr>
              <w:tab/>
            </w:r>
            <w:r w:rsidR="007307E9">
              <w:rPr>
                <w:noProof/>
                <w:webHidden/>
              </w:rPr>
              <w:fldChar w:fldCharType="begin"/>
            </w:r>
            <w:r w:rsidR="007307E9">
              <w:rPr>
                <w:noProof/>
                <w:webHidden/>
              </w:rPr>
              <w:instrText xml:space="preserve"> PAGEREF _Toc508979745 \h </w:instrText>
            </w:r>
            <w:r w:rsidR="007307E9">
              <w:rPr>
                <w:noProof/>
                <w:webHidden/>
              </w:rPr>
            </w:r>
            <w:r w:rsidR="007307E9">
              <w:rPr>
                <w:noProof/>
                <w:webHidden/>
              </w:rPr>
              <w:fldChar w:fldCharType="separate"/>
            </w:r>
            <w:r w:rsidR="007307E9">
              <w:rPr>
                <w:noProof/>
                <w:webHidden/>
              </w:rPr>
              <w:t>20</w:t>
            </w:r>
            <w:r w:rsidR="007307E9">
              <w:rPr>
                <w:noProof/>
                <w:webHidden/>
              </w:rPr>
              <w:fldChar w:fldCharType="end"/>
            </w:r>
          </w:hyperlink>
        </w:p>
        <w:p w14:paraId="0A6FE952" w14:textId="656CC7A2" w:rsidR="007307E9" w:rsidRDefault="009D38AC">
          <w:pPr>
            <w:pStyle w:val="TOC3"/>
            <w:tabs>
              <w:tab w:val="right" w:pos="10196"/>
            </w:tabs>
            <w:rPr>
              <w:rFonts w:cstheme="minorBidi"/>
              <w:noProof/>
              <w:lang w:val="en-GB" w:eastAsia="en-GB"/>
            </w:rPr>
          </w:pPr>
          <w:hyperlink w:anchor="_Toc508979746" w:history="1">
            <w:r w:rsidR="007307E9" w:rsidRPr="004519BD">
              <w:rPr>
                <w:rStyle w:val="Hyperlink"/>
                <w:noProof/>
              </w:rPr>
              <w:t>C. Organised compassion</w:t>
            </w:r>
            <w:r w:rsidR="007307E9">
              <w:rPr>
                <w:noProof/>
                <w:webHidden/>
              </w:rPr>
              <w:tab/>
            </w:r>
            <w:r w:rsidR="007307E9">
              <w:rPr>
                <w:noProof/>
                <w:webHidden/>
              </w:rPr>
              <w:fldChar w:fldCharType="begin"/>
            </w:r>
            <w:r w:rsidR="007307E9">
              <w:rPr>
                <w:noProof/>
                <w:webHidden/>
              </w:rPr>
              <w:instrText xml:space="preserve"> PAGEREF _Toc508979746 \h </w:instrText>
            </w:r>
            <w:r w:rsidR="007307E9">
              <w:rPr>
                <w:noProof/>
                <w:webHidden/>
              </w:rPr>
            </w:r>
            <w:r w:rsidR="007307E9">
              <w:rPr>
                <w:noProof/>
                <w:webHidden/>
              </w:rPr>
              <w:fldChar w:fldCharType="separate"/>
            </w:r>
            <w:r w:rsidR="007307E9">
              <w:rPr>
                <w:noProof/>
                <w:webHidden/>
              </w:rPr>
              <w:t>20</w:t>
            </w:r>
            <w:r w:rsidR="007307E9">
              <w:rPr>
                <w:noProof/>
                <w:webHidden/>
              </w:rPr>
              <w:fldChar w:fldCharType="end"/>
            </w:r>
          </w:hyperlink>
        </w:p>
        <w:p w14:paraId="0256983A" w14:textId="7C0BBAFA" w:rsidR="007307E9" w:rsidRDefault="009D38AC">
          <w:pPr>
            <w:pStyle w:val="TOC2"/>
            <w:tabs>
              <w:tab w:val="right" w:pos="10196"/>
            </w:tabs>
            <w:rPr>
              <w:rFonts w:cstheme="minorBidi"/>
              <w:noProof/>
              <w:lang w:val="en-GB" w:eastAsia="en-GB"/>
            </w:rPr>
          </w:pPr>
          <w:hyperlink w:anchor="_Toc508979747" w:history="1">
            <w:r w:rsidR="007307E9" w:rsidRPr="004519BD">
              <w:rPr>
                <w:rStyle w:val="Hyperlink"/>
                <w:noProof/>
              </w:rPr>
              <w:t>7.3. Maintain and upgrade residents’ homes and environment</w:t>
            </w:r>
            <w:r w:rsidR="007307E9">
              <w:rPr>
                <w:noProof/>
                <w:webHidden/>
              </w:rPr>
              <w:tab/>
            </w:r>
            <w:r w:rsidR="007307E9">
              <w:rPr>
                <w:noProof/>
                <w:webHidden/>
              </w:rPr>
              <w:fldChar w:fldCharType="begin"/>
            </w:r>
            <w:r w:rsidR="007307E9">
              <w:rPr>
                <w:noProof/>
                <w:webHidden/>
              </w:rPr>
              <w:instrText xml:space="preserve"> PAGEREF _Toc508979747 \h </w:instrText>
            </w:r>
            <w:r w:rsidR="007307E9">
              <w:rPr>
                <w:noProof/>
                <w:webHidden/>
              </w:rPr>
            </w:r>
            <w:r w:rsidR="007307E9">
              <w:rPr>
                <w:noProof/>
                <w:webHidden/>
              </w:rPr>
              <w:fldChar w:fldCharType="separate"/>
            </w:r>
            <w:r w:rsidR="007307E9">
              <w:rPr>
                <w:noProof/>
                <w:webHidden/>
              </w:rPr>
              <w:t>21</w:t>
            </w:r>
            <w:r w:rsidR="007307E9">
              <w:rPr>
                <w:noProof/>
                <w:webHidden/>
              </w:rPr>
              <w:fldChar w:fldCharType="end"/>
            </w:r>
          </w:hyperlink>
        </w:p>
        <w:p w14:paraId="4F1AADB4" w14:textId="039D6732" w:rsidR="007307E9" w:rsidRDefault="009D38AC">
          <w:pPr>
            <w:pStyle w:val="TOC3"/>
            <w:tabs>
              <w:tab w:val="right" w:pos="10196"/>
            </w:tabs>
            <w:rPr>
              <w:rFonts w:cstheme="minorBidi"/>
              <w:noProof/>
              <w:lang w:val="en-GB" w:eastAsia="en-GB"/>
            </w:rPr>
          </w:pPr>
          <w:hyperlink w:anchor="_Toc508979748" w:history="1">
            <w:r w:rsidR="007307E9" w:rsidRPr="004519BD">
              <w:rPr>
                <w:rStyle w:val="Hyperlink"/>
                <w:noProof/>
              </w:rPr>
              <w:t>A. Introduction</w:t>
            </w:r>
            <w:r w:rsidR="007307E9">
              <w:rPr>
                <w:noProof/>
                <w:webHidden/>
              </w:rPr>
              <w:tab/>
            </w:r>
            <w:r w:rsidR="007307E9">
              <w:rPr>
                <w:noProof/>
                <w:webHidden/>
              </w:rPr>
              <w:fldChar w:fldCharType="begin"/>
            </w:r>
            <w:r w:rsidR="007307E9">
              <w:rPr>
                <w:noProof/>
                <w:webHidden/>
              </w:rPr>
              <w:instrText xml:space="preserve"> PAGEREF _Toc508979748 \h </w:instrText>
            </w:r>
            <w:r w:rsidR="007307E9">
              <w:rPr>
                <w:noProof/>
                <w:webHidden/>
              </w:rPr>
            </w:r>
            <w:r w:rsidR="007307E9">
              <w:rPr>
                <w:noProof/>
                <w:webHidden/>
              </w:rPr>
              <w:fldChar w:fldCharType="separate"/>
            </w:r>
            <w:r w:rsidR="007307E9">
              <w:rPr>
                <w:noProof/>
                <w:webHidden/>
              </w:rPr>
              <w:t>21</w:t>
            </w:r>
            <w:r w:rsidR="007307E9">
              <w:rPr>
                <w:noProof/>
                <w:webHidden/>
              </w:rPr>
              <w:fldChar w:fldCharType="end"/>
            </w:r>
          </w:hyperlink>
        </w:p>
        <w:p w14:paraId="4D86BAEB" w14:textId="2496D814" w:rsidR="007307E9" w:rsidRDefault="009D38AC">
          <w:pPr>
            <w:pStyle w:val="TOC3"/>
            <w:tabs>
              <w:tab w:val="right" w:pos="10196"/>
            </w:tabs>
            <w:rPr>
              <w:rFonts w:cstheme="minorBidi"/>
              <w:noProof/>
              <w:lang w:val="en-GB" w:eastAsia="en-GB"/>
            </w:rPr>
          </w:pPr>
          <w:hyperlink w:anchor="_Toc508979749" w:history="1">
            <w:r w:rsidR="007307E9" w:rsidRPr="004519BD">
              <w:rPr>
                <w:rStyle w:val="Hyperlink"/>
                <w:noProof/>
              </w:rPr>
              <w:t>B. Fire Safety</w:t>
            </w:r>
            <w:r w:rsidR="007307E9">
              <w:rPr>
                <w:noProof/>
                <w:webHidden/>
              </w:rPr>
              <w:tab/>
            </w:r>
            <w:r w:rsidR="007307E9">
              <w:rPr>
                <w:noProof/>
                <w:webHidden/>
              </w:rPr>
              <w:fldChar w:fldCharType="begin"/>
            </w:r>
            <w:r w:rsidR="007307E9">
              <w:rPr>
                <w:noProof/>
                <w:webHidden/>
              </w:rPr>
              <w:instrText xml:space="preserve"> PAGEREF _Toc508979749 \h </w:instrText>
            </w:r>
            <w:r w:rsidR="007307E9">
              <w:rPr>
                <w:noProof/>
                <w:webHidden/>
              </w:rPr>
            </w:r>
            <w:r w:rsidR="007307E9">
              <w:rPr>
                <w:noProof/>
                <w:webHidden/>
              </w:rPr>
              <w:fldChar w:fldCharType="separate"/>
            </w:r>
            <w:r w:rsidR="007307E9">
              <w:rPr>
                <w:noProof/>
                <w:webHidden/>
              </w:rPr>
              <w:t>21</w:t>
            </w:r>
            <w:r w:rsidR="007307E9">
              <w:rPr>
                <w:noProof/>
                <w:webHidden/>
              </w:rPr>
              <w:fldChar w:fldCharType="end"/>
            </w:r>
          </w:hyperlink>
        </w:p>
        <w:p w14:paraId="44BDA2C3" w14:textId="3C21EC97" w:rsidR="007307E9" w:rsidRDefault="009D38AC">
          <w:pPr>
            <w:pStyle w:val="TOC3"/>
            <w:tabs>
              <w:tab w:val="right" w:pos="10196"/>
            </w:tabs>
            <w:rPr>
              <w:rFonts w:cstheme="minorBidi"/>
              <w:noProof/>
              <w:lang w:val="en-GB" w:eastAsia="en-GB"/>
            </w:rPr>
          </w:pPr>
          <w:hyperlink w:anchor="_Toc508979750" w:history="1">
            <w:r w:rsidR="007307E9" w:rsidRPr="004519BD">
              <w:rPr>
                <w:rStyle w:val="Hyperlink"/>
                <w:noProof/>
              </w:rPr>
              <w:t>C. Estate Improvement Plan</w:t>
            </w:r>
            <w:r w:rsidR="007307E9">
              <w:rPr>
                <w:noProof/>
                <w:webHidden/>
              </w:rPr>
              <w:tab/>
            </w:r>
            <w:r w:rsidR="007307E9">
              <w:rPr>
                <w:noProof/>
                <w:webHidden/>
              </w:rPr>
              <w:fldChar w:fldCharType="begin"/>
            </w:r>
            <w:r w:rsidR="007307E9">
              <w:rPr>
                <w:noProof/>
                <w:webHidden/>
              </w:rPr>
              <w:instrText xml:space="preserve"> PAGEREF _Toc508979750 \h </w:instrText>
            </w:r>
            <w:r w:rsidR="007307E9">
              <w:rPr>
                <w:noProof/>
                <w:webHidden/>
              </w:rPr>
            </w:r>
            <w:r w:rsidR="007307E9">
              <w:rPr>
                <w:noProof/>
                <w:webHidden/>
              </w:rPr>
              <w:fldChar w:fldCharType="separate"/>
            </w:r>
            <w:r w:rsidR="007307E9">
              <w:rPr>
                <w:noProof/>
                <w:webHidden/>
              </w:rPr>
              <w:t>22</w:t>
            </w:r>
            <w:r w:rsidR="007307E9">
              <w:rPr>
                <w:noProof/>
                <w:webHidden/>
              </w:rPr>
              <w:fldChar w:fldCharType="end"/>
            </w:r>
          </w:hyperlink>
        </w:p>
        <w:p w14:paraId="3A19E111" w14:textId="2417DA80" w:rsidR="007307E9" w:rsidRDefault="009D38AC">
          <w:pPr>
            <w:pStyle w:val="TOC3"/>
            <w:tabs>
              <w:tab w:val="right" w:pos="10196"/>
            </w:tabs>
            <w:rPr>
              <w:rFonts w:cstheme="minorBidi"/>
              <w:noProof/>
              <w:lang w:val="en-GB" w:eastAsia="en-GB"/>
            </w:rPr>
          </w:pPr>
          <w:hyperlink w:anchor="_Toc508979751" w:history="1">
            <w:r w:rsidR="007307E9">
              <w:rPr>
                <w:rStyle w:val="Hyperlink"/>
                <w:noProof/>
              </w:rPr>
              <w:t>D. Survey r</w:t>
            </w:r>
            <w:r w:rsidR="007307E9" w:rsidRPr="004519BD">
              <w:rPr>
                <w:rStyle w:val="Hyperlink"/>
                <w:noProof/>
              </w:rPr>
              <w:t>esults</w:t>
            </w:r>
            <w:r w:rsidR="007307E9">
              <w:rPr>
                <w:noProof/>
                <w:webHidden/>
              </w:rPr>
              <w:tab/>
            </w:r>
            <w:r w:rsidR="007307E9">
              <w:rPr>
                <w:noProof/>
                <w:webHidden/>
              </w:rPr>
              <w:fldChar w:fldCharType="begin"/>
            </w:r>
            <w:r w:rsidR="007307E9">
              <w:rPr>
                <w:noProof/>
                <w:webHidden/>
              </w:rPr>
              <w:instrText xml:space="preserve"> PAGEREF _Toc508979751 \h </w:instrText>
            </w:r>
            <w:r w:rsidR="007307E9">
              <w:rPr>
                <w:noProof/>
                <w:webHidden/>
              </w:rPr>
            </w:r>
            <w:r w:rsidR="007307E9">
              <w:rPr>
                <w:noProof/>
                <w:webHidden/>
              </w:rPr>
              <w:fldChar w:fldCharType="separate"/>
            </w:r>
            <w:r w:rsidR="007307E9">
              <w:rPr>
                <w:noProof/>
                <w:webHidden/>
              </w:rPr>
              <w:t>22</w:t>
            </w:r>
            <w:r w:rsidR="007307E9">
              <w:rPr>
                <w:noProof/>
                <w:webHidden/>
              </w:rPr>
              <w:fldChar w:fldCharType="end"/>
            </w:r>
          </w:hyperlink>
        </w:p>
        <w:p w14:paraId="0DDC14EF" w14:textId="0A6C945F" w:rsidR="007307E9" w:rsidRDefault="009D38AC">
          <w:pPr>
            <w:pStyle w:val="TOC3"/>
            <w:tabs>
              <w:tab w:val="right" w:pos="10196"/>
            </w:tabs>
            <w:rPr>
              <w:rFonts w:cstheme="minorBidi"/>
              <w:noProof/>
              <w:lang w:val="en-GB" w:eastAsia="en-GB"/>
            </w:rPr>
          </w:pPr>
          <w:hyperlink w:anchor="_Toc508979752" w:history="1">
            <w:r w:rsidR="007307E9" w:rsidRPr="004519BD">
              <w:rPr>
                <w:rStyle w:val="Hyperlink"/>
                <w:noProof/>
              </w:rPr>
              <w:t>E. 13- Year plan</w:t>
            </w:r>
            <w:r w:rsidR="007307E9">
              <w:rPr>
                <w:noProof/>
                <w:webHidden/>
              </w:rPr>
              <w:tab/>
            </w:r>
            <w:r w:rsidR="007307E9">
              <w:rPr>
                <w:noProof/>
                <w:webHidden/>
              </w:rPr>
              <w:fldChar w:fldCharType="begin"/>
            </w:r>
            <w:r w:rsidR="007307E9">
              <w:rPr>
                <w:noProof/>
                <w:webHidden/>
              </w:rPr>
              <w:instrText xml:space="preserve"> PAGEREF _Toc508979752 \h </w:instrText>
            </w:r>
            <w:r w:rsidR="007307E9">
              <w:rPr>
                <w:noProof/>
                <w:webHidden/>
              </w:rPr>
            </w:r>
            <w:r w:rsidR="007307E9">
              <w:rPr>
                <w:noProof/>
                <w:webHidden/>
              </w:rPr>
              <w:fldChar w:fldCharType="separate"/>
            </w:r>
            <w:r w:rsidR="007307E9">
              <w:rPr>
                <w:noProof/>
                <w:webHidden/>
              </w:rPr>
              <w:t>23</w:t>
            </w:r>
            <w:r w:rsidR="007307E9">
              <w:rPr>
                <w:noProof/>
                <w:webHidden/>
              </w:rPr>
              <w:fldChar w:fldCharType="end"/>
            </w:r>
          </w:hyperlink>
        </w:p>
        <w:p w14:paraId="4F1BBA70" w14:textId="1100F13A" w:rsidR="007307E9" w:rsidRDefault="009D38AC">
          <w:pPr>
            <w:pStyle w:val="TOC3"/>
            <w:tabs>
              <w:tab w:val="right" w:pos="10196"/>
            </w:tabs>
            <w:rPr>
              <w:rFonts w:cstheme="minorBidi"/>
              <w:noProof/>
              <w:lang w:val="en-GB" w:eastAsia="en-GB"/>
            </w:rPr>
          </w:pPr>
          <w:hyperlink w:anchor="_Toc508979753" w:history="1">
            <w:r w:rsidR="007307E9" w:rsidRPr="004519BD">
              <w:rPr>
                <w:rStyle w:val="Hyperlink"/>
                <w:noProof/>
              </w:rPr>
              <w:t>F. Minor estates works</w:t>
            </w:r>
            <w:r w:rsidR="007307E9">
              <w:rPr>
                <w:noProof/>
                <w:webHidden/>
              </w:rPr>
              <w:tab/>
            </w:r>
            <w:r w:rsidR="007307E9">
              <w:rPr>
                <w:noProof/>
                <w:webHidden/>
              </w:rPr>
              <w:fldChar w:fldCharType="begin"/>
            </w:r>
            <w:r w:rsidR="007307E9">
              <w:rPr>
                <w:noProof/>
                <w:webHidden/>
              </w:rPr>
              <w:instrText xml:space="preserve"> PAGEREF _Toc508979753 \h </w:instrText>
            </w:r>
            <w:r w:rsidR="007307E9">
              <w:rPr>
                <w:noProof/>
                <w:webHidden/>
              </w:rPr>
            </w:r>
            <w:r w:rsidR="007307E9">
              <w:rPr>
                <w:noProof/>
                <w:webHidden/>
              </w:rPr>
              <w:fldChar w:fldCharType="separate"/>
            </w:r>
            <w:r w:rsidR="007307E9">
              <w:rPr>
                <w:noProof/>
                <w:webHidden/>
              </w:rPr>
              <w:t>25</w:t>
            </w:r>
            <w:r w:rsidR="007307E9">
              <w:rPr>
                <w:noProof/>
                <w:webHidden/>
              </w:rPr>
              <w:fldChar w:fldCharType="end"/>
            </w:r>
          </w:hyperlink>
        </w:p>
        <w:p w14:paraId="75CC3B91" w14:textId="07D8F81E" w:rsidR="007307E9" w:rsidRDefault="009D38AC">
          <w:pPr>
            <w:pStyle w:val="TOC3"/>
            <w:tabs>
              <w:tab w:val="right" w:pos="10196"/>
            </w:tabs>
            <w:rPr>
              <w:rFonts w:cstheme="minorBidi"/>
              <w:noProof/>
              <w:lang w:val="en-GB" w:eastAsia="en-GB"/>
            </w:rPr>
          </w:pPr>
          <w:hyperlink w:anchor="_Toc508979754" w:history="1">
            <w:r w:rsidR="007307E9" w:rsidRPr="004519BD">
              <w:rPr>
                <w:rStyle w:val="Hyperlink"/>
                <w:noProof/>
              </w:rPr>
              <w:t>G. Healthy homes – condensation</w:t>
            </w:r>
            <w:r w:rsidR="007307E9">
              <w:rPr>
                <w:noProof/>
                <w:webHidden/>
              </w:rPr>
              <w:tab/>
            </w:r>
            <w:r w:rsidR="007307E9">
              <w:rPr>
                <w:noProof/>
                <w:webHidden/>
              </w:rPr>
              <w:fldChar w:fldCharType="begin"/>
            </w:r>
            <w:r w:rsidR="007307E9">
              <w:rPr>
                <w:noProof/>
                <w:webHidden/>
              </w:rPr>
              <w:instrText xml:space="preserve"> PAGEREF _Toc508979754 \h </w:instrText>
            </w:r>
            <w:r w:rsidR="007307E9">
              <w:rPr>
                <w:noProof/>
                <w:webHidden/>
              </w:rPr>
            </w:r>
            <w:r w:rsidR="007307E9">
              <w:rPr>
                <w:noProof/>
                <w:webHidden/>
              </w:rPr>
              <w:fldChar w:fldCharType="separate"/>
            </w:r>
            <w:r w:rsidR="007307E9">
              <w:rPr>
                <w:noProof/>
                <w:webHidden/>
              </w:rPr>
              <w:t>26</w:t>
            </w:r>
            <w:r w:rsidR="007307E9">
              <w:rPr>
                <w:noProof/>
                <w:webHidden/>
              </w:rPr>
              <w:fldChar w:fldCharType="end"/>
            </w:r>
          </w:hyperlink>
        </w:p>
        <w:p w14:paraId="3716248F" w14:textId="2ECAE765" w:rsidR="007307E9" w:rsidRDefault="009D38AC">
          <w:pPr>
            <w:pStyle w:val="TOC3"/>
            <w:tabs>
              <w:tab w:val="right" w:pos="10196"/>
            </w:tabs>
            <w:rPr>
              <w:rFonts w:cstheme="minorBidi"/>
              <w:noProof/>
              <w:lang w:val="en-GB" w:eastAsia="en-GB"/>
            </w:rPr>
          </w:pPr>
          <w:hyperlink w:anchor="_Toc508979755" w:history="1">
            <w:r w:rsidR="007307E9" w:rsidRPr="004519BD">
              <w:rPr>
                <w:rStyle w:val="Hyperlink"/>
                <w:noProof/>
              </w:rPr>
              <w:t>I. Major works quality</w:t>
            </w:r>
            <w:r w:rsidR="007307E9">
              <w:rPr>
                <w:noProof/>
                <w:webHidden/>
              </w:rPr>
              <w:tab/>
            </w:r>
            <w:r w:rsidR="007307E9">
              <w:rPr>
                <w:noProof/>
                <w:webHidden/>
              </w:rPr>
              <w:fldChar w:fldCharType="begin"/>
            </w:r>
            <w:r w:rsidR="007307E9">
              <w:rPr>
                <w:noProof/>
                <w:webHidden/>
              </w:rPr>
              <w:instrText xml:space="preserve"> PAGEREF _Toc508979755 \h </w:instrText>
            </w:r>
            <w:r w:rsidR="007307E9">
              <w:rPr>
                <w:noProof/>
                <w:webHidden/>
              </w:rPr>
            </w:r>
            <w:r w:rsidR="007307E9">
              <w:rPr>
                <w:noProof/>
                <w:webHidden/>
              </w:rPr>
              <w:fldChar w:fldCharType="separate"/>
            </w:r>
            <w:r w:rsidR="007307E9">
              <w:rPr>
                <w:noProof/>
                <w:webHidden/>
              </w:rPr>
              <w:t>26</w:t>
            </w:r>
            <w:r w:rsidR="007307E9">
              <w:rPr>
                <w:noProof/>
                <w:webHidden/>
              </w:rPr>
              <w:fldChar w:fldCharType="end"/>
            </w:r>
          </w:hyperlink>
        </w:p>
        <w:p w14:paraId="67855797" w14:textId="6A2438BE" w:rsidR="007307E9" w:rsidRDefault="009D38AC">
          <w:pPr>
            <w:pStyle w:val="TOC2"/>
            <w:tabs>
              <w:tab w:val="right" w:pos="10196"/>
            </w:tabs>
            <w:rPr>
              <w:rFonts w:cstheme="minorBidi"/>
              <w:noProof/>
              <w:lang w:val="en-GB" w:eastAsia="en-GB"/>
            </w:rPr>
          </w:pPr>
          <w:hyperlink w:anchor="_Toc508979756" w:history="1">
            <w:r w:rsidR="007307E9" w:rsidRPr="004519BD">
              <w:rPr>
                <w:rStyle w:val="Hyperlink"/>
                <w:noProof/>
              </w:rPr>
              <w:t>7.4. Meet housing need</w:t>
            </w:r>
            <w:r w:rsidR="007307E9">
              <w:rPr>
                <w:noProof/>
                <w:webHidden/>
              </w:rPr>
              <w:tab/>
            </w:r>
            <w:r w:rsidR="007307E9">
              <w:rPr>
                <w:noProof/>
                <w:webHidden/>
              </w:rPr>
              <w:fldChar w:fldCharType="begin"/>
            </w:r>
            <w:r w:rsidR="007307E9">
              <w:rPr>
                <w:noProof/>
                <w:webHidden/>
              </w:rPr>
              <w:instrText xml:space="preserve"> PAGEREF _Toc508979756 \h </w:instrText>
            </w:r>
            <w:r w:rsidR="007307E9">
              <w:rPr>
                <w:noProof/>
                <w:webHidden/>
              </w:rPr>
            </w:r>
            <w:r w:rsidR="007307E9">
              <w:rPr>
                <w:noProof/>
                <w:webHidden/>
              </w:rPr>
              <w:fldChar w:fldCharType="separate"/>
            </w:r>
            <w:r w:rsidR="007307E9">
              <w:rPr>
                <w:noProof/>
                <w:webHidden/>
              </w:rPr>
              <w:t>27</w:t>
            </w:r>
            <w:r w:rsidR="007307E9">
              <w:rPr>
                <w:noProof/>
                <w:webHidden/>
              </w:rPr>
              <w:fldChar w:fldCharType="end"/>
            </w:r>
          </w:hyperlink>
        </w:p>
        <w:p w14:paraId="017E2D4D" w14:textId="12FC808E" w:rsidR="007307E9" w:rsidRDefault="009D38AC">
          <w:pPr>
            <w:pStyle w:val="TOC3"/>
            <w:tabs>
              <w:tab w:val="right" w:pos="10196"/>
            </w:tabs>
            <w:rPr>
              <w:rFonts w:cstheme="minorBidi"/>
              <w:noProof/>
              <w:lang w:val="en-GB" w:eastAsia="en-GB"/>
            </w:rPr>
          </w:pPr>
          <w:hyperlink w:anchor="_Toc508979757" w:history="1">
            <w:r w:rsidR="007307E9" w:rsidRPr="004519BD">
              <w:rPr>
                <w:rStyle w:val="Hyperlink"/>
                <w:noProof/>
              </w:rPr>
              <w:t>A.  Analysis of housing need</w:t>
            </w:r>
            <w:r w:rsidR="007307E9">
              <w:rPr>
                <w:noProof/>
                <w:webHidden/>
              </w:rPr>
              <w:tab/>
            </w:r>
            <w:r w:rsidR="007307E9">
              <w:rPr>
                <w:noProof/>
                <w:webHidden/>
              </w:rPr>
              <w:fldChar w:fldCharType="begin"/>
            </w:r>
            <w:r w:rsidR="007307E9">
              <w:rPr>
                <w:noProof/>
                <w:webHidden/>
              </w:rPr>
              <w:instrText xml:space="preserve"> PAGEREF _Toc508979757 \h </w:instrText>
            </w:r>
            <w:r w:rsidR="007307E9">
              <w:rPr>
                <w:noProof/>
                <w:webHidden/>
              </w:rPr>
            </w:r>
            <w:r w:rsidR="007307E9">
              <w:rPr>
                <w:noProof/>
                <w:webHidden/>
              </w:rPr>
              <w:fldChar w:fldCharType="separate"/>
            </w:r>
            <w:r w:rsidR="007307E9">
              <w:rPr>
                <w:noProof/>
                <w:webHidden/>
              </w:rPr>
              <w:t>27</w:t>
            </w:r>
            <w:r w:rsidR="007307E9">
              <w:rPr>
                <w:noProof/>
                <w:webHidden/>
              </w:rPr>
              <w:fldChar w:fldCharType="end"/>
            </w:r>
          </w:hyperlink>
        </w:p>
        <w:p w14:paraId="609C9699" w14:textId="047240A0" w:rsidR="007307E9" w:rsidRDefault="009D38AC">
          <w:pPr>
            <w:pStyle w:val="TOC3"/>
            <w:tabs>
              <w:tab w:val="right" w:pos="10196"/>
            </w:tabs>
            <w:rPr>
              <w:rFonts w:cstheme="minorBidi"/>
              <w:noProof/>
              <w:lang w:val="en-GB" w:eastAsia="en-GB"/>
            </w:rPr>
          </w:pPr>
          <w:hyperlink w:anchor="_Toc508979758" w:history="1">
            <w:r w:rsidR="007307E9" w:rsidRPr="004519BD">
              <w:rPr>
                <w:rStyle w:val="Hyperlink"/>
                <w:noProof/>
              </w:rPr>
              <w:t>B. Community Benefit Society (CBS)</w:t>
            </w:r>
            <w:r w:rsidR="007307E9">
              <w:rPr>
                <w:noProof/>
                <w:webHidden/>
              </w:rPr>
              <w:tab/>
            </w:r>
            <w:r w:rsidR="007307E9">
              <w:rPr>
                <w:noProof/>
                <w:webHidden/>
              </w:rPr>
              <w:fldChar w:fldCharType="begin"/>
            </w:r>
            <w:r w:rsidR="007307E9">
              <w:rPr>
                <w:noProof/>
                <w:webHidden/>
              </w:rPr>
              <w:instrText xml:space="preserve"> PAGEREF _Toc508979758 \h </w:instrText>
            </w:r>
            <w:r w:rsidR="007307E9">
              <w:rPr>
                <w:noProof/>
                <w:webHidden/>
              </w:rPr>
            </w:r>
            <w:r w:rsidR="007307E9">
              <w:rPr>
                <w:noProof/>
                <w:webHidden/>
              </w:rPr>
              <w:fldChar w:fldCharType="separate"/>
            </w:r>
            <w:r w:rsidR="007307E9">
              <w:rPr>
                <w:noProof/>
                <w:webHidden/>
              </w:rPr>
              <w:t>29</w:t>
            </w:r>
            <w:r w:rsidR="007307E9">
              <w:rPr>
                <w:noProof/>
                <w:webHidden/>
              </w:rPr>
              <w:fldChar w:fldCharType="end"/>
            </w:r>
          </w:hyperlink>
        </w:p>
        <w:p w14:paraId="724A4B30" w14:textId="206C9D36" w:rsidR="007307E9" w:rsidRDefault="009D38AC">
          <w:pPr>
            <w:pStyle w:val="TOC3"/>
            <w:tabs>
              <w:tab w:val="right" w:pos="10196"/>
            </w:tabs>
            <w:rPr>
              <w:rFonts w:cstheme="minorBidi"/>
              <w:noProof/>
              <w:lang w:val="en-GB" w:eastAsia="en-GB"/>
            </w:rPr>
          </w:pPr>
          <w:hyperlink w:anchor="_Toc508979759" w:history="1">
            <w:r w:rsidR="007307E9" w:rsidRPr="004519BD">
              <w:rPr>
                <w:rStyle w:val="Hyperlink"/>
                <w:noProof/>
              </w:rPr>
              <w:t>C. Better fit</w:t>
            </w:r>
            <w:r w:rsidR="007307E9">
              <w:rPr>
                <w:noProof/>
                <w:webHidden/>
              </w:rPr>
              <w:tab/>
            </w:r>
            <w:r w:rsidR="007307E9">
              <w:rPr>
                <w:noProof/>
                <w:webHidden/>
              </w:rPr>
              <w:fldChar w:fldCharType="begin"/>
            </w:r>
            <w:r w:rsidR="007307E9">
              <w:rPr>
                <w:noProof/>
                <w:webHidden/>
              </w:rPr>
              <w:instrText xml:space="preserve"> PAGEREF _Toc508979759 \h </w:instrText>
            </w:r>
            <w:r w:rsidR="007307E9">
              <w:rPr>
                <w:noProof/>
                <w:webHidden/>
              </w:rPr>
            </w:r>
            <w:r w:rsidR="007307E9">
              <w:rPr>
                <w:noProof/>
                <w:webHidden/>
              </w:rPr>
              <w:fldChar w:fldCharType="separate"/>
            </w:r>
            <w:r w:rsidR="007307E9">
              <w:rPr>
                <w:noProof/>
                <w:webHidden/>
              </w:rPr>
              <w:t>30</w:t>
            </w:r>
            <w:r w:rsidR="007307E9">
              <w:rPr>
                <w:noProof/>
                <w:webHidden/>
              </w:rPr>
              <w:fldChar w:fldCharType="end"/>
            </w:r>
          </w:hyperlink>
        </w:p>
        <w:p w14:paraId="2733736A" w14:textId="6964C771" w:rsidR="007307E9" w:rsidRDefault="009D38AC">
          <w:pPr>
            <w:pStyle w:val="TOC3"/>
            <w:tabs>
              <w:tab w:val="right" w:pos="10196"/>
            </w:tabs>
            <w:rPr>
              <w:rFonts w:cstheme="minorBidi"/>
              <w:noProof/>
              <w:lang w:val="en-GB" w:eastAsia="en-GB"/>
            </w:rPr>
          </w:pPr>
          <w:hyperlink w:anchor="_Toc508979760" w:history="1">
            <w:r w:rsidR="007307E9" w:rsidRPr="004519BD">
              <w:rPr>
                <w:rStyle w:val="Hyperlink"/>
                <w:noProof/>
              </w:rPr>
              <w:t>D. Void turnaround times</w:t>
            </w:r>
            <w:r w:rsidR="007307E9">
              <w:rPr>
                <w:noProof/>
                <w:webHidden/>
              </w:rPr>
              <w:tab/>
            </w:r>
            <w:r w:rsidR="007307E9">
              <w:rPr>
                <w:noProof/>
                <w:webHidden/>
              </w:rPr>
              <w:fldChar w:fldCharType="begin"/>
            </w:r>
            <w:r w:rsidR="007307E9">
              <w:rPr>
                <w:noProof/>
                <w:webHidden/>
              </w:rPr>
              <w:instrText xml:space="preserve"> PAGEREF _Toc508979760 \h </w:instrText>
            </w:r>
            <w:r w:rsidR="007307E9">
              <w:rPr>
                <w:noProof/>
                <w:webHidden/>
              </w:rPr>
            </w:r>
            <w:r w:rsidR="007307E9">
              <w:rPr>
                <w:noProof/>
                <w:webHidden/>
              </w:rPr>
              <w:fldChar w:fldCharType="separate"/>
            </w:r>
            <w:r w:rsidR="007307E9">
              <w:rPr>
                <w:noProof/>
                <w:webHidden/>
              </w:rPr>
              <w:t>30</w:t>
            </w:r>
            <w:r w:rsidR="007307E9">
              <w:rPr>
                <w:noProof/>
                <w:webHidden/>
              </w:rPr>
              <w:fldChar w:fldCharType="end"/>
            </w:r>
          </w:hyperlink>
        </w:p>
        <w:p w14:paraId="7BDF7076" w14:textId="37F4BF60" w:rsidR="007307E9" w:rsidRDefault="009D38AC">
          <w:pPr>
            <w:pStyle w:val="TOC3"/>
            <w:tabs>
              <w:tab w:val="right" w:pos="10196"/>
            </w:tabs>
            <w:rPr>
              <w:rFonts w:cstheme="minorBidi"/>
              <w:noProof/>
              <w:lang w:val="en-GB" w:eastAsia="en-GB"/>
            </w:rPr>
          </w:pPr>
          <w:hyperlink w:anchor="_Toc508979761" w:history="1">
            <w:r w:rsidR="007307E9" w:rsidRPr="004519BD">
              <w:rPr>
                <w:rStyle w:val="Hyperlink"/>
                <w:noProof/>
              </w:rPr>
              <w:t>E. Unlawful occupants</w:t>
            </w:r>
            <w:r w:rsidR="007307E9">
              <w:rPr>
                <w:noProof/>
                <w:webHidden/>
              </w:rPr>
              <w:tab/>
            </w:r>
            <w:r w:rsidR="007307E9">
              <w:rPr>
                <w:noProof/>
                <w:webHidden/>
              </w:rPr>
              <w:fldChar w:fldCharType="begin"/>
            </w:r>
            <w:r w:rsidR="007307E9">
              <w:rPr>
                <w:noProof/>
                <w:webHidden/>
              </w:rPr>
              <w:instrText xml:space="preserve"> PAGEREF _Toc508979761 \h </w:instrText>
            </w:r>
            <w:r w:rsidR="007307E9">
              <w:rPr>
                <w:noProof/>
                <w:webHidden/>
              </w:rPr>
            </w:r>
            <w:r w:rsidR="007307E9">
              <w:rPr>
                <w:noProof/>
                <w:webHidden/>
              </w:rPr>
              <w:fldChar w:fldCharType="separate"/>
            </w:r>
            <w:r w:rsidR="007307E9">
              <w:rPr>
                <w:noProof/>
                <w:webHidden/>
              </w:rPr>
              <w:t>30</w:t>
            </w:r>
            <w:r w:rsidR="007307E9">
              <w:rPr>
                <w:noProof/>
                <w:webHidden/>
              </w:rPr>
              <w:fldChar w:fldCharType="end"/>
            </w:r>
          </w:hyperlink>
        </w:p>
        <w:p w14:paraId="45EA5F98" w14:textId="7EAD7B7E" w:rsidR="007307E9" w:rsidRDefault="009D38AC">
          <w:pPr>
            <w:pStyle w:val="TOC1"/>
            <w:tabs>
              <w:tab w:val="right" w:pos="10196"/>
            </w:tabs>
            <w:rPr>
              <w:noProof/>
              <w:lang w:eastAsia="en-GB"/>
            </w:rPr>
          </w:pPr>
          <w:hyperlink w:anchor="_Toc508979762" w:history="1">
            <w:r w:rsidR="007307E9" w:rsidRPr="004519BD">
              <w:rPr>
                <w:rStyle w:val="Hyperlink"/>
                <w:noProof/>
              </w:rPr>
              <w:t>8. Building blocks</w:t>
            </w:r>
            <w:r w:rsidR="007307E9">
              <w:rPr>
                <w:noProof/>
                <w:webHidden/>
              </w:rPr>
              <w:tab/>
            </w:r>
            <w:r w:rsidR="007307E9">
              <w:rPr>
                <w:noProof/>
                <w:webHidden/>
              </w:rPr>
              <w:fldChar w:fldCharType="begin"/>
            </w:r>
            <w:r w:rsidR="007307E9">
              <w:rPr>
                <w:noProof/>
                <w:webHidden/>
              </w:rPr>
              <w:instrText xml:space="preserve"> PAGEREF _Toc508979762 \h </w:instrText>
            </w:r>
            <w:r w:rsidR="007307E9">
              <w:rPr>
                <w:noProof/>
                <w:webHidden/>
              </w:rPr>
            </w:r>
            <w:r w:rsidR="007307E9">
              <w:rPr>
                <w:noProof/>
                <w:webHidden/>
              </w:rPr>
              <w:fldChar w:fldCharType="separate"/>
            </w:r>
            <w:r w:rsidR="007307E9">
              <w:rPr>
                <w:noProof/>
                <w:webHidden/>
              </w:rPr>
              <w:t>30</w:t>
            </w:r>
            <w:r w:rsidR="007307E9">
              <w:rPr>
                <w:noProof/>
                <w:webHidden/>
              </w:rPr>
              <w:fldChar w:fldCharType="end"/>
            </w:r>
          </w:hyperlink>
        </w:p>
        <w:p w14:paraId="4B622675" w14:textId="6A8C4A35" w:rsidR="007307E9" w:rsidRDefault="009D38AC">
          <w:pPr>
            <w:pStyle w:val="TOC2"/>
            <w:tabs>
              <w:tab w:val="right" w:pos="10196"/>
            </w:tabs>
            <w:rPr>
              <w:rFonts w:cstheme="minorBidi"/>
              <w:noProof/>
              <w:lang w:val="en-GB" w:eastAsia="en-GB"/>
            </w:rPr>
          </w:pPr>
          <w:hyperlink w:anchor="_Toc508979763" w:history="1">
            <w:r w:rsidR="007307E9" w:rsidRPr="004519BD">
              <w:rPr>
                <w:rStyle w:val="Hyperlink"/>
                <w:noProof/>
              </w:rPr>
              <w:t>8.1. Governance</w:t>
            </w:r>
            <w:r w:rsidR="007307E9">
              <w:rPr>
                <w:noProof/>
                <w:webHidden/>
              </w:rPr>
              <w:tab/>
            </w:r>
            <w:r w:rsidR="007307E9">
              <w:rPr>
                <w:noProof/>
                <w:webHidden/>
              </w:rPr>
              <w:fldChar w:fldCharType="begin"/>
            </w:r>
            <w:r w:rsidR="007307E9">
              <w:rPr>
                <w:noProof/>
                <w:webHidden/>
              </w:rPr>
              <w:instrText xml:space="preserve"> PAGEREF _Toc508979763 \h </w:instrText>
            </w:r>
            <w:r w:rsidR="007307E9">
              <w:rPr>
                <w:noProof/>
                <w:webHidden/>
              </w:rPr>
            </w:r>
            <w:r w:rsidR="007307E9">
              <w:rPr>
                <w:noProof/>
                <w:webHidden/>
              </w:rPr>
              <w:fldChar w:fldCharType="separate"/>
            </w:r>
            <w:r w:rsidR="007307E9">
              <w:rPr>
                <w:noProof/>
                <w:webHidden/>
              </w:rPr>
              <w:t>30</w:t>
            </w:r>
            <w:r w:rsidR="007307E9">
              <w:rPr>
                <w:noProof/>
                <w:webHidden/>
              </w:rPr>
              <w:fldChar w:fldCharType="end"/>
            </w:r>
          </w:hyperlink>
        </w:p>
        <w:p w14:paraId="0F6A20FC" w14:textId="13ECF399" w:rsidR="007307E9" w:rsidRDefault="009D38AC">
          <w:pPr>
            <w:pStyle w:val="TOC2"/>
            <w:tabs>
              <w:tab w:val="right" w:pos="10196"/>
            </w:tabs>
            <w:rPr>
              <w:rFonts w:cstheme="minorBidi"/>
              <w:noProof/>
              <w:lang w:val="en-GB" w:eastAsia="en-GB"/>
            </w:rPr>
          </w:pPr>
          <w:hyperlink w:anchor="_Toc508979764" w:history="1">
            <w:r w:rsidR="007307E9" w:rsidRPr="004519BD">
              <w:rPr>
                <w:rStyle w:val="Hyperlink"/>
                <w:noProof/>
              </w:rPr>
              <w:t>8.2. Excellent employer of excellent staff</w:t>
            </w:r>
            <w:r w:rsidR="007307E9">
              <w:rPr>
                <w:noProof/>
                <w:webHidden/>
              </w:rPr>
              <w:tab/>
            </w:r>
            <w:r w:rsidR="007307E9">
              <w:rPr>
                <w:noProof/>
                <w:webHidden/>
              </w:rPr>
              <w:fldChar w:fldCharType="begin"/>
            </w:r>
            <w:r w:rsidR="007307E9">
              <w:rPr>
                <w:noProof/>
                <w:webHidden/>
              </w:rPr>
              <w:instrText xml:space="preserve"> PAGEREF _Toc508979764 \h </w:instrText>
            </w:r>
            <w:r w:rsidR="007307E9">
              <w:rPr>
                <w:noProof/>
                <w:webHidden/>
              </w:rPr>
            </w:r>
            <w:r w:rsidR="007307E9">
              <w:rPr>
                <w:noProof/>
                <w:webHidden/>
              </w:rPr>
              <w:fldChar w:fldCharType="separate"/>
            </w:r>
            <w:r w:rsidR="007307E9">
              <w:rPr>
                <w:noProof/>
                <w:webHidden/>
              </w:rPr>
              <w:t>31</w:t>
            </w:r>
            <w:r w:rsidR="007307E9">
              <w:rPr>
                <w:noProof/>
                <w:webHidden/>
              </w:rPr>
              <w:fldChar w:fldCharType="end"/>
            </w:r>
          </w:hyperlink>
        </w:p>
        <w:p w14:paraId="75802C26" w14:textId="2446E55C" w:rsidR="007307E9" w:rsidRDefault="009D38AC">
          <w:pPr>
            <w:pStyle w:val="TOC3"/>
            <w:tabs>
              <w:tab w:val="right" w:pos="10196"/>
            </w:tabs>
            <w:rPr>
              <w:rFonts w:cstheme="minorBidi"/>
              <w:noProof/>
              <w:lang w:val="en-GB" w:eastAsia="en-GB"/>
            </w:rPr>
          </w:pPr>
          <w:hyperlink w:anchor="_Toc508979765" w:history="1">
            <w:r w:rsidR="007307E9" w:rsidRPr="004519BD">
              <w:rPr>
                <w:rStyle w:val="Hyperlink"/>
                <w:noProof/>
              </w:rPr>
              <w:t>A. Overview</w:t>
            </w:r>
            <w:r w:rsidR="007307E9">
              <w:rPr>
                <w:noProof/>
                <w:webHidden/>
              </w:rPr>
              <w:tab/>
            </w:r>
            <w:r w:rsidR="007307E9">
              <w:rPr>
                <w:noProof/>
                <w:webHidden/>
              </w:rPr>
              <w:fldChar w:fldCharType="begin"/>
            </w:r>
            <w:r w:rsidR="007307E9">
              <w:rPr>
                <w:noProof/>
                <w:webHidden/>
              </w:rPr>
              <w:instrText xml:space="preserve"> PAGEREF _Toc508979765 \h </w:instrText>
            </w:r>
            <w:r w:rsidR="007307E9">
              <w:rPr>
                <w:noProof/>
                <w:webHidden/>
              </w:rPr>
            </w:r>
            <w:r w:rsidR="007307E9">
              <w:rPr>
                <w:noProof/>
                <w:webHidden/>
              </w:rPr>
              <w:fldChar w:fldCharType="separate"/>
            </w:r>
            <w:r w:rsidR="007307E9">
              <w:rPr>
                <w:noProof/>
                <w:webHidden/>
              </w:rPr>
              <w:t>31</w:t>
            </w:r>
            <w:r w:rsidR="007307E9">
              <w:rPr>
                <w:noProof/>
                <w:webHidden/>
              </w:rPr>
              <w:fldChar w:fldCharType="end"/>
            </w:r>
          </w:hyperlink>
        </w:p>
        <w:p w14:paraId="512AAE62" w14:textId="7D8D6981" w:rsidR="007307E9" w:rsidRDefault="009D38AC">
          <w:pPr>
            <w:pStyle w:val="TOC3"/>
            <w:tabs>
              <w:tab w:val="right" w:pos="10196"/>
            </w:tabs>
            <w:rPr>
              <w:rFonts w:cstheme="minorBidi"/>
              <w:noProof/>
              <w:lang w:val="en-GB" w:eastAsia="en-GB"/>
            </w:rPr>
          </w:pPr>
          <w:hyperlink w:anchor="_Toc508979766" w:history="1">
            <w:r w:rsidR="007307E9" w:rsidRPr="004519BD">
              <w:rPr>
                <w:rStyle w:val="Hyperlink"/>
                <w:noProof/>
              </w:rPr>
              <w:t>B. Lean</w:t>
            </w:r>
            <w:r w:rsidR="007307E9">
              <w:rPr>
                <w:noProof/>
                <w:webHidden/>
              </w:rPr>
              <w:tab/>
            </w:r>
            <w:r w:rsidR="007307E9">
              <w:rPr>
                <w:noProof/>
                <w:webHidden/>
              </w:rPr>
              <w:fldChar w:fldCharType="begin"/>
            </w:r>
            <w:r w:rsidR="007307E9">
              <w:rPr>
                <w:noProof/>
                <w:webHidden/>
              </w:rPr>
              <w:instrText xml:space="preserve"> PAGEREF _Toc508979766 \h </w:instrText>
            </w:r>
            <w:r w:rsidR="007307E9">
              <w:rPr>
                <w:noProof/>
                <w:webHidden/>
              </w:rPr>
            </w:r>
            <w:r w:rsidR="007307E9">
              <w:rPr>
                <w:noProof/>
                <w:webHidden/>
              </w:rPr>
              <w:fldChar w:fldCharType="separate"/>
            </w:r>
            <w:r w:rsidR="007307E9">
              <w:rPr>
                <w:noProof/>
                <w:webHidden/>
              </w:rPr>
              <w:t>31</w:t>
            </w:r>
            <w:r w:rsidR="007307E9">
              <w:rPr>
                <w:noProof/>
                <w:webHidden/>
              </w:rPr>
              <w:fldChar w:fldCharType="end"/>
            </w:r>
          </w:hyperlink>
        </w:p>
        <w:p w14:paraId="6D70B3C0" w14:textId="6B645F15" w:rsidR="007307E9" w:rsidRDefault="009D38AC">
          <w:pPr>
            <w:pStyle w:val="TOC3"/>
            <w:tabs>
              <w:tab w:val="right" w:pos="10196"/>
            </w:tabs>
            <w:rPr>
              <w:rFonts w:cstheme="minorBidi"/>
              <w:noProof/>
              <w:lang w:val="en-GB" w:eastAsia="en-GB"/>
            </w:rPr>
          </w:pPr>
          <w:hyperlink w:anchor="_Toc508979767" w:history="1">
            <w:r w:rsidR="007307E9" w:rsidRPr="004519BD">
              <w:rPr>
                <w:rStyle w:val="Hyperlink"/>
                <w:noProof/>
              </w:rPr>
              <w:t>C. General Data Protection Regulations (GDPR) &amp; electronic document management</w:t>
            </w:r>
            <w:r w:rsidR="007307E9">
              <w:rPr>
                <w:noProof/>
                <w:webHidden/>
              </w:rPr>
              <w:tab/>
            </w:r>
            <w:r w:rsidR="007307E9">
              <w:rPr>
                <w:noProof/>
                <w:webHidden/>
              </w:rPr>
              <w:fldChar w:fldCharType="begin"/>
            </w:r>
            <w:r w:rsidR="007307E9">
              <w:rPr>
                <w:noProof/>
                <w:webHidden/>
              </w:rPr>
              <w:instrText xml:space="preserve"> PAGEREF _Toc508979767 \h </w:instrText>
            </w:r>
            <w:r w:rsidR="007307E9">
              <w:rPr>
                <w:noProof/>
                <w:webHidden/>
              </w:rPr>
            </w:r>
            <w:r w:rsidR="007307E9">
              <w:rPr>
                <w:noProof/>
                <w:webHidden/>
              </w:rPr>
              <w:fldChar w:fldCharType="separate"/>
            </w:r>
            <w:r w:rsidR="007307E9">
              <w:rPr>
                <w:noProof/>
                <w:webHidden/>
              </w:rPr>
              <w:t>32</w:t>
            </w:r>
            <w:r w:rsidR="007307E9">
              <w:rPr>
                <w:noProof/>
                <w:webHidden/>
              </w:rPr>
              <w:fldChar w:fldCharType="end"/>
            </w:r>
          </w:hyperlink>
        </w:p>
        <w:p w14:paraId="17ACB7E6" w14:textId="750406E5" w:rsidR="007307E9" w:rsidRDefault="009D38AC">
          <w:pPr>
            <w:pStyle w:val="TOC3"/>
            <w:tabs>
              <w:tab w:val="right" w:pos="10196"/>
            </w:tabs>
            <w:rPr>
              <w:rFonts w:cstheme="minorBidi"/>
              <w:noProof/>
              <w:lang w:val="en-GB" w:eastAsia="en-GB"/>
            </w:rPr>
          </w:pPr>
          <w:hyperlink w:anchor="_Toc508979768" w:history="1">
            <w:r w:rsidR="007307E9" w:rsidRPr="004519BD">
              <w:rPr>
                <w:rStyle w:val="Hyperlink"/>
                <w:noProof/>
              </w:rPr>
              <w:t>D. Information technology</w:t>
            </w:r>
            <w:r w:rsidR="007307E9">
              <w:rPr>
                <w:noProof/>
                <w:webHidden/>
              </w:rPr>
              <w:tab/>
            </w:r>
            <w:r w:rsidR="007307E9">
              <w:rPr>
                <w:noProof/>
                <w:webHidden/>
              </w:rPr>
              <w:fldChar w:fldCharType="begin"/>
            </w:r>
            <w:r w:rsidR="007307E9">
              <w:rPr>
                <w:noProof/>
                <w:webHidden/>
              </w:rPr>
              <w:instrText xml:space="preserve"> PAGEREF _Toc508979768 \h </w:instrText>
            </w:r>
            <w:r w:rsidR="007307E9">
              <w:rPr>
                <w:noProof/>
                <w:webHidden/>
              </w:rPr>
            </w:r>
            <w:r w:rsidR="007307E9">
              <w:rPr>
                <w:noProof/>
                <w:webHidden/>
              </w:rPr>
              <w:fldChar w:fldCharType="separate"/>
            </w:r>
            <w:r w:rsidR="007307E9">
              <w:rPr>
                <w:noProof/>
                <w:webHidden/>
              </w:rPr>
              <w:t>32</w:t>
            </w:r>
            <w:r w:rsidR="007307E9">
              <w:rPr>
                <w:noProof/>
                <w:webHidden/>
              </w:rPr>
              <w:fldChar w:fldCharType="end"/>
            </w:r>
          </w:hyperlink>
        </w:p>
        <w:p w14:paraId="5817C2CD" w14:textId="3C839337" w:rsidR="007307E9" w:rsidRDefault="009D38AC">
          <w:pPr>
            <w:pStyle w:val="TOC2"/>
            <w:tabs>
              <w:tab w:val="right" w:pos="10196"/>
            </w:tabs>
            <w:rPr>
              <w:rFonts w:cstheme="minorBidi"/>
              <w:noProof/>
              <w:lang w:val="en-GB" w:eastAsia="en-GB"/>
            </w:rPr>
          </w:pPr>
          <w:hyperlink w:anchor="_Toc508979769" w:history="1">
            <w:r w:rsidR="007307E9" w:rsidRPr="004519BD">
              <w:rPr>
                <w:rStyle w:val="Hyperlink"/>
                <w:noProof/>
              </w:rPr>
              <w:t>8.3. Financial management</w:t>
            </w:r>
            <w:r w:rsidR="007307E9">
              <w:rPr>
                <w:noProof/>
                <w:webHidden/>
              </w:rPr>
              <w:tab/>
            </w:r>
            <w:r w:rsidR="007307E9">
              <w:rPr>
                <w:noProof/>
                <w:webHidden/>
              </w:rPr>
              <w:fldChar w:fldCharType="begin"/>
            </w:r>
            <w:r w:rsidR="007307E9">
              <w:rPr>
                <w:noProof/>
                <w:webHidden/>
              </w:rPr>
              <w:instrText xml:space="preserve"> PAGEREF _Toc508979769 \h </w:instrText>
            </w:r>
            <w:r w:rsidR="007307E9">
              <w:rPr>
                <w:noProof/>
                <w:webHidden/>
              </w:rPr>
            </w:r>
            <w:r w:rsidR="007307E9">
              <w:rPr>
                <w:noProof/>
                <w:webHidden/>
              </w:rPr>
              <w:fldChar w:fldCharType="separate"/>
            </w:r>
            <w:r w:rsidR="007307E9">
              <w:rPr>
                <w:noProof/>
                <w:webHidden/>
              </w:rPr>
              <w:t>33</w:t>
            </w:r>
            <w:r w:rsidR="007307E9">
              <w:rPr>
                <w:noProof/>
                <w:webHidden/>
              </w:rPr>
              <w:fldChar w:fldCharType="end"/>
            </w:r>
          </w:hyperlink>
        </w:p>
        <w:p w14:paraId="229920EB" w14:textId="1B7C250B" w:rsidR="007307E9" w:rsidRDefault="009D38AC">
          <w:pPr>
            <w:pStyle w:val="TOC3"/>
            <w:tabs>
              <w:tab w:val="right" w:pos="10196"/>
            </w:tabs>
            <w:rPr>
              <w:rFonts w:cstheme="minorBidi"/>
              <w:noProof/>
              <w:lang w:val="en-GB" w:eastAsia="en-GB"/>
            </w:rPr>
          </w:pPr>
          <w:hyperlink w:anchor="_Toc508979770" w:history="1">
            <w:r w:rsidR="007307E9" w:rsidRPr="004519BD">
              <w:rPr>
                <w:rStyle w:val="Hyperlink"/>
                <w:noProof/>
              </w:rPr>
              <w:t>A. Introduction</w:t>
            </w:r>
            <w:r w:rsidR="007307E9">
              <w:rPr>
                <w:noProof/>
                <w:webHidden/>
              </w:rPr>
              <w:tab/>
            </w:r>
            <w:r w:rsidR="007307E9">
              <w:rPr>
                <w:noProof/>
                <w:webHidden/>
              </w:rPr>
              <w:fldChar w:fldCharType="begin"/>
            </w:r>
            <w:r w:rsidR="007307E9">
              <w:rPr>
                <w:noProof/>
                <w:webHidden/>
              </w:rPr>
              <w:instrText xml:space="preserve"> PAGEREF _Toc508979770 \h </w:instrText>
            </w:r>
            <w:r w:rsidR="007307E9">
              <w:rPr>
                <w:noProof/>
                <w:webHidden/>
              </w:rPr>
            </w:r>
            <w:r w:rsidR="007307E9">
              <w:rPr>
                <w:noProof/>
                <w:webHidden/>
              </w:rPr>
              <w:fldChar w:fldCharType="separate"/>
            </w:r>
            <w:r w:rsidR="007307E9">
              <w:rPr>
                <w:noProof/>
                <w:webHidden/>
              </w:rPr>
              <w:t>33</w:t>
            </w:r>
            <w:r w:rsidR="007307E9">
              <w:rPr>
                <w:noProof/>
                <w:webHidden/>
              </w:rPr>
              <w:fldChar w:fldCharType="end"/>
            </w:r>
          </w:hyperlink>
        </w:p>
        <w:p w14:paraId="6790A72B" w14:textId="61E373DA" w:rsidR="007307E9" w:rsidRDefault="009D38AC">
          <w:pPr>
            <w:pStyle w:val="TOC3"/>
            <w:tabs>
              <w:tab w:val="right" w:pos="10196"/>
            </w:tabs>
            <w:rPr>
              <w:rFonts w:cstheme="minorBidi"/>
              <w:noProof/>
              <w:lang w:val="en-GB" w:eastAsia="en-GB"/>
            </w:rPr>
          </w:pPr>
          <w:hyperlink w:anchor="_Toc508979771" w:history="1">
            <w:r w:rsidR="007307E9" w:rsidRPr="004519BD">
              <w:rPr>
                <w:rStyle w:val="Hyperlink"/>
                <w:noProof/>
              </w:rPr>
              <w:t>B. Self-financing</w:t>
            </w:r>
            <w:r w:rsidR="007307E9">
              <w:rPr>
                <w:noProof/>
                <w:webHidden/>
              </w:rPr>
              <w:tab/>
            </w:r>
            <w:r w:rsidR="007307E9">
              <w:rPr>
                <w:noProof/>
                <w:webHidden/>
              </w:rPr>
              <w:fldChar w:fldCharType="begin"/>
            </w:r>
            <w:r w:rsidR="007307E9">
              <w:rPr>
                <w:noProof/>
                <w:webHidden/>
              </w:rPr>
              <w:instrText xml:space="preserve"> PAGEREF _Toc508979771 \h </w:instrText>
            </w:r>
            <w:r w:rsidR="007307E9">
              <w:rPr>
                <w:noProof/>
                <w:webHidden/>
              </w:rPr>
            </w:r>
            <w:r w:rsidR="007307E9">
              <w:rPr>
                <w:noProof/>
                <w:webHidden/>
              </w:rPr>
              <w:fldChar w:fldCharType="separate"/>
            </w:r>
            <w:r w:rsidR="007307E9">
              <w:rPr>
                <w:noProof/>
                <w:webHidden/>
              </w:rPr>
              <w:t>33</w:t>
            </w:r>
            <w:r w:rsidR="007307E9">
              <w:rPr>
                <w:noProof/>
                <w:webHidden/>
              </w:rPr>
              <w:fldChar w:fldCharType="end"/>
            </w:r>
          </w:hyperlink>
        </w:p>
        <w:p w14:paraId="336A079F" w14:textId="1AD4DE4A" w:rsidR="007307E9" w:rsidRDefault="009D38AC">
          <w:pPr>
            <w:pStyle w:val="TOC3"/>
            <w:tabs>
              <w:tab w:val="right" w:pos="10196"/>
            </w:tabs>
            <w:rPr>
              <w:rFonts w:cstheme="minorBidi"/>
              <w:noProof/>
              <w:lang w:val="en-GB" w:eastAsia="en-GB"/>
            </w:rPr>
          </w:pPr>
          <w:hyperlink w:anchor="_Toc508979772" w:history="1">
            <w:r w:rsidR="007307E9" w:rsidRPr="004519BD">
              <w:rPr>
                <w:rStyle w:val="Hyperlink"/>
                <w:noProof/>
              </w:rPr>
              <w:t>C. Income and expenditure</w:t>
            </w:r>
            <w:r w:rsidR="007307E9">
              <w:rPr>
                <w:noProof/>
                <w:webHidden/>
              </w:rPr>
              <w:tab/>
            </w:r>
            <w:r w:rsidR="007307E9">
              <w:rPr>
                <w:noProof/>
                <w:webHidden/>
              </w:rPr>
              <w:fldChar w:fldCharType="begin"/>
            </w:r>
            <w:r w:rsidR="007307E9">
              <w:rPr>
                <w:noProof/>
                <w:webHidden/>
              </w:rPr>
              <w:instrText xml:space="preserve"> PAGEREF _Toc508979772 \h </w:instrText>
            </w:r>
            <w:r w:rsidR="007307E9">
              <w:rPr>
                <w:noProof/>
                <w:webHidden/>
              </w:rPr>
            </w:r>
            <w:r w:rsidR="007307E9">
              <w:rPr>
                <w:noProof/>
                <w:webHidden/>
              </w:rPr>
              <w:fldChar w:fldCharType="separate"/>
            </w:r>
            <w:r w:rsidR="007307E9">
              <w:rPr>
                <w:noProof/>
                <w:webHidden/>
              </w:rPr>
              <w:t>34</w:t>
            </w:r>
            <w:r w:rsidR="007307E9">
              <w:rPr>
                <w:noProof/>
                <w:webHidden/>
              </w:rPr>
              <w:fldChar w:fldCharType="end"/>
            </w:r>
          </w:hyperlink>
        </w:p>
        <w:p w14:paraId="05B320ED" w14:textId="723D2272" w:rsidR="007307E9" w:rsidRDefault="009D38AC">
          <w:pPr>
            <w:pStyle w:val="TOC3"/>
            <w:tabs>
              <w:tab w:val="right" w:pos="10196"/>
            </w:tabs>
            <w:rPr>
              <w:rFonts w:cstheme="minorBidi"/>
              <w:noProof/>
              <w:lang w:val="en-GB" w:eastAsia="en-GB"/>
            </w:rPr>
          </w:pPr>
          <w:hyperlink w:anchor="_Toc508979773" w:history="1">
            <w:r w:rsidR="007307E9" w:rsidRPr="004519BD">
              <w:rPr>
                <w:rStyle w:val="Hyperlink"/>
                <w:noProof/>
              </w:rPr>
              <w:t>D. Financial Planning</w:t>
            </w:r>
            <w:r w:rsidR="007307E9">
              <w:rPr>
                <w:noProof/>
                <w:webHidden/>
              </w:rPr>
              <w:tab/>
            </w:r>
            <w:r w:rsidR="007307E9">
              <w:rPr>
                <w:noProof/>
                <w:webHidden/>
              </w:rPr>
              <w:fldChar w:fldCharType="begin"/>
            </w:r>
            <w:r w:rsidR="007307E9">
              <w:rPr>
                <w:noProof/>
                <w:webHidden/>
              </w:rPr>
              <w:instrText xml:space="preserve"> PAGEREF _Toc508979773 \h </w:instrText>
            </w:r>
            <w:r w:rsidR="007307E9">
              <w:rPr>
                <w:noProof/>
                <w:webHidden/>
              </w:rPr>
            </w:r>
            <w:r w:rsidR="007307E9">
              <w:rPr>
                <w:noProof/>
                <w:webHidden/>
              </w:rPr>
              <w:fldChar w:fldCharType="separate"/>
            </w:r>
            <w:r w:rsidR="007307E9">
              <w:rPr>
                <w:noProof/>
                <w:webHidden/>
              </w:rPr>
              <w:t>36</w:t>
            </w:r>
            <w:r w:rsidR="007307E9">
              <w:rPr>
                <w:noProof/>
                <w:webHidden/>
              </w:rPr>
              <w:fldChar w:fldCharType="end"/>
            </w:r>
          </w:hyperlink>
        </w:p>
        <w:p w14:paraId="4402E67C" w14:textId="17F74495" w:rsidR="007307E9" w:rsidRDefault="009D38AC">
          <w:pPr>
            <w:pStyle w:val="TOC3"/>
            <w:tabs>
              <w:tab w:val="right" w:pos="10196"/>
            </w:tabs>
            <w:rPr>
              <w:rFonts w:cstheme="minorBidi"/>
              <w:noProof/>
              <w:lang w:val="en-GB" w:eastAsia="en-GB"/>
            </w:rPr>
          </w:pPr>
          <w:hyperlink w:anchor="_Toc508979774" w:history="1">
            <w:r w:rsidR="007307E9" w:rsidRPr="004519BD">
              <w:rPr>
                <w:rStyle w:val="Hyperlink"/>
                <w:noProof/>
              </w:rPr>
              <w:t>E. JMB reserves policy</w:t>
            </w:r>
            <w:r w:rsidR="007307E9">
              <w:rPr>
                <w:noProof/>
                <w:webHidden/>
              </w:rPr>
              <w:tab/>
            </w:r>
            <w:r w:rsidR="007307E9">
              <w:rPr>
                <w:noProof/>
                <w:webHidden/>
              </w:rPr>
              <w:fldChar w:fldCharType="begin"/>
            </w:r>
            <w:r w:rsidR="007307E9">
              <w:rPr>
                <w:noProof/>
                <w:webHidden/>
              </w:rPr>
              <w:instrText xml:space="preserve"> PAGEREF _Toc508979774 \h </w:instrText>
            </w:r>
            <w:r w:rsidR="007307E9">
              <w:rPr>
                <w:noProof/>
                <w:webHidden/>
              </w:rPr>
            </w:r>
            <w:r w:rsidR="007307E9">
              <w:rPr>
                <w:noProof/>
                <w:webHidden/>
              </w:rPr>
              <w:fldChar w:fldCharType="separate"/>
            </w:r>
            <w:r w:rsidR="007307E9">
              <w:rPr>
                <w:noProof/>
                <w:webHidden/>
              </w:rPr>
              <w:t>36</w:t>
            </w:r>
            <w:r w:rsidR="007307E9">
              <w:rPr>
                <w:noProof/>
                <w:webHidden/>
              </w:rPr>
              <w:fldChar w:fldCharType="end"/>
            </w:r>
          </w:hyperlink>
        </w:p>
        <w:p w14:paraId="3E50FA57" w14:textId="375AEA2D" w:rsidR="007307E9" w:rsidRDefault="009D38AC">
          <w:pPr>
            <w:pStyle w:val="TOC3"/>
            <w:tabs>
              <w:tab w:val="right" w:pos="10196"/>
            </w:tabs>
            <w:rPr>
              <w:rFonts w:cstheme="minorBidi"/>
              <w:noProof/>
              <w:lang w:val="en-GB" w:eastAsia="en-GB"/>
            </w:rPr>
          </w:pPr>
          <w:hyperlink w:anchor="_Toc508979775" w:history="1">
            <w:r w:rsidR="007307E9" w:rsidRPr="004519BD">
              <w:rPr>
                <w:rStyle w:val="Hyperlink"/>
                <w:noProof/>
              </w:rPr>
              <w:t>F. Major works homeowner contributions</w:t>
            </w:r>
            <w:r w:rsidR="007307E9">
              <w:rPr>
                <w:noProof/>
                <w:webHidden/>
              </w:rPr>
              <w:tab/>
            </w:r>
            <w:r w:rsidR="007307E9">
              <w:rPr>
                <w:noProof/>
                <w:webHidden/>
              </w:rPr>
              <w:fldChar w:fldCharType="begin"/>
            </w:r>
            <w:r w:rsidR="007307E9">
              <w:rPr>
                <w:noProof/>
                <w:webHidden/>
              </w:rPr>
              <w:instrText xml:space="preserve"> PAGEREF _Toc508979775 \h </w:instrText>
            </w:r>
            <w:r w:rsidR="007307E9">
              <w:rPr>
                <w:noProof/>
                <w:webHidden/>
              </w:rPr>
            </w:r>
            <w:r w:rsidR="007307E9">
              <w:rPr>
                <w:noProof/>
                <w:webHidden/>
              </w:rPr>
              <w:fldChar w:fldCharType="separate"/>
            </w:r>
            <w:r w:rsidR="007307E9">
              <w:rPr>
                <w:noProof/>
                <w:webHidden/>
              </w:rPr>
              <w:t>37</w:t>
            </w:r>
            <w:r w:rsidR="007307E9">
              <w:rPr>
                <w:noProof/>
                <w:webHidden/>
              </w:rPr>
              <w:fldChar w:fldCharType="end"/>
            </w:r>
          </w:hyperlink>
        </w:p>
        <w:p w14:paraId="43A0A689" w14:textId="2D696977" w:rsidR="007307E9" w:rsidRDefault="009D38AC">
          <w:pPr>
            <w:pStyle w:val="TOC3"/>
            <w:tabs>
              <w:tab w:val="right" w:pos="10196"/>
            </w:tabs>
            <w:rPr>
              <w:rFonts w:cstheme="minorBidi"/>
              <w:noProof/>
              <w:lang w:val="en-GB" w:eastAsia="en-GB"/>
            </w:rPr>
          </w:pPr>
          <w:hyperlink w:anchor="_Toc508979776" w:history="1">
            <w:r w:rsidR="007307E9" w:rsidRPr="004519BD">
              <w:rPr>
                <w:rStyle w:val="Hyperlink"/>
                <w:noProof/>
              </w:rPr>
              <w:t>G. Challenges</w:t>
            </w:r>
            <w:r w:rsidR="007307E9">
              <w:rPr>
                <w:noProof/>
                <w:webHidden/>
              </w:rPr>
              <w:tab/>
            </w:r>
            <w:r w:rsidR="007307E9">
              <w:rPr>
                <w:noProof/>
                <w:webHidden/>
              </w:rPr>
              <w:fldChar w:fldCharType="begin"/>
            </w:r>
            <w:r w:rsidR="007307E9">
              <w:rPr>
                <w:noProof/>
                <w:webHidden/>
              </w:rPr>
              <w:instrText xml:space="preserve"> PAGEREF _Toc508979776 \h </w:instrText>
            </w:r>
            <w:r w:rsidR="007307E9">
              <w:rPr>
                <w:noProof/>
                <w:webHidden/>
              </w:rPr>
            </w:r>
            <w:r w:rsidR="007307E9">
              <w:rPr>
                <w:noProof/>
                <w:webHidden/>
              </w:rPr>
              <w:fldChar w:fldCharType="separate"/>
            </w:r>
            <w:r w:rsidR="007307E9">
              <w:rPr>
                <w:noProof/>
                <w:webHidden/>
              </w:rPr>
              <w:t>37</w:t>
            </w:r>
            <w:r w:rsidR="007307E9">
              <w:rPr>
                <w:noProof/>
                <w:webHidden/>
              </w:rPr>
              <w:fldChar w:fldCharType="end"/>
            </w:r>
          </w:hyperlink>
        </w:p>
        <w:p w14:paraId="0521A1D3" w14:textId="4E68F374" w:rsidR="007307E9" w:rsidRDefault="009D38AC">
          <w:pPr>
            <w:pStyle w:val="TOC3"/>
            <w:tabs>
              <w:tab w:val="right" w:pos="10196"/>
            </w:tabs>
            <w:rPr>
              <w:rFonts w:cstheme="minorBidi"/>
              <w:noProof/>
              <w:lang w:val="en-GB" w:eastAsia="en-GB"/>
            </w:rPr>
          </w:pPr>
          <w:hyperlink w:anchor="_Toc508979777" w:history="1">
            <w:r w:rsidR="007307E9" w:rsidRPr="004519BD">
              <w:rPr>
                <w:rStyle w:val="Hyperlink"/>
                <w:noProof/>
              </w:rPr>
              <w:t>H. Forced sale of high value voids</w:t>
            </w:r>
            <w:r w:rsidR="007307E9">
              <w:rPr>
                <w:noProof/>
                <w:webHidden/>
              </w:rPr>
              <w:tab/>
            </w:r>
            <w:r w:rsidR="007307E9">
              <w:rPr>
                <w:noProof/>
                <w:webHidden/>
              </w:rPr>
              <w:fldChar w:fldCharType="begin"/>
            </w:r>
            <w:r w:rsidR="007307E9">
              <w:rPr>
                <w:noProof/>
                <w:webHidden/>
              </w:rPr>
              <w:instrText xml:space="preserve"> PAGEREF _Toc508979777 \h </w:instrText>
            </w:r>
            <w:r w:rsidR="007307E9">
              <w:rPr>
                <w:noProof/>
                <w:webHidden/>
              </w:rPr>
            </w:r>
            <w:r w:rsidR="007307E9">
              <w:rPr>
                <w:noProof/>
                <w:webHidden/>
              </w:rPr>
              <w:fldChar w:fldCharType="separate"/>
            </w:r>
            <w:r w:rsidR="007307E9">
              <w:rPr>
                <w:noProof/>
                <w:webHidden/>
              </w:rPr>
              <w:t>39</w:t>
            </w:r>
            <w:r w:rsidR="007307E9">
              <w:rPr>
                <w:noProof/>
                <w:webHidden/>
              </w:rPr>
              <w:fldChar w:fldCharType="end"/>
            </w:r>
          </w:hyperlink>
        </w:p>
        <w:p w14:paraId="7649DD23" w14:textId="14FDE5DC" w:rsidR="007307E9" w:rsidRDefault="009D38AC">
          <w:pPr>
            <w:pStyle w:val="TOC3"/>
            <w:tabs>
              <w:tab w:val="right" w:pos="10196"/>
            </w:tabs>
            <w:rPr>
              <w:rFonts w:cstheme="minorBidi"/>
              <w:noProof/>
              <w:lang w:val="en-GB" w:eastAsia="en-GB"/>
            </w:rPr>
          </w:pPr>
          <w:hyperlink w:anchor="_Toc508979778" w:history="1">
            <w:r w:rsidR="007307E9" w:rsidRPr="004519BD">
              <w:rPr>
                <w:rStyle w:val="Hyperlink"/>
                <w:noProof/>
              </w:rPr>
              <w:t>I. Increase in right to buy discount</w:t>
            </w:r>
            <w:r w:rsidR="007307E9">
              <w:rPr>
                <w:noProof/>
                <w:webHidden/>
              </w:rPr>
              <w:tab/>
            </w:r>
            <w:r w:rsidR="007307E9">
              <w:rPr>
                <w:noProof/>
                <w:webHidden/>
              </w:rPr>
              <w:fldChar w:fldCharType="begin"/>
            </w:r>
            <w:r w:rsidR="007307E9">
              <w:rPr>
                <w:noProof/>
                <w:webHidden/>
              </w:rPr>
              <w:instrText xml:space="preserve"> PAGEREF _Toc508979778 \h </w:instrText>
            </w:r>
            <w:r w:rsidR="007307E9">
              <w:rPr>
                <w:noProof/>
                <w:webHidden/>
              </w:rPr>
            </w:r>
            <w:r w:rsidR="007307E9">
              <w:rPr>
                <w:noProof/>
                <w:webHidden/>
              </w:rPr>
              <w:fldChar w:fldCharType="separate"/>
            </w:r>
            <w:r w:rsidR="007307E9">
              <w:rPr>
                <w:noProof/>
                <w:webHidden/>
              </w:rPr>
              <w:t>40</w:t>
            </w:r>
            <w:r w:rsidR="007307E9">
              <w:rPr>
                <w:noProof/>
                <w:webHidden/>
              </w:rPr>
              <w:fldChar w:fldCharType="end"/>
            </w:r>
          </w:hyperlink>
        </w:p>
        <w:p w14:paraId="0AB57E7B" w14:textId="7972BB1E" w:rsidR="007307E9" w:rsidRDefault="009D38AC">
          <w:pPr>
            <w:pStyle w:val="TOC3"/>
            <w:tabs>
              <w:tab w:val="right" w:pos="10196"/>
            </w:tabs>
            <w:rPr>
              <w:rFonts w:cstheme="minorBidi"/>
              <w:noProof/>
              <w:lang w:val="en-GB" w:eastAsia="en-GB"/>
            </w:rPr>
          </w:pPr>
          <w:hyperlink w:anchor="_Toc508979779" w:history="1">
            <w:r w:rsidR="007307E9" w:rsidRPr="004519BD">
              <w:rPr>
                <w:rStyle w:val="Hyperlink"/>
                <w:noProof/>
              </w:rPr>
              <w:t>J. Rent loss due to properties being empty</w:t>
            </w:r>
            <w:r w:rsidR="007307E9">
              <w:rPr>
                <w:noProof/>
                <w:webHidden/>
              </w:rPr>
              <w:tab/>
            </w:r>
            <w:r w:rsidR="007307E9">
              <w:rPr>
                <w:noProof/>
                <w:webHidden/>
              </w:rPr>
              <w:fldChar w:fldCharType="begin"/>
            </w:r>
            <w:r w:rsidR="007307E9">
              <w:rPr>
                <w:noProof/>
                <w:webHidden/>
              </w:rPr>
              <w:instrText xml:space="preserve"> PAGEREF _Toc508979779 \h </w:instrText>
            </w:r>
            <w:r w:rsidR="007307E9">
              <w:rPr>
                <w:noProof/>
                <w:webHidden/>
              </w:rPr>
            </w:r>
            <w:r w:rsidR="007307E9">
              <w:rPr>
                <w:noProof/>
                <w:webHidden/>
              </w:rPr>
              <w:fldChar w:fldCharType="separate"/>
            </w:r>
            <w:r w:rsidR="007307E9">
              <w:rPr>
                <w:noProof/>
                <w:webHidden/>
              </w:rPr>
              <w:t>40</w:t>
            </w:r>
            <w:r w:rsidR="007307E9">
              <w:rPr>
                <w:noProof/>
                <w:webHidden/>
              </w:rPr>
              <w:fldChar w:fldCharType="end"/>
            </w:r>
          </w:hyperlink>
        </w:p>
        <w:p w14:paraId="6FC1E469" w14:textId="4C1510E0" w:rsidR="007307E9" w:rsidRDefault="009D38AC">
          <w:pPr>
            <w:pStyle w:val="TOC2"/>
            <w:tabs>
              <w:tab w:val="right" w:pos="10196"/>
            </w:tabs>
            <w:rPr>
              <w:rFonts w:cstheme="minorBidi"/>
              <w:noProof/>
              <w:lang w:val="en-GB" w:eastAsia="en-GB"/>
            </w:rPr>
          </w:pPr>
          <w:hyperlink w:anchor="_Toc508979780" w:history="1">
            <w:r w:rsidR="007307E9" w:rsidRPr="004519BD">
              <w:rPr>
                <w:rStyle w:val="Hyperlink"/>
                <w:noProof/>
              </w:rPr>
              <w:t>8.4. Equality</w:t>
            </w:r>
            <w:r w:rsidR="007307E9">
              <w:rPr>
                <w:noProof/>
                <w:webHidden/>
              </w:rPr>
              <w:tab/>
            </w:r>
            <w:r w:rsidR="007307E9">
              <w:rPr>
                <w:noProof/>
                <w:webHidden/>
              </w:rPr>
              <w:fldChar w:fldCharType="begin"/>
            </w:r>
            <w:r w:rsidR="007307E9">
              <w:rPr>
                <w:noProof/>
                <w:webHidden/>
              </w:rPr>
              <w:instrText xml:space="preserve"> PAGEREF _Toc508979780 \h </w:instrText>
            </w:r>
            <w:r w:rsidR="007307E9">
              <w:rPr>
                <w:noProof/>
                <w:webHidden/>
              </w:rPr>
            </w:r>
            <w:r w:rsidR="007307E9">
              <w:rPr>
                <w:noProof/>
                <w:webHidden/>
              </w:rPr>
              <w:fldChar w:fldCharType="separate"/>
            </w:r>
            <w:r w:rsidR="007307E9">
              <w:rPr>
                <w:noProof/>
                <w:webHidden/>
              </w:rPr>
              <w:t>40</w:t>
            </w:r>
            <w:r w:rsidR="007307E9">
              <w:rPr>
                <w:noProof/>
                <w:webHidden/>
              </w:rPr>
              <w:fldChar w:fldCharType="end"/>
            </w:r>
          </w:hyperlink>
        </w:p>
        <w:p w14:paraId="7C648508" w14:textId="099E8E47" w:rsidR="007307E9" w:rsidRDefault="009D38AC">
          <w:pPr>
            <w:pStyle w:val="TOC3"/>
            <w:tabs>
              <w:tab w:val="right" w:pos="10196"/>
            </w:tabs>
            <w:rPr>
              <w:rFonts w:cstheme="minorBidi"/>
              <w:noProof/>
              <w:lang w:val="en-GB" w:eastAsia="en-GB"/>
            </w:rPr>
          </w:pPr>
          <w:hyperlink w:anchor="_Toc508979781" w:history="1">
            <w:r w:rsidR="007307E9" w:rsidRPr="004519BD">
              <w:rPr>
                <w:rStyle w:val="Hyperlink"/>
                <w:noProof/>
              </w:rPr>
              <w:t>A. Overview</w:t>
            </w:r>
            <w:r w:rsidR="007307E9">
              <w:rPr>
                <w:noProof/>
                <w:webHidden/>
              </w:rPr>
              <w:tab/>
            </w:r>
            <w:r w:rsidR="007307E9">
              <w:rPr>
                <w:noProof/>
                <w:webHidden/>
              </w:rPr>
              <w:fldChar w:fldCharType="begin"/>
            </w:r>
            <w:r w:rsidR="007307E9">
              <w:rPr>
                <w:noProof/>
                <w:webHidden/>
              </w:rPr>
              <w:instrText xml:space="preserve"> PAGEREF _Toc508979781 \h </w:instrText>
            </w:r>
            <w:r w:rsidR="007307E9">
              <w:rPr>
                <w:noProof/>
                <w:webHidden/>
              </w:rPr>
            </w:r>
            <w:r w:rsidR="007307E9">
              <w:rPr>
                <w:noProof/>
                <w:webHidden/>
              </w:rPr>
              <w:fldChar w:fldCharType="separate"/>
            </w:r>
            <w:r w:rsidR="007307E9">
              <w:rPr>
                <w:noProof/>
                <w:webHidden/>
              </w:rPr>
              <w:t>40</w:t>
            </w:r>
            <w:r w:rsidR="007307E9">
              <w:rPr>
                <w:noProof/>
                <w:webHidden/>
              </w:rPr>
              <w:fldChar w:fldCharType="end"/>
            </w:r>
          </w:hyperlink>
        </w:p>
        <w:p w14:paraId="37506B88" w14:textId="49B87149" w:rsidR="007307E9" w:rsidRDefault="009D38AC">
          <w:pPr>
            <w:pStyle w:val="TOC3"/>
            <w:tabs>
              <w:tab w:val="right" w:pos="10196"/>
            </w:tabs>
            <w:rPr>
              <w:rFonts w:cstheme="minorBidi"/>
              <w:noProof/>
              <w:lang w:val="en-GB" w:eastAsia="en-GB"/>
            </w:rPr>
          </w:pPr>
          <w:hyperlink w:anchor="_Toc508979782" w:history="1">
            <w:r w:rsidR="007307E9" w:rsidRPr="004519BD">
              <w:rPr>
                <w:rStyle w:val="Hyperlink"/>
                <w:noProof/>
              </w:rPr>
              <w:t>B. Allocations</w:t>
            </w:r>
            <w:r w:rsidR="007307E9">
              <w:rPr>
                <w:noProof/>
                <w:webHidden/>
              </w:rPr>
              <w:tab/>
            </w:r>
            <w:r w:rsidR="007307E9">
              <w:rPr>
                <w:noProof/>
                <w:webHidden/>
              </w:rPr>
              <w:fldChar w:fldCharType="begin"/>
            </w:r>
            <w:r w:rsidR="007307E9">
              <w:rPr>
                <w:noProof/>
                <w:webHidden/>
              </w:rPr>
              <w:instrText xml:space="preserve"> PAGEREF _Toc508979782 \h </w:instrText>
            </w:r>
            <w:r w:rsidR="007307E9">
              <w:rPr>
                <w:noProof/>
                <w:webHidden/>
              </w:rPr>
            </w:r>
            <w:r w:rsidR="007307E9">
              <w:rPr>
                <w:noProof/>
                <w:webHidden/>
              </w:rPr>
              <w:fldChar w:fldCharType="separate"/>
            </w:r>
            <w:r w:rsidR="007307E9">
              <w:rPr>
                <w:noProof/>
                <w:webHidden/>
              </w:rPr>
              <w:t>41</w:t>
            </w:r>
            <w:r w:rsidR="007307E9">
              <w:rPr>
                <w:noProof/>
                <w:webHidden/>
              </w:rPr>
              <w:fldChar w:fldCharType="end"/>
            </w:r>
          </w:hyperlink>
        </w:p>
        <w:p w14:paraId="233A2257" w14:textId="62B74973" w:rsidR="007307E9" w:rsidRDefault="009D38AC">
          <w:pPr>
            <w:pStyle w:val="TOC3"/>
            <w:tabs>
              <w:tab w:val="right" w:pos="10196"/>
            </w:tabs>
            <w:rPr>
              <w:rFonts w:cstheme="minorBidi"/>
              <w:noProof/>
              <w:lang w:val="en-GB" w:eastAsia="en-GB"/>
            </w:rPr>
          </w:pPr>
          <w:hyperlink w:anchor="_Toc508979783" w:history="1">
            <w:r w:rsidR="007307E9" w:rsidRPr="004519BD">
              <w:rPr>
                <w:rStyle w:val="Hyperlink"/>
                <w:noProof/>
              </w:rPr>
              <w:t>C. Vulnerable residents</w:t>
            </w:r>
            <w:r w:rsidR="007307E9">
              <w:rPr>
                <w:noProof/>
                <w:webHidden/>
              </w:rPr>
              <w:tab/>
            </w:r>
            <w:r w:rsidR="007307E9">
              <w:rPr>
                <w:noProof/>
                <w:webHidden/>
              </w:rPr>
              <w:fldChar w:fldCharType="begin"/>
            </w:r>
            <w:r w:rsidR="007307E9">
              <w:rPr>
                <w:noProof/>
                <w:webHidden/>
              </w:rPr>
              <w:instrText xml:space="preserve"> PAGEREF _Toc508979783 \h </w:instrText>
            </w:r>
            <w:r w:rsidR="007307E9">
              <w:rPr>
                <w:noProof/>
                <w:webHidden/>
              </w:rPr>
            </w:r>
            <w:r w:rsidR="007307E9">
              <w:rPr>
                <w:noProof/>
                <w:webHidden/>
              </w:rPr>
              <w:fldChar w:fldCharType="separate"/>
            </w:r>
            <w:r w:rsidR="007307E9">
              <w:rPr>
                <w:noProof/>
                <w:webHidden/>
              </w:rPr>
              <w:t>42</w:t>
            </w:r>
            <w:r w:rsidR="007307E9">
              <w:rPr>
                <w:noProof/>
                <w:webHidden/>
              </w:rPr>
              <w:fldChar w:fldCharType="end"/>
            </w:r>
          </w:hyperlink>
        </w:p>
        <w:p w14:paraId="08442698" w14:textId="69347D27" w:rsidR="007307E9" w:rsidRDefault="009D38AC">
          <w:pPr>
            <w:pStyle w:val="TOC3"/>
            <w:tabs>
              <w:tab w:val="right" w:pos="10196"/>
            </w:tabs>
            <w:rPr>
              <w:rFonts w:cstheme="minorBidi"/>
              <w:noProof/>
              <w:lang w:val="en-GB" w:eastAsia="en-GB"/>
            </w:rPr>
          </w:pPr>
          <w:hyperlink w:anchor="_Toc508979784" w:history="1">
            <w:r w:rsidR="007307E9" w:rsidRPr="004519BD">
              <w:rPr>
                <w:rStyle w:val="Hyperlink"/>
                <w:noProof/>
              </w:rPr>
              <w:t>D. Decision-making</w:t>
            </w:r>
            <w:r w:rsidR="007307E9">
              <w:rPr>
                <w:noProof/>
                <w:webHidden/>
              </w:rPr>
              <w:tab/>
            </w:r>
            <w:r w:rsidR="007307E9">
              <w:rPr>
                <w:noProof/>
                <w:webHidden/>
              </w:rPr>
              <w:fldChar w:fldCharType="begin"/>
            </w:r>
            <w:r w:rsidR="007307E9">
              <w:rPr>
                <w:noProof/>
                <w:webHidden/>
              </w:rPr>
              <w:instrText xml:space="preserve"> PAGEREF _Toc508979784 \h </w:instrText>
            </w:r>
            <w:r w:rsidR="007307E9">
              <w:rPr>
                <w:noProof/>
                <w:webHidden/>
              </w:rPr>
            </w:r>
            <w:r w:rsidR="007307E9">
              <w:rPr>
                <w:noProof/>
                <w:webHidden/>
              </w:rPr>
              <w:fldChar w:fldCharType="separate"/>
            </w:r>
            <w:r w:rsidR="007307E9">
              <w:rPr>
                <w:noProof/>
                <w:webHidden/>
              </w:rPr>
              <w:t>42</w:t>
            </w:r>
            <w:r w:rsidR="007307E9">
              <w:rPr>
                <w:noProof/>
                <w:webHidden/>
              </w:rPr>
              <w:fldChar w:fldCharType="end"/>
            </w:r>
          </w:hyperlink>
        </w:p>
        <w:p w14:paraId="39895788" w14:textId="5085A8B1" w:rsidR="007307E9" w:rsidRDefault="009D38AC">
          <w:pPr>
            <w:pStyle w:val="TOC3"/>
            <w:tabs>
              <w:tab w:val="right" w:pos="10196"/>
            </w:tabs>
            <w:rPr>
              <w:rFonts w:cstheme="minorBidi"/>
              <w:noProof/>
              <w:lang w:val="en-GB" w:eastAsia="en-GB"/>
            </w:rPr>
          </w:pPr>
          <w:hyperlink w:anchor="_Toc508979785" w:history="1">
            <w:r w:rsidR="007307E9" w:rsidRPr="004519BD">
              <w:rPr>
                <w:rStyle w:val="Hyperlink"/>
                <w:noProof/>
              </w:rPr>
              <w:t>E. Income</w:t>
            </w:r>
            <w:r w:rsidR="007307E9">
              <w:rPr>
                <w:noProof/>
                <w:webHidden/>
              </w:rPr>
              <w:tab/>
            </w:r>
            <w:r w:rsidR="007307E9">
              <w:rPr>
                <w:noProof/>
                <w:webHidden/>
              </w:rPr>
              <w:fldChar w:fldCharType="begin"/>
            </w:r>
            <w:r w:rsidR="007307E9">
              <w:rPr>
                <w:noProof/>
                <w:webHidden/>
              </w:rPr>
              <w:instrText xml:space="preserve"> PAGEREF _Toc508979785 \h </w:instrText>
            </w:r>
            <w:r w:rsidR="007307E9">
              <w:rPr>
                <w:noProof/>
                <w:webHidden/>
              </w:rPr>
            </w:r>
            <w:r w:rsidR="007307E9">
              <w:rPr>
                <w:noProof/>
                <w:webHidden/>
              </w:rPr>
              <w:fldChar w:fldCharType="separate"/>
            </w:r>
            <w:r w:rsidR="007307E9">
              <w:rPr>
                <w:noProof/>
                <w:webHidden/>
              </w:rPr>
              <w:t>42</w:t>
            </w:r>
            <w:r w:rsidR="007307E9">
              <w:rPr>
                <w:noProof/>
                <w:webHidden/>
              </w:rPr>
              <w:fldChar w:fldCharType="end"/>
            </w:r>
          </w:hyperlink>
        </w:p>
        <w:p w14:paraId="64EFCCBA" w14:textId="20F8FCED" w:rsidR="007307E9" w:rsidRDefault="009D38AC">
          <w:pPr>
            <w:pStyle w:val="TOC1"/>
            <w:tabs>
              <w:tab w:val="right" w:pos="10196"/>
            </w:tabs>
            <w:rPr>
              <w:noProof/>
              <w:lang w:eastAsia="en-GB"/>
            </w:rPr>
          </w:pPr>
          <w:hyperlink w:anchor="_Toc508979786" w:history="1">
            <w:r w:rsidR="007307E9" w:rsidRPr="004519BD">
              <w:rPr>
                <w:rStyle w:val="Hyperlink"/>
                <w:noProof/>
              </w:rPr>
              <w:t>9. Succession Planning</w:t>
            </w:r>
            <w:r w:rsidR="007307E9">
              <w:rPr>
                <w:noProof/>
                <w:webHidden/>
              </w:rPr>
              <w:tab/>
            </w:r>
            <w:r w:rsidR="007307E9">
              <w:rPr>
                <w:noProof/>
                <w:webHidden/>
              </w:rPr>
              <w:fldChar w:fldCharType="begin"/>
            </w:r>
            <w:r w:rsidR="007307E9">
              <w:rPr>
                <w:noProof/>
                <w:webHidden/>
              </w:rPr>
              <w:instrText xml:space="preserve"> PAGEREF _Toc508979786 \h </w:instrText>
            </w:r>
            <w:r w:rsidR="007307E9">
              <w:rPr>
                <w:noProof/>
                <w:webHidden/>
              </w:rPr>
            </w:r>
            <w:r w:rsidR="007307E9">
              <w:rPr>
                <w:noProof/>
                <w:webHidden/>
              </w:rPr>
              <w:fldChar w:fldCharType="separate"/>
            </w:r>
            <w:r w:rsidR="007307E9">
              <w:rPr>
                <w:noProof/>
                <w:webHidden/>
              </w:rPr>
              <w:t>42</w:t>
            </w:r>
            <w:r w:rsidR="007307E9">
              <w:rPr>
                <w:noProof/>
                <w:webHidden/>
              </w:rPr>
              <w:fldChar w:fldCharType="end"/>
            </w:r>
          </w:hyperlink>
        </w:p>
        <w:p w14:paraId="5E8DF0FB" w14:textId="73D0D16F" w:rsidR="007307E9" w:rsidRDefault="009D38AC">
          <w:pPr>
            <w:pStyle w:val="TOC1"/>
            <w:tabs>
              <w:tab w:val="right" w:pos="10196"/>
            </w:tabs>
            <w:rPr>
              <w:noProof/>
              <w:lang w:eastAsia="en-GB"/>
            </w:rPr>
          </w:pPr>
          <w:hyperlink w:anchor="_Toc508979787" w:history="1">
            <w:r w:rsidR="007307E9" w:rsidRPr="004519BD">
              <w:rPr>
                <w:rStyle w:val="Hyperlink"/>
                <w:noProof/>
              </w:rPr>
              <w:t>10. Resource implications</w:t>
            </w:r>
            <w:r w:rsidR="007307E9">
              <w:rPr>
                <w:noProof/>
                <w:webHidden/>
              </w:rPr>
              <w:tab/>
            </w:r>
            <w:r w:rsidR="007307E9">
              <w:rPr>
                <w:noProof/>
                <w:webHidden/>
              </w:rPr>
              <w:fldChar w:fldCharType="begin"/>
            </w:r>
            <w:r w:rsidR="007307E9">
              <w:rPr>
                <w:noProof/>
                <w:webHidden/>
              </w:rPr>
              <w:instrText xml:space="preserve"> PAGEREF _Toc508979787 \h </w:instrText>
            </w:r>
            <w:r w:rsidR="007307E9">
              <w:rPr>
                <w:noProof/>
                <w:webHidden/>
              </w:rPr>
            </w:r>
            <w:r w:rsidR="007307E9">
              <w:rPr>
                <w:noProof/>
                <w:webHidden/>
              </w:rPr>
              <w:fldChar w:fldCharType="separate"/>
            </w:r>
            <w:r w:rsidR="007307E9">
              <w:rPr>
                <w:noProof/>
                <w:webHidden/>
              </w:rPr>
              <w:t>43</w:t>
            </w:r>
            <w:r w:rsidR="007307E9">
              <w:rPr>
                <w:noProof/>
                <w:webHidden/>
              </w:rPr>
              <w:fldChar w:fldCharType="end"/>
            </w:r>
          </w:hyperlink>
        </w:p>
        <w:p w14:paraId="0662BF3A" w14:textId="0140D794" w:rsidR="007307E9" w:rsidRDefault="009D38AC">
          <w:pPr>
            <w:pStyle w:val="TOC1"/>
            <w:tabs>
              <w:tab w:val="right" w:pos="10196"/>
            </w:tabs>
            <w:rPr>
              <w:noProof/>
              <w:lang w:eastAsia="en-GB"/>
            </w:rPr>
          </w:pPr>
          <w:hyperlink w:anchor="_Toc508979788" w:history="1">
            <w:r w:rsidR="007307E9" w:rsidRPr="004519BD">
              <w:rPr>
                <w:rStyle w:val="Hyperlink"/>
                <w:noProof/>
              </w:rPr>
              <w:t>11. 5-year update</w:t>
            </w:r>
            <w:r w:rsidR="007307E9">
              <w:rPr>
                <w:noProof/>
                <w:webHidden/>
              </w:rPr>
              <w:tab/>
            </w:r>
            <w:r w:rsidR="007307E9">
              <w:rPr>
                <w:noProof/>
                <w:webHidden/>
              </w:rPr>
              <w:fldChar w:fldCharType="begin"/>
            </w:r>
            <w:r w:rsidR="007307E9">
              <w:rPr>
                <w:noProof/>
                <w:webHidden/>
              </w:rPr>
              <w:instrText xml:space="preserve"> PAGEREF _Toc508979788 \h </w:instrText>
            </w:r>
            <w:r w:rsidR="007307E9">
              <w:rPr>
                <w:noProof/>
                <w:webHidden/>
              </w:rPr>
            </w:r>
            <w:r w:rsidR="007307E9">
              <w:rPr>
                <w:noProof/>
                <w:webHidden/>
              </w:rPr>
              <w:fldChar w:fldCharType="separate"/>
            </w:r>
            <w:r w:rsidR="007307E9">
              <w:rPr>
                <w:noProof/>
                <w:webHidden/>
              </w:rPr>
              <w:t>44</w:t>
            </w:r>
            <w:r w:rsidR="007307E9">
              <w:rPr>
                <w:noProof/>
                <w:webHidden/>
              </w:rPr>
              <w:fldChar w:fldCharType="end"/>
            </w:r>
          </w:hyperlink>
        </w:p>
        <w:p w14:paraId="154ED915" w14:textId="73732571" w:rsidR="007307E9" w:rsidRDefault="009D38AC">
          <w:pPr>
            <w:pStyle w:val="TOC1"/>
            <w:tabs>
              <w:tab w:val="right" w:pos="10196"/>
            </w:tabs>
            <w:rPr>
              <w:noProof/>
              <w:lang w:eastAsia="en-GB"/>
            </w:rPr>
          </w:pPr>
          <w:hyperlink w:anchor="_Toc508979789" w:history="1">
            <w:r w:rsidR="007307E9" w:rsidRPr="004519BD">
              <w:rPr>
                <w:rStyle w:val="Hyperlink"/>
                <w:noProof/>
              </w:rPr>
              <w:t>12. Key documents</w:t>
            </w:r>
            <w:r w:rsidR="007307E9">
              <w:rPr>
                <w:noProof/>
                <w:webHidden/>
              </w:rPr>
              <w:tab/>
            </w:r>
            <w:r w:rsidR="007307E9">
              <w:rPr>
                <w:noProof/>
                <w:webHidden/>
              </w:rPr>
              <w:fldChar w:fldCharType="begin"/>
            </w:r>
            <w:r w:rsidR="007307E9">
              <w:rPr>
                <w:noProof/>
                <w:webHidden/>
              </w:rPr>
              <w:instrText xml:space="preserve"> PAGEREF _Toc508979789 \h </w:instrText>
            </w:r>
            <w:r w:rsidR="007307E9">
              <w:rPr>
                <w:noProof/>
                <w:webHidden/>
              </w:rPr>
            </w:r>
            <w:r w:rsidR="007307E9">
              <w:rPr>
                <w:noProof/>
                <w:webHidden/>
              </w:rPr>
              <w:fldChar w:fldCharType="separate"/>
            </w:r>
            <w:r w:rsidR="007307E9">
              <w:rPr>
                <w:noProof/>
                <w:webHidden/>
              </w:rPr>
              <w:t>45</w:t>
            </w:r>
            <w:r w:rsidR="007307E9">
              <w:rPr>
                <w:noProof/>
                <w:webHidden/>
              </w:rPr>
              <w:fldChar w:fldCharType="end"/>
            </w:r>
          </w:hyperlink>
        </w:p>
        <w:p w14:paraId="7EB4DB62" w14:textId="3B31B8B3" w:rsidR="00445BB6" w:rsidRPr="00D65F96" w:rsidRDefault="00445BB6">
          <w:r w:rsidRPr="00D65F96">
            <w:rPr>
              <w:b/>
              <w:bCs/>
              <w:noProof/>
            </w:rPr>
            <w:fldChar w:fldCharType="end"/>
          </w:r>
        </w:p>
      </w:sdtContent>
    </w:sdt>
    <w:p w14:paraId="3E4F909A" w14:textId="538F8AEE" w:rsidR="00445BB6" w:rsidRPr="00D65F96" w:rsidRDefault="001D2663" w:rsidP="001D2663">
      <w:pPr>
        <w:jc w:val="center"/>
      </w:pPr>
      <w:r w:rsidRPr="00D65F96">
        <w:rPr>
          <w:noProof/>
          <w:lang w:eastAsia="en-GB"/>
        </w:rPr>
        <w:drawing>
          <wp:inline distT="0" distB="0" distL="0" distR="0" wp14:anchorId="44D1BEBA" wp14:editId="25548CB7">
            <wp:extent cx="506730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akin Planter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69177" cy="5717117"/>
                    </a:xfrm>
                    <a:prstGeom prst="rect">
                      <a:avLst/>
                    </a:prstGeom>
                  </pic:spPr>
                </pic:pic>
              </a:graphicData>
            </a:graphic>
          </wp:inline>
        </w:drawing>
      </w:r>
    </w:p>
    <w:p w14:paraId="0CD7AD4E" w14:textId="77777777" w:rsidR="00445BB6" w:rsidRPr="00D65F96" w:rsidRDefault="00445BB6" w:rsidP="00445BB6">
      <w:pPr>
        <w:pBdr>
          <w:bottom w:val="single" w:sz="6" w:space="1" w:color="auto"/>
        </w:pBdr>
        <w:rPr>
          <w:rStyle w:val="Emphasis"/>
          <w:i w:val="0"/>
          <w:sz w:val="24"/>
          <w:szCs w:val="24"/>
        </w:rPr>
      </w:pPr>
    </w:p>
    <w:p w14:paraId="2FA0BB87" w14:textId="4B46C051" w:rsidR="001D2663" w:rsidRPr="00D65F96" w:rsidRDefault="001D2663" w:rsidP="001D2663">
      <w:pPr>
        <w:pStyle w:val="Subtitle"/>
      </w:pPr>
      <w:r w:rsidRPr="00D65F96">
        <w:t>Leathermarket JMB Objectives:</w:t>
      </w:r>
    </w:p>
    <w:p w14:paraId="4446F9B1" w14:textId="77777777" w:rsidR="001D2663" w:rsidRPr="00D65F96" w:rsidRDefault="001D2663" w:rsidP="001D2663">
      <w:pPr>
        <w:pStyle w:val="ListParagraph"/>
        <w:numPr>
          <w:ilvl w:val="0"/>
          <w:numId w:val="2"/>
        </w:numPr>
        <w:rPr>
          <w:rStyle w:val="Emphasis"/>
          <w:i w:val="0"/>
          <w:sz w:val="24"/>
          <w:szCs w:val="24"/>
        </w:rPr>
      </w:pPr>
      <w:r w:rsidRPr="00D65F96">
        <w:rPr>
          <w:rStyle w:val="Emphasis"/>
          <w:i w:val="0"/>
          <w:sz w:val="24"/>
          <w:szCs w:val="24"/>
        </w:rPr>
        <w:t>Top quality services</w:t>
      </w:r>
    </w:p>
    <w:p w14:paraId="71E5D85C" w14:textId="629A3DCB" w:rsidR="001D2663" w:rsidRPr="00D65F96" w:rsidRDefault="001D2663" w:rsidP="001D2663">
      <w:pPr>
        <w:pStyle w:val="ListParagraph"/>
        <w:numPr>
          <w:ilvl w:val="0"/>
          <w:numId w:val="2"/>
        </w:numPr>
        <w:rPr>
          <w:rStyle w:val="Emphasis"/>
          <w:i w:val="0"/>
          <w:sz w:val="24"/>
          <w:szCs w:val="24"/>
        </w:rPr>
      </w:pPr>
      <w:r w:rsidRPr="00D65F96">
        <w:rPr>
          <w:rStyle w:val="Emphasis"/>
          <w:i w:val="0"/>
          <w:sz w:val="24"/>
          <w:szCs w:val="24"/>
        </w:rPr>
        <w:t>JMB residents: participatory democracy, community cohesion</w:t>
      </w:r>
      <w:r w:rsidR="00406B8C" w:rsidRPr="00D65F96">
        <w:rPr>
          <w:rStyle w:val="Emphasis"/>
          <w:i w:val="0"/>
          <w:sz w:val="24"/>
          <w:szCs w:val="24"/>
        </w:rPr>
        <w:t>,</w:t>
      </w:r>
      <w:r w:rsidRPr="00D65F96">
        <w:rPr>
          <w:rStyle w:val="Emphasis"/>
          <w:i w:val="0"/>
          <w:sz w:val="24"/>
          <w:szCs w:val="24"/>
        </w:rPr>
        <w:t xml:space="preserve"> and organised compassion</w:t>
      </w:r>
    </w:p>
    <w:p w14:paraId="19AA3231" w14:textId="0EEB7182" w:rsidR="001D2663" w:rsidRPr="00D65F96" w:rsidRDefault="001D2663" w:rsidP="001D2663">
      <w:pPr>
        <w:pStyle w:val="ListParagraph"/>
        <w:numPr>
          <w:ilvl w:val="0"/>
          <w:numId w:val="2"/>
        </w:numPr>
        <w:rPr>
          <w:rStyle w:val="Emphasis"/>
          <w:i w:val="0"/>
          <w:sz w:val="24"/>
          <w:szCs w:val="24"/>
        </w:rPr>
      </w:pPr>
      <w:r w:rsidRPr="00D65F96">
        <w:rPr>
          <w:rStyle w:val="Emphasis"/>
          <w:i w:val="0"/>
          <w:sz w:val="24"/>
          <w:szCs w:val="24"/>
        </w:rPr>
        <w:lastRenderedPageBreak/>
        <w:t>Maintain and upgrade homes, blocks</w:t>
      </w:r>
      <w:r w:rsidR="00406B8C" w:rsidRPr="00D65F96">
        <w:rPr>
          <w:rStyle w:val="Emphasis"/>
          <w:i w:val="0"/>
          <w:sz w:val="24"/>
          <w:szCs w:val="24"/>
        </w:rPr>
        <w:t>,</w:t>
      </w:r>
      <w:r w:rsidRPr="00D65F96">
        <w:rPr>
          <w:rStyle w:val="Emphasis"/>
          <w:i w:val="0"/>
          <w:sz w:val="24"/>
          <w:szCs w:val="24"/>
        </w:rPr>
        <w:t xml:space="preserve"> and estates</w:t>
      </w:r>
    </w:p>
    <w:p w14:paraId="31544384" w14:textId="77777777" w:rsidR="001D2663" w:rsidRPr="00D65F96" w:rsidRDefault="001D2663" w:rsidP="001D2663">
      <w:pPr>
        <w:pStyle w:val="ListParagraph"/>
        <w:numPr>
          <w:ilvl w:val="0"/>
          <w:numId w:val="2"/>
        </w:numPr>
        <w:rPr>
          <w:rStyle w:val="Emphasis"/>
          <w:i w:val="0"/>
          <w:sz w:val="24"/>
          <w:szCs w:val="24"/>
        </w:rPr>
      </w:pPr>
      <w:r w:rsidRPr="00D65F96">
        <w:rPr>
          <w:rStyle w:val="Emphasis"/>
          <w:i w:val="0"/>
          <w:sz w:val="24"/>
          <w:szCs w:val="24"/>
        </w:rPr>
        <w:t>Meet housing need: build new homes, better fit of residents to existing homes, tackle unlawful sub-letting.</w:t>
      </w:r>
    </w:p>
    <w:p w14:paraId="08AEDDE6" w14:textId="67F6A7C7" w:rsidR="001D2663" w:rsidRPr="00D65F96" w:rsidRDefault="001D2663" w:rsidP="001D2663">
      <w:pPr>
        <w:pStyle w:val="Subtitle"/>
      </w:pPr>
      <w:r w:rsidRPr="00D65F96">
        <w:t>Leathermarket JMB Building Blocks:</w:t>
      </w:r>
    </w:p>
    <w:p w14:paraId="378363D9" w14:textId="77777777" w:rsidR="001D2663" w:rsidRPr="00D65F96" w:rsidRDefault="001D2663" w:rsidP="001D2663">
      <w:pPr>
        <w:pStyle w:val="ListParagraph"/>
        <w:numPr>
          <w:ilvl w:val="0"/>
          <w:numId w:val="3"/>
        </w:numPr>
        <w:rPr>
          <w:rStyle w:val="Emphasis"/>
          <w:i w:val="0"/>
          <w:sz w:val="24"/>
          <w:szCs w:val="24"/>
        </w:rPr>
      </w:pPr>
      <w:r w:rsidRPr="00D65F96">
        <w:rPr>
          <w:rStyle w:val="Emphasis"/>
          <w:i w:val="0"/>
          <w:sz w:val="24"/>
          <w:szCs w:val="24"/>
        </w:rPr>
        <w:t>Governance</w:t>
      </w:r>
    </w:p>
    <w:p w14:paraId="469A4483" w14:textId="77777777" w:rsidR="001D2663" w:rsidRPr="00D65F96" w:rsidRDefault="001D2663" w:rsidP="001D2663">
      <w:pPr>
        <w:pStyle w:val="ListParagraph"/>
        <w:numPr>
          <w:ilvl w:val="0"/>
          <w:numId w:val="3"/>
        </w:numPr>
        <w:rPr>
          <w:rStyle w:val="Emphasis"/>
          <w:i w:val="0"/>
          <w:sz w:val="24"/>
          <w:szCs w:val="24"/>
        </w:rPr>
      </w:pPr>
      <w:r w:rsidRPr="00D65F96">
        <w:rPr>
          <w:rStyle w:val="Emphasis"/>
          <w:i w:val="0"/>
          <w:sz w:val="24"/>
          <w:szCs w:val="24"/>
        </w:rPr>
        <w:t>Excellent employer of excellent staff</w:t>
      </w:r>
    </w:p>
    <w:p w14:paraId="274336C6" w14:textId="77777777" w:rsidR="001D2663" w:rsidRPr="00D65F96" w:rsidRDefault="001D2663" w:rsidP="001D2663">
      <w:pPr>
        <w:pStyle w:val="ListParagraph"/>
        <w:numPr>
          <w:ilvl w:val="0"/>
          <w:numId w:val="3"/>
        </w:numPr>
        <w:rPr>
          <w:rStyle w:val="Emphasis"/>
          <w:i w:val="0"/>
          <w:sz w:val="24"/>
          <w:szCs w:val="24"/>
        </w:rPr>
      </w:pPr>
      <w:r w:rsidRPr="00D65F96">
        <w:rPr>
          <w:rStyle w:val="Emphasis"/>
          <w:i w:val="0"/>
          <w:sz w:val="24"/>
          <w:szCs w:val="24"/>
        </w:rPr>
        <w:t>Financial management</w:t>
      </w:r>
    </w:p>
    <w:p w14:paraId="589913F5" w14:textId="77777777" w:rsidR="001D2663" w:rsidRPr="00D65F96" w:rsidRDefault="001D2663" w:rsidP="001D2663">
      <w:pPr>
        <w:pStyle w:val="ListParagraph"/>
        <w:numPr>
          <w:ilvl w:val="0"/>
          <w:numId w:val="3"/>
        </w:numPr>
        <w:rPr>
          <w:rStyle w:val="Emphasis"/>
          <w:i w:val="0"/>
          <w:sz w:val="24"/>
          <w:szCs w:val="24"/>
        </w:rPr>
      </w:pPr>
      <w:r w:rsidRPr="00D65F96">
        <w:rPr>
          <w:rStyle w:val="Emphasis"/>
          <w:i w:val="0"/>
          <w:sz w:val="24"/>
          <w:szCs w:val="24"/>
        </w:rPr>
        <w:t>Equality.</w:t>
      </w:r>
    </w:p>
    <w:p w14:paraId="102EA632" w14:textId="265E7174" w:rsidR="00ED6CB9" w:rsidRPr="00D65F96" w:rsidRDefault="001D2663" w:rsidP="00ED6CB9">
      <w:pPr>
        <w:pStyle w:val="Heading1"/>
        <w:pBdr>
          <w:bottom w:val="single" w:sz="6" w:space="1" w:color="auto"/>
        </w:pBdr>
      </w:pPr>
      <w:r w:rsidRPr="00D65F96">
        <w:br w:type="page"/>
      </w:r>
      <w:bookmarkStart w:id="2" w:name="_Toc508382440"/>
      <w:r w:rsidR="009E1E06" w:rsidRPr="00D65F96">
        <w:lastRenderedPageBreak/>
        <w:br/>
      </w:r>
      <w:r w:rsidR="009E1E06" w:rsidRPr="00D65F96">
        <w:br/>
      </w:r>
      <w:r w:rsidR="009E1E06" w:rsidRPr="00D65F96">
        <w:br/>
      </w:r>
      <w:r w:rsidR="009E1E06" w:rsidRPr="00D65F96">
        <w:br/>
      </w:r>
      <w:r w:rsidR="009E1E06" w:rsidRPr="00D65F96">
        <w:br/>
      </w:r>
      <w:r w:rsidR="00FE0743" w:rsidRPr="00D65F96">
        <w:br/>
      </w:r>
      <w:r w:rsidR="00FE0743" w:rsidRPr="00D65F96">
        <w:br/>
      </w:r>
      <w:bookmarkStart w:id="3" w:name="_Toc508979721"/>
      <w:r w:rsidR="00ED6CB9" w:rsidRPr="00D65F96">
        <w:rPr>
          <w:noProof/>
          <w:lang w:eastAsia="en-GB"/>
        </w:rPr>
        <w:drawing>
          <wp:inline distT="0" distB="0" distL="0" distR="0" wp14:anchorId="275BFE98" wp14:editId="2145B4A7">
            <wp:extent cx="6400800" cy="48604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ipling Snow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4671" cy="4863383"/>
                    </a:xfrm>
                    <a:prstGeom prst="rect">
                      <a:avLst/>
                    </a:prstGeom>
                  </pic:spPr>
                </pic:pic>
              </a:graphicData>
            </a:graphic>
          </wp:inline>
        </w:drawing>
      </w:r>
      <w:bookmarkEnd w:id="2"/>
      <w:bookmarkEnd w:id="3"/>
      <w:r w:rsidR="00ED6CB9" w:rsidRPr="00D65F96">
        <w:br/>
      </w:r>
    </w:p>
    <w:p w14:paraId="41E3AB62" w14:textId="4ECCC7AB" w:rsidR="00C175D3" w:rsidRPr="00D65F96" w:rsidRDefault="00445BB6" w:rsidP="001D2663">
      <w:pPr>
        <w:pStyle w:val="Heading1"/>
      </w:pPr>
      <w:bookmarkStart w:id="4" w:name="_Toc508979722"/>
      <w:r w:rsidRPr="00D65F96">
        <w:t xml:space="preserve">1. </w:t>
      </w:r>
      <w:r w:rsidR="00F161F8" w:rsidRPr="00D65F96">
        <w:t>Business Plan</w:t>
      </w:r>
      <w:bookmarkEnd w:id="4"/>
      <w:r w:rsidR="00F161F8" w:rsidRPr="00D65F96">
        <w:t xml:space="preserve"> </w:t>
      </w:r>
    </w:p>
    <w:p w14:paraId="7B02ECF8" w14:textId="23C0DBB7" w:rsidR="00ED6CB9" w:rsidRPr="00D65F96" w:rsidRDefault="00C175D3" w:rsidP="003872C4">
      <w:pPr>
        <w:spacing w:before="240"/>
        <w:rPr>
          <w:rFonts w:cstheme="minorHAnsi"/>
          <w:sz w:val="24"/>
          <w:szCs w:val="24"/>
        </w:rPr>
      </w:pPr>
      <w:r w:rsidRPr="00D65F96">
        <w:rPr>
          <w:rFonts w:cstheme="minorHAnsi"/>
          <w:sz w:val="24"/>
          <w:szCs w:val="24"/>
        </w:rPr>
        <w:t>This Business P</w:t>
      </w:r>
      <w:r w:rsidR="00B80283" w:rsidRPr="00D65F96">
        <w:rPr>
          <w:rFonts w:cstheme="minorHAnsi"/>
          <w:sz w:val="24"/>
          <w:szCs w:val="24"/>
        </w:rPr>
        <w:t xml:space="preserve">lan is a formal statement of </w:t>
      </w:r>
      <w:r w:rsidR="001039BD" w:rsidRPr="00D65F96">
        <w:rPr>
          <w:rFonts w:cstheme="minorHAnsi"/>
          <w:sz w:val="24"/>
          <w:szCs w:val="24"/>
        </w:rPr>
        <w:t>Leathermarket</w:t>
      </w:r>
      <w:r w:rsidR="00881642" w:rsidRPr="00D65F96">
        <w:rPr>
          <w:rFonts w:cstheme="minorHAnsi"/>
          <w:sz w:val="24"/>
          <w:szCs w:val="24"/>
        </w:rPr>
        <w:t xml:space="preserve"> JMB’s objectives</w:t>
      </w:r>
      <w:r w:rsidR="00B80283" w:rsidRPr="00D65F96">
        <w:rPr>
          <w:rFonts w:cstheme="minorHAnsi"/>
          <w:sz w:val="24"/>
          <w:szCs w:val="24"/>
        </w:rPr>
        <w:t xml:space="preserve"> and sets out its</w:t>
      </w:r>
      <w:r w:rsidRPr="00D65F96">
        <w:rPr>
          <w:rFonts w:cstheme="minorHAnsi"/>
          <w:sz w:val="24"/>
          <w:szCs w:val="24"/>
        </w:rPr>
        <w:t xml:space="preserve"> plan</w:t>
      </w:r>
      <w:r w:rsidR="00406B8C" w:rsidRPr="00D65F96">
        <w:rPr>
          <w:rFonts w:cstheme="minorHAnsi"/>
          <w:sz w:val="24"/>
          <w:szCs w:val="24"/>
        </w:rPr>
        <w:t xml:space="preserve"> for</w:t>
      </w:r>
      <w:r w:rsidR="00881642" w:rsidRPr="00D65F96">
        <w:rPr>
          <w:rFonts w:cstheme="minorHAnsi"/>
          <w:sz w:val="24"/>
          <w:szCs w:val="24"/>
        </w:rPr>
        <w:t xml:space="preserve"> how it intends</w:t>
      </w:r>
      <w:r w:rsidRPr="00D65F96">
        <w:rPr>
          <w:rFonts w:cstheme="minorHAnsi"/>
          <w:sz w:val="24"/>
          <w:szCs w:val="24"/>
        </w:rPr>
        <w:t xml:space="preserve"> to achieve them. Th</w:t>
      </w:r>
      <w:r w:rsidR="00B80283" w:rsidRPr="00D65F96">
        <w:rPr>
          <w:rFonts w:cstheme="minorHAnsi"/>
          <w:sz w:val="24"/>
          <w:szCs w:val="24"/>
        </w:rPr>
        <w:t xml:space="preserve">is Business Plan </w:t>
      </w:r>
      <w:r w:rsidR="001039BD" w:rsidRPr="00D65F96">
        <w:rPr>
          <w:rFonts w:cstheme="minorHAnsi"/>
          <w:sz w:val="24"/>
          <w:szCs w:val="24"/>
        </w:rPr>
        <w:t>ensures</w:t>
      </w:r>
      <w:r w:rsidR="00B80283" w:rsidRPr="00D65F96">
        <w:rPr>
          <w:rFonts w:cstheme="minorHAnsi"/>
          <w:sz w:val="24"/>
          <w:szCs w:val="24"/>
        </w:rPr>
        <w:t xml:space="preserve"> that the JMB has a </w:t>
      </w:r>
      <w:r w:rsidR="00881642" w:rsidRPr="00D65F96">
        <w:rPr>
          <w:rFonts w:cstheme="minorHAnsi"/>
          <w:sz w:val="24"/>
          <w:szCs w:val="24"/>
        </w:rPr>
        <w:t xml:space="preserve">strategic </w:t>
      </w:r>
      <w:r w:rsidR="00B80283" w:rsidRPr="00D65F96">
        <w:rPr>
          <w:rFonts w:cstheme="minorHAnsi"/>
          <w:sz w:val="24"/>
          <w:szCs w:val="24"/>
        </w:rPr>
        <w:t>plan for the future and is</w:t>
      </w:r>
      <w:r w:rsidRPr="00D65F96">
        <w:rPr>
          <w:rFonts w:cstheme="minorHAnsi"/>
          <w:sz w:val="24"/>
          <w:szCs w:val="24"/>
        </w:rPr>
        <w:t xml:space="preserve"> prep</w:t>
      </w:r>
      <w:r w:rsidR="00445BB6" w:rsidRPr="00D65F96">
        <w:rPr>
          <w:rFonts w:cstheme="minorHAnsi"/>
          <w:sz w:val="24"/>
          <w:szCs w:val="24"/>
        </w:rPr>
        <w:t xml:space="preserve">ared for the challenges ahead. </w:t>
      </w:r>
    </w:p>
    <w:p w14:paraId="35FBE4FE" w14:textId="63361A73" w:rsidR="00ED6CB9" w:rsidRPr="00D65F96" w:rsidRDefault="00ED6CB9">
      <w:pPr>
        <w:rPr>
          <w:rFonts w:asciiTheme="majorHAnsi" w:eastAsiaTheme="majorEastAsia" w:hAnsiTheme="majorHAnsi" w:cstheme="majorBidi"/>
          <w:caps/>
          <w:sz w:val="36"/>
          <w:szCs w:val="36"/>
        </w:rPr>
      </w:pPr>
      <w:r w:rsidRPr="00D65F96">
        <w:br w:type="page"/>
      </w:r>
    </w:p>
    <w:p w14:paraId="6275C288" w14:textId="63361A73" w:rsidR="003872C4" w:rsidRPr="00D65F96" w:rsidRDefault="00445BB6" w:rsidP="001F5285">
      <w:pPr>
        <w:pStyle w:val="Heading1"/>
      </w:pPr>
      <w:bookmarkStart w:id="5" w:name="_Toc508979723"/>
      <w:r w:rsidRPr="00D65F96">
        <w:lastRenderedPageBreak/>
        <w:t xml:space="preserve">2. </w:t>
      </w:r>
      <w:r w:rsidR="007E3B85" w:rsidRPr="00D65F96">
        <w:t>Executive summary</w:t>
      </w:r>
      <w:bookmarkEnd w:id="5"/>
    </w:p>
    <w:p w14:paraId="260597C0" w14:textId="6E563E03" w:rsidR="00F161F8" w:rsidRPr="00D65F96" w:rsidRDefault="00BE4610" w:rsidP="00BE4610">
      <w:pPr>
        <w:pStyle w:val="Heading2"/>
      </w:pPr>
      <w:bookmarkStart w:id="6" w:name="_Toc508979724"/>
      <w:r w:rsidRPr="00D65F96">
        <w:t xml:space="preserve">2.1. </w:t>
      </w:r>
      <w:r w:rsidR="00F161F8" w:rsidRPr="00D65F96">
        <w:t>Introduction</w:t>
      </w:r>
      <w:bookmarkEnd w:id="6"/>
      <w:r w:rsidR="00F161F8" w:rsidRPr="00D65F96">
        <w:t xml:space="preserve"> </w:t>
      </w:r>
    </w:p>
    <w:p w14:paraId="3F9B689B" w14:textId="35F56F85" w:rsidR="00F161F8" w:rsidRPr="00D65F96" w:rsidRDefault="00F161F8" w:rsidP="003872C4">
      <w:pPr>
        <w:spacing w:before="240"/>
        <w:rPr>
          <w:rFonts w:cstheme="minorHAnsi"/>
          <w:sz w:val="24"/>
          <w:szCs w:val="24"/>
        </w:rPr>
      </w:pPr>
      <w:r w:rsidRPr="00D65F96">
        <w:rPr>
          <w:rFonts w:cstheme="minorHAnsi"/>
          <w:sz w:val="24"/>
          <w:szCs w:val="24"/>
        </w:rPr>
        <w:t xml:space="preserve">In 2013 the JMB became self-financing when Southwark Council agreed to devolve responsibility for the JMB’s slice of the Housing Revenue Account (HRA). The JMB manages 2.5% of the borough’s housing </w:t>
      </w:r>
      <w:r w:rsidR="00406B8C" w:rsidRPr="00D65F96">
        <w:rPr>
          <w:rFonts w:cstheme="minorHAnsi"/>
          <w:sz w:val="24"/>
          <w:szCs w:val="24"/>
        </w:rPr>
        <w:t>stock, retains a commensurate amount of income,</w:t>
      </w:r>
      <w:r w:rsidRPr="00D65F96">
        <w:rPr>
          <w:rFonts w:cstheme="minorHAnsi"/>
          <w:sz w:val="24"/>
          <w:szCs w:val="24"/>
        </w:rPr>
        <w:t xml:space="preserve"> and is paying off its proportion of the debt of all Southwark properties. </w:t>
      </w:r>
    </w:p>
    <w:p w14:paraId="6B9010BB" w14:textId="5E13E6DC" w:rsidR="003872C4" w:rsidRPr="00D65F96" w:rsidRDefault="003872C4" w:rsidP="003872C4">
      <w:pPr>
        <w:spacing w:after="0"/>
        <w:rPr>
          <w:rFonts w:ascii="Arial" w:hAnsi="Arial" w:cs="Arial"/>
          <w:sz w:val="24"/>
          <w:szCs w:val="24"/>
        </w:rPr>
      </w:pPr>
    </w:p>
    <w:p w14:paraId="180F02AD" w14:textId="6702511D" w:rsidR="00F161F8" w:rsidRPr="00D65F96" w:rsidRDefault="00BE4610" w:rsidP="00BE4610">
      <w:pPr>
        <w:pStyle w:val="Heading2"/>
      </w:pPr>
      <w:bookmarkStart w:id="7" w:name="_Toc508979725"/>
      <w:r w:rsidRPr="00D65F96">
        <w:t xml:space="preserve">2.2. </w:t>
      </w:r>
      <w:r w:rsidR="00F161F8" w:rsidRPr="00D65F96">
        <w:t>Challenges</w:t>
      </w:r>
      <w:bookmarkEnd w:id="7"/>
      <w:r w:rsidR="00F161F8" w:rsidRPr="00D65F96">
        <w:t xml:space="preserve"> </w:t>
      </w:r>
    </w:p>
    <w:p w14:paraId="12E667E3" w14:textId="77777777" w:rsidR="00F161F8" w:rsidRPr="00D65F96" w:rsidRDefault="0052425C" w:rsidP="003872C4">
      <w:pPr>
        <w:spacing w:before="240"/>
        <w:rPr>
          <w:rFonts w:cstheme="minorHAnsi"/>
          <w:sz w:val="24"/>
          <w:szCs w:val="24"/>
        </w:rPr>
      </w:pPr>
      <w:r w:rsidRPr="00D65F96">
        <w:rPr>
          <w:rFonts w:cstheme="minorHAnsi"/>
          <w:sz w:val="24"/>
          <w:szCs w:val="24"/>
        </w:rPr>
        <w:t xml:space="preserve">The JMB faces the same acute challenges as all other managers of council housing. </w:t>
      </w:r>
      <w:r w:rsidR="00F161F8" w:rsidRPr="00D65F96">
        <w:rPr>
          <w:rFonts w:cstheme="minorHAnsi"/>
          <w:sz w:val="24"/>
          <w:szCs w:val="24"/>
        </w:rPr>
        <w:t>The intention behind self-finance was that organisations could undertake 30-year financial and stock investment planning, rather than being dependent on an annual financial settlement with the government. The initial assurance was that self-financed organisations would be allowed the autonomy to run their own affairs, but would also accept responsibility. This turned out not to be the case.  The JMB faces the same external challenges as other social housing providers, due to:</w:t>
      </w:r>
    </w:p>
    <w:p w14:paraId="2C2C3C6B" w14:textId="0CBBD86E" w:rsidR="00F161F8" w:rsidRPr="00D65F96" w:rsidRDefault="00F161F8" w:rsidP="00DE56B9">
      <w:pPr>
        <w:pStyle w:val="ListParagraph"/>
        <w:numPr>
          <w:ilvl w:val="0"/>
          <w:numId w:val="4"/>
        </w:numPr>
        <w:rPr>
          <w:rFonts w:cstheme="minorHAnsi"/>
          <w:sz w:val="24"/>
          <w:szCs w:val="24"/>
        </w:rPr>
      </w:pPr>
      <w:r w:rsidRPr="00D65F96">
        <w:rPr>
          <w:rFonts w:cstheme="minorHAnsi"/>
          <w:sz w:val="24"/>
          <w:szCs w:val="24"/>
        </w:rPr>
        <w:t>The Government direction of rent levels</w:t>
      </w:r>
      <w:r w:rsidR="00911024" w:rsidRPr="00D65F96">
        <w:rPr>
          <w:rFonts w:cstheme="minorHAnsi"/>
          <w:sz w:val="24"/>
          <w:szCs w:val="24"/>
        </w:rPr>
        <w:t xml:space="preserve">; </w:t>
      </w:r>
      <w:r w:rsidR="00952B77" w:rsidRPr="00D65F96">
        <w:rPr>
          <w:rFonts w:cstheme="minorHAnsi"/>
          <w:sz w:val="24"/>
          <w:szCs w:val="24"/>
        </w:rPr>
        <w:t>for four years</w:t>
      </w:r>
      <w:r w:rsidR="00911024" w:rsidRPr="00D65F96">
        <w:rPr>
          <w:rFonts w:cstheme="minorHAnsi"/>
          <w:sz w:val="24"/>
          <w:szCs w:val="24"/>
        </w:rPr>
        <w:t>,</w:t>
      </w:r>
      <w:r w:rsidR="00952B77" w:rsidRPr="00D65F96">
        <w:rPr>
          <w:rFonts w:cstheme="minorHAnsi"/>
          <w:sz w:val="24"/>
          <w:szCs w:val="24"/>
        </w:rPr>
        <w:t xml:space="preserve"> </w:t>
      </w:r>
      <w:r w:rsidR="00911024" w:rsidRPr="00D65F96">
        <w:rPr>
          <w:rFonts w:cstheme="minorHAnsi"/>
          <w:sz w:val="24"/>
          <w:szCs w:val="24"/>
        </w:rPr>
        <w:t>this has resulted in lower-than-</w:t>
      </w:r>
      <w:r w:rsidR="00952B77" w:rsidRPr="00D65F96">
        <w:rPr>
          <w:rFonts w:cstheme="minorHAnsi"/>
          <w:sz w:val="24"/>
          <w:szCs w:val="24"/>
        </w:rPr>
        <w:t>anticipated rental income</w:t>
      </w:r>
    </w:p>
    <w:p w14:paraId="38169D41" w14:textId="77777777" w:rsidR="00F161F8" w:rsidRPr="00D65F96" w:rsidRDefault="00F161F8" w:rsidP="00DE56B9">
      <w:pPr>
        <w:pStyle w:val="ListParagraph"/>
        <w:numPr>
          <w:ilvl w:val="0"/>
          <w:numId w:val="4"/>
        </w:numPr>
        <w:rPr>
          <w:rFonts w:cstheme="minorHAnsi"/>
          <w:sz w:val="24"/>
          <w:szCs w:val="24"/>
        </w:rPr>
      </w:pPr>
      <w:r w:rsidRPr="00D65F96">
        <w:rPr>
          <w:rFonts w:cstheme="minorHAnsi"/>
          <w:sz w:val="24"/>
          <w:szCs w:val="24"/>
        </w:rPr>
        <w:t>The introduction of Welfare Reform and the roll-out of Universal Credit</w:t>
      </w:r>
    </w:p>
    <w:p w14:paraId="569B8BEC" w14:textId="77777777" w:rsidR="00952B77" w:rsidRPr="00D65F96" w:rsidRDefault="00952B77" w:rsidP="00DE56B9">
      <w:pPr>
        <w:pStyle w:val="ListParagraph"/>
        <w:numPr>
          <w:ilvl w:val="0"/>
          <w:numId w:val="4"/>
        </w:numPr>
        <w:rPr>
          <w:rFonts w:cstheme="minorHAnsi"/>
          <w:sz w:val="24"/>
          <w:szCs w:val="24"/>
        </w:rPr>
      </w:pPr>
      <w:r w:rsidRPr="00D65F96">
        <w:rPr>
          <w:rFonts w:cstheme="minorHAnsi"/>
          <w:sz w:val="24"/>
          <w:szCs w:val="24"/>
        </w:rPr>
        <w:t xml:space="preserve">The increase in the right-to-buy </w:t>
      </w:r>
      <w:r w:rsidR="00243889" w:rsidRPr="00D65F96">
        <w:rPr>
          <w:rFonts w:cstheme="minorHAnsi"/>
          <w:sz w:val="24"/>
          <w:szCs w:val="24"/>
        </w:rPr>
        <w:t>discount to £103,900</w:t>
      </w:r>
    </w:p>
    <w:p w14:paraId="2853B740" w14:textId="77777777" w:rsidR="00F161F8" w:rsidRPr="00D65F96" w:rsidRDefault="00F161F8" w:rsidP="00DE56B9">
      <w:pPr>
        <w:pStyle w:val="ListParagraph"/>
        <w:numPr>
          <w:ilvl w:val="0"/>
          <w:numId w:val="4"/>
        </w:numPr>
        <w:rPr>
          <w:rFonts w:cstheme="minorHAnsi"/>
          <w:sz w:val="24"/>
          <w:szCs w:val="24"/>
        </w:rPr>
      </w:pPr>
      <w:r w:rsidRPr="00D65F96">
        <w:rPr>
          <w:rFonts w:cstheme="minorHAnsi"/>
          <w:sz w:val="24"/>
          <w:szCs w:val="24"/>
        </w:rPr>
        <w:t>The uncertainty about whether the forced sale of high value voids will be introduced</w:t>
      </w:r>
    </w:p>
    <w:p w14:paraId="2EA9D5E9" w14:textId="1A24B54E" w:rsidR="00F161F8" w:rsidRPr="00D65F96" w:rsidRDefault="00F161F8" w:rsidP="00F161F8">
      <w:pPr>
        <w:rPr>
          <w:rFonts w:cstheme="minorHAnsi"/>
          <w:sz w:val="24"/>
          <w:szCs w:val="24"/>
        </w:rPr>
      </w:pPr>
      <w:r w:rsidRPr="00D65F96">
        <w:rPr>
          <w:rFonts w:cstheme="minorHAnsi"/>
          <w:sz w:val="24"/>
          <w:szCs w:val="24"/>
        </w:rPr>
        <w:t>In addition</w:t>
      </w:r>
      <w:r w:rsidR="00406B8C" w:rsidRPr="00D65F96">
        <w:rPr>
          <w:rFonts w:cstheme="minorHAnsi"/>
          <w:sz w:val="24"/>
          <w:szCs w:val="24"/>
        </w:rPr>
        <w:t>,</w:t>
      </w:r>
      <w:r w:rsidRPr="00D65F96">
        <w:rPr>
          <w:rFonts w:cstheme="minorHAnsi"/>
          <w:sz w:val="24"/>
          <w:szCs w:val="24"/>
        </w:rPr>
        <w:t xml:space="preserve"> the Grenfell tower </w:t>
      </w:r>
      <w:r w:rsidR="0055516F" w:rsidRPr="00D65F96">
        <w:rPr>
          <w:rFonts w:cstheme="minorHAnsi"/>
          <w:sz w:val="24"/>
          <w:szCs w:val="24"/>
        </w:rPr>
        <w:t>fire has concentrated everyone</w:t>
      </w:r>
      <w:r w:rsidR="00406B8C" w:rsidRPr="00D65F96">
        <w:rPr>
          <w:rFonts w:cstheme="minorHAnsi"/>
          <w:sz w:val="24"/>
          <w:szCs w:val="24"/>
        </w:rPr>
        <w:t>’s</w:t>
      </w:r>
      <w:r w:rsidRPr="00D65F96">
        <w:rPr>
          <w:rFonts w:cstheme="minorHAnsi"/>
          <w:sz w:val="24"/>
          <w:szCs w:val="24"/>
        </w:rPr>
        <w:t xml:space="preserve"> minds on the critical importance of fire safety.  </w:t>
      </w:r>
    </w:p>
    <w:p w14:paraId="4480264F" w14:textId="739E6D68" w:rsidR="00F161F8" w:rsidRPr="00D65F96" w:rsidRDefault="00F161F8" w:rsidP="00F161F8">
      <w:pPr>
        <w:rPr>
          <w:rFonts w:cstheme="minorHAnsi"/>
          <w:sz w:val="24"/>
          <w:szCs w:val="24"/>
        </w:rPr>
      </w:pPr>
      <w:r w:rsidRPr="00D65F96">
        <w:rPr>
          <w:rFonts w:cstheme="minorHAnsi"/>
          <w:sz w:val="24"/>
          <w:szCs w:val="24"/>
        </w:rPr>
        <w:t>The combined (adverse) effect of the</w:t>
      </w:r>
      <w:r w:rsidR="00406B8C" w:rsidRPr="00D65F96">
        <w:rPr>
          <w:rFonts w:cstheme="minorHAnsi"/>
          <w:sz w:val="24"/>
          <w:szCs w:val="24"/>
        </w:rPr>
        <w:t xml:space="preserve"> factors </w:t>
      </w:r>
      <w:r w:rsidR="0055516F" w:rsidRPr="00D65F96">
        <w:rPr>
          <w:rFonts w:cstheme="minorHAnsi"/>
          <w:sz w:val="24"/>
          <w:szCs w:val="24"/>
        </w:rPr>
        <w:t xml:space="preserve">listed </w:t>
      </w:r>
      <w:r w:rsidRPr="00D65F96">
        <w:rPr>
          <w:rFonts w:cstheme="minorHAnsi"/>
          <w:sz w:val="24"/>
          <w:szCs w:val="24"/>
        </w:rPr>
        <w:t xml:space="preserve">above means that significant changes are required to the JMB’s financial and major works plan. </w:t>
      </w:r>
    </w:p>
    <w:p w14:paraId="034A764D" w14:textId="187D8786" w:rsidR="0052425C" w:rsidRPr="00D65F96" w:rsidRDefault="00F161F8" w:rsidP="00F161F8">
      <w:pPr>
        <w:rPr>
          <w:rFonts w:cstheme="minorHAnsi"/>
          <w:sz w:val="24"/>
          <w:szCs w:val="24"/>
        </w:rPr>
      </w:pPr>
      <w:r w:rsidRPr="00D65F96">
        <w:rPr>
          <w:rFonts w:cstheme="minorHAnsi"/>
          <w:sz w:val="24"/>
          <w:szCs w:val="24"/>
        </w:rPr>
        <w:t>The JMB has given</w:t>
      </w:r>
      <w:r w:rsidR="00406B8C" w:rsidRPr="00D65F96">
        <w:rPr>
          <w:rFonts w:cstheme="minorHAnsi"/>
          <w:sz w:val="24"/>
          <w:szCs w:val="24"/>
        </w:rPr>
        <w:t xml:space="preserve"> a</w:t>
      </w:r>
      <w:r w:rsidRPr="00D65F96">
        <w:rPr>
          <w:rFonts w:cstheme="minorHAnsi"/>
          <w:sz w:val="24"/>
          <w:szCs w:val="24"/>
        </w:rPr>
        <w:t xml:space="preserve"> commitment to its residents and the Council to invest in its stock and </w:t>
      </w:r>
      <w:r w:rsidR="00E47D8C" w:rsidRPr="00D65F96">
        <w:rPr>
          <w:rFonts w:cstheme="minorHAnsi"/>
          <w:sz w:val="24"/>
          <w:szCs w:val="24"/>
        </w:rPr>
        <w:t xml:space="preserve">to </w:t>
      </w:r>
      <w:r w:rsidRPr="00D65F96">
        <w:rPr>
          <w:rFonts w:cstheme="minorHAnsi"/>
          <w:sz w:val="24"/>
          <w:szCs w:val="24"/>
        </w:rPr>
        <w:t>ensure t</w:t>
      </w:r>
      <w:r w:rsidR="00406B8C" w:rsidRPr="00D65F96">
        <w:rPr>
          <w:rFonts w:cstheme="minorHAnsi"/>
          <w:sz w:val="24"/>
          <w:szCs w:val="24"/>
        </w:rPr>
        <w:t>hat its properties are safe and</w:t>
      </w:r>
      <w:r w:rsidR="00EA2E5D" w:rsidRPr="00D65F96">
        <w:rPr>
          <w:rFonts w:cstheme="minorHAnsi"/>
          <w:sz w:val="24"/>
          <w:szCs w:val="24"/>
        </w:rPr>
        <w:t xml:space="preserve"> their</w:t>
      </w:r>
      <w:r w:rsidR="0052425C" w:rsidRPr="00D65F96">
        <w:rPr>
          <w:rFonts w:cstheme="minorHAnsi"/>
          <w:sz w:val="24"/>
          <w:szCs w:val="24"/>
        </w:rPr>
        <w:t xml:space="preserve"> long-term viability is assured. However, this</w:t>
      </w:r>
      <w:r w:rsidR="00406B8C" w:rsidRPr="00D65F96">
        <w:rPr>
          <w:rFonts w:cstheme="minorHAnsi"/>
          <w:sz w:val="24"/>
          <w:szCs w:val="24"/>
        </w:rPr>
        <w:t xml:space="preserve"> </w:t>
      </w:r>
      <w:r w:rsidR="0052425C" w:rsidRPr="00D65F96">
        <w:rPr>
          <w:rFonts w:cstheme="minorHAnsi"/>
          <w:sz w:val="24"/>
          <w:szCs w:val="24"/>
        </w:rPr>
        <w:t xml:space="preserve">can result in high major works charges for leaseholders. </w:t>
      </w:r>
    </w:p>
    <w:p w14:paraId="5AA91407" w14:textId="77777777" w:rsidR="0052425C" w:rsidRPr="00D65F96" w:rsidRDefault="0052425C" w:rsidP="00F161F8">
      <w:pPr>
        <w:rPr>
          <w:rFonts w:ascii="Arial" w:hAnsi="Arial" w:cs="Arial"/>
          <w:sz w:val="24"/>
          <w:szCs w:val="24"/>
        </w:rPr>
      </w:pPr>
    </w:p>
    <w:p w14:paraId="23724942" w14:textId="0D84886A" w:rsidR="00F161F8" w:rsidRPr="00D65F96" w:rsidRDefault="00BE4610" w:rsidP="00BE4610">
      <w:pPr>
        <w:pStyle w:val="Heading2"/>
        <w:spacing w:after="240"/>
      </w:pPr>
      <w:bookmarkStart w:id="8" w:name="_Toc508979726"/>
      <w:r w:rsidRPr="00D65F96">
        <w:t xml:space="preserve">2.3. </w:t>
      </w:r>
      <w:r w:rsidR="0052425C" w:rsidRPr="00D65F96">
        <w:t>Solutions</w:t>
      </w:r>
      <w:bookmarkEnd w:id="8"/>
      <w:r w:rsidR="0052425C" w:rsidRPr="00D65F96">
        <w:t xml:space="preserve"> </w:t>
      </w:r>
      <w:r w:rsidR="00F161F8" w:rsidRPr="00D65F96">
        <w:t xml:space="preserve"> </w:t>
      </w:r>
    </w:p>
    <w:p w14:paraId="727124FE" w14:textId="4942AC41" w:rsidR="0052425C" w:rsidRPr="00D65F96" w:rsidRDefault="00DE6E93" w:rsidP="0052425C">
      <w:pPr>
        <w:rPr>
          <w:rFonts w:cstheme="minorHAnsi"/>
          <w:sz w:val="24"/>
          <w:szCs w:val="24"/>
        </w:rPr>
      </w:pPr>
      <w:r w:rsidRPr="00D65F96">
        <w:rPr>
          <w:rFonts w:cstheme="minorHAnsi"/>
          <w:sz w:val="24"/>
          <w:szCs w:val="24"/>
        </w:rPr>
        <w:t>The JMB continues to believe that the right way to respond to these challenges is</w:t>
      </w:r>
      <w:r w:rsidR="00406B8C" w:rsidRPr="00D65F96">
        <w:rPr>
          <w:rFonts w:cstheme="minorHAnsi"/>
          <w:sz w:val="24"/>
          <w:szCs w:val="24"/>
        </w:rPr>
        <w:t xml:space="preserve"> through</w:t>
      </w:r>
      <w:r w:rsidRPr="00D65F96">
        <w:rPr>
          <w:rFonts w:cstheme="minorHAnsi"/>
          <w:sz w:val="24"/>
          <w:szCs w:val="24"/>
        </w:rPr>
        <w:t xml:space="preserve"> high-quality</w:t>
      </w:r>
      <w:r w:rsidR="00406B8C" w:rsidRPr="00D65F96">
        <w:rPr>
          <w:rFonts w:cstheme="minorHAnsi"/>
          <w:sz w:val="24"/>
          <w:szCs w:val="24"/>
        </w:rPr>
        <w:t>,</w:t>
      </w:r>
      <w:r w:rsidRPr="00D65F96">
        <w:rPr>
          <w:rFonts w:cstheme="minorHAnsi"/>
          <w:sz w:val="24"/>
          <w:szCs w:val="24"/>
        </w:rPr>
        <w:t xml:space="preserve"> local</w:t>
      </w:r>
      <w:r w:rsidR="00406B8C" w:rsidRPr="00D65F96">
        <w:rPr>
          <w:rFonts w:cstheme="minorHAnsi"/>
          <w:sz w:val="24"/>
          <w:szCs w:val="24"/>
        </w:rPr>
        <w:t>,</w:t>
      </w:r>
      <w:r w:rsidR="00960FB3" w:rsidRPr="00D65F96">
        <w:rPr>
          <w:rFonts w:cstheme="minorHAnsi"/>
          <w:sz w:val="24"/>
          <w:szCs w:val="24"/>
        </w:rPr>
        <w:t xml:space="preserve"> and</w:t>
      </w:r>
      <w:r w:rsidR="00345DBE" w:rsidRPr="00D65F96">
        <w:rPr>
          <w:rFonts w:cstheme="minorHAnsi"/>
          <w:sz w:val="24"/>
          <w:szCs w:val="24"/>
        </w:rPr>
        <w:t xml:space="preserve"> </w:t>
      </w:r>
      <w:r w:rsidR="00081152" w:rsidRPr="00D65F96">
        <w:rPr>
          <w:rFonts w:cstheme="minorHAnsi"/>
          <w:sz w:val="24"/>
          <w:szCs w:val="24"/>
        </w:rPr>
        <w:t>personalised management</w:t>
      </w:r>
      <w:r w:rsidR="00EA2E5D" w:rsidRPr="00D65F96">
        <w:rPr>
          <w:rFonts w:cstheme="minorHAnsi"/>
          <w:sz w:val="24"/>
          <w:szCs w:val="24"/>
        </w:rPr>
        <w:t>. G</w:t>
      </w:r>
      <w:r w:rsidRPr="00D65F96">
        <w:rPr>
          <w:rFonts w:cstheme="minorHAnsi"/>
          <w:sz w:val="24"/>
          <w:szCs w:val="24"/>
        </w:rPr>
        <w:t xml:space="preserve">enuine participatory democracy </w:t>
      </w:r>
      <w:r w:rsidR="00EA2E5D" w:rsidRPr="00D65F96">
        <w:rPr>
          <w:rFonts w:cstheme="minorHAnsi"/>
          <w:sz w:val="24"/>
          <w:szCs w:val="24"/>
        </w:rPr>
        <w:t xml:space="preserve">also </w:t>
      </w:r>
      <w:r w:rsidRPr="00D65F96">
        <w:rPr>
          <w:rFonts w:cstheme="minorHAnsi"/>
          <w:sz w:val="24"/>
          <w:szCs w:val="24"/>
        </w:rPr>
        <w:t>ensure</w:t>
      </w:r>
      <w:r w:rsidR="00EA2E5D" w:rsidRPr="00D65F96">
        <w:rPr>
          <w:rFonts w:cstheme="minorHAnsi"/>
          <w:sz w:val="24"/>
          <w:szCs w:val="24"/>
        </w:rPr>
        <w:t>s</w:t>
      </w:r>
      <w:r w:rsidRPr="00D65F96">
        <w:rPr>
          <w:rFonts w:cstheme="minorHAnsi"/>
          <w:sz w:val="24"/>
          <w:szCs w:val="24"/>
        </w:rPr>
        <w:t xml:space="preserve"> that residents determine the solu</w:t>
      </w:r>
      <w:r w:rsidR="00EA2E5D" w:rsidRPr="00D65F96">
        <w:rPr>
          <w:rFonts w:cstheme="minorHAnsi"/>
          <w:sz w:val="24"/>
          <w:szCs w:val="24"/>
        </w:rPr>
        <w:t xml:space="preserve">tion, rather than have it </w:t>
      </w:r>
      <w:r w:rsidR="00EA2E5D" w:rsidRPr="00D65F96">
        <w:rPr>
          <w:rFonts w:cstheme="minorHAnsi"/>
          <w:sz w:val="24"/>
          <w:szCs w:val="24"/>
        </w:rPr>
        <w:lastRenderedPageBreak/>
        <w:t>imposed</w:t>
      </w:r>
      <w:r w:rsidRPr="00D65F96">
        <w:rPr>
          <w:rFonts w:cstheme="minorHAnsi"/>
          <w:sz w:val="24"/>
          <w:szCs w:val="24"/>
        </w:rPr>
        <w:t xml:space="preserve"> upon them. For instance</w:t>
      </w:r>
      <w:r w:rsidR="00EA2E5D" w:rsidRPr="00D65F96">
        <w:rPr>
          <w:rFonts w:cstheme="minorHAnsi"/>
          <w:sz w:val="24"/>
          <w:szCs w:val="24"/>
        </w:rPr>
        <w:t>, for</w:t>
      </w:r>
      <w:r w:rsidRPr="00D65F96">
        <w:rPr>
          <w:rFonts w:cstheme="minorHAnsi"/>
          <w:sz w:val="24"/>
          <w:szCs w:val="24"/>
        </w:rPr>
        <w:t xml:space="preserve"> a</w:t>
      </w:r>
      <w:r w:rsidR="00804E56" w:rsidRPr="00D65F96">
        <w:rPr>
          <w:rFonts w:cstheme="minorHAnsi"/>
          <w:sz w:val="24"/>
          <w:szCs w:val="24"/>
        </w:rPr>
        <w:t>n individual leaseholder</w:t>
      </w:r>
      <w:r w:rsidR="00EA2E5D" w:rsidRPr="00D65F96">
        <w:rPr>
          <w:rFonts w:cstheme="minorHAnsi"/>
          <w:sz w:val="24"/>
          <w:szCs w:val="24"/>
        </w:rPr>
        <w:t>,</w:t>
      </w:r>
      <w:r w:rsidR="00804E56" w:rsidRPr="00D65F96">
        <w:rPr>
          <w:rFonts w:cstheme="minorHAnsi"/>
          <w:sz w:val="24"/>
          <w:szCs w:val="24"/>
        </w:rPr>
        <w:t xml:space="preserve"> having to pay a</w:t>
      </w:r>
      <w:r w:rsidRPr="00D65F96">
        <w:rPr>
          <w:rFonts w:cstheme="minorHAnsi"/>
          <w:sz w:val="24"/>
          <w:szCs w:val="24"/>
        </w:rPr>
        <w:t xml:space="preserve"> £20,000 major works </w:t>
      </w:r>
      <w:r w:rsidR="00804E56" w:rsidRPr="00D65F96">
        <w:rPr>
          <w:rFonts w:cstheme="minorHAnsi"/>
          <w:sz w:val="24"/>
          <w:szCs w:val="24"/>
        </w:rPr>
        <w:t xml:space="preserve">charge is very difficult. </w:t>
      </w:r>
      <w:r w:rsidR="00EA2E5D" w:rsidRPr="00D65F96">
        <w:rPr>
          <w:rFonts w:cstheme="minorHAnsi"/>
          <w:sz w:val="24"/>
          <w:szCs w:val="24"/>
        </w:rPr>
        <w:t>If, however,</w:t>
      </w:r>
      <w:r w:rsidR="00804E56" w:rsidRPr="00D65F96">
        <w:rPr>
          <w:rFonts w:cstheme="minorHAnsi"/>
          <w:sz w:val="24"/>
          <w:szCs w:val="24"/>
        </w:rPr>
        <w:t xml:space="preserve"> they have been </w:t>
      </w:r>
      <w:r w:rsidR="00EA2E5D" w:rsidRPr="00D65F96">
        <w:rPr>
          <w:rFonts w:cstheme="minorHAnsi"/>
          <w:sz w:val="24"/>
          <w:szCs w:val="24"/>
        </w:rPr>
        <w:t xml:space="preserve">involved in the decision-making, understand </w:t>
      </w:r>
      <w:r w:rsidR="00804E56" w:rsidRPr="00D65F96">
        <w:rPr>
          <w:rFonts w:cstheme="minorHAnsi"/>
          <w:sz w:val="24"/>
          <w:szCs w:val="24"/>
        </w:rPr>
        <w:t>why the work was necessary</w:t>
      </w:r>
      <w:r w:rsidR="00EA2E5D" w:rsidRPr="00D65F96">
        <w:rPr>
          <w:rFonts w:cstheme="minorHAnsi"/>
          <w:sz w:val="24"/>
          <w:szCs w:val="24"/>
        </w:rPr>
        <w:t>, help to specify</w:t>
      </w:r>
      <w:r w:rsidR="00804E56" w:rsidRPr="00D65F96">
        <w:rPr>
          <w:rFonts w:cstheme="minorHAnsi"/>
          <w:sz w:val="24"/>
          <w:szCs w:val="24"/>
        </w:rPr>
        <w:t xml:space="preserve"> the technical solution</w:t>
      </w:r>
      <w:r w:rsidR="00EA2E5D" w:rsidRPr="00D65F96">
        <w:rPr>
          <w:rFonts w:cstheme="minorHAnsi"/>
          <w:sz w:val="24"/>
          <w:szCs w:val="24"/>
        </w:rPr>
        <w:t>,</w:t>
      </w:r>
      <w:r w:rsidR="00804E56" w:rsidRPr="00D65F96">
        <w:rPr>
          <w:rFonts w:cstheme="minorHAnsi"/>
          <w:sz w:val="24"/>
          <w:szCs w:val="24"/>
        </w:rPr>
        <w:t xml:space="preserve"> and know that the work will be tightly managed, it will be easier to bear. </w:t>
      </w:r>
    </w:p>
    <w:p w14:paraId="79A51111" w14:textId="57CD4716" w:rsidR="007E3B85" w:rsidRPr="00D65F96" w:rsidRDefault="001039BD" w:rsidP="007E3B85">
      <w:pPr>
        <w:rPr>
          <w:rFonts w:cstheme="minorHAnsi"/>
          <w:sz w:val="24"/>
          <w:szCs w:val="24"/>
        </w:rPr>
      </w:pPr>
      <w:r w:rsidRPr="00D65F96">
        <w:rPr>
          <w:rFonts w:cstheme="minorHAnsi"/>
          <w:sz w:val="24"/>
          <w:szCs w:val="24"/>
        </w:rPr>
        <w:t>Leathermarket</w:t>
      </w:r>
      <w:r w:rsidR="007E3B85" w:rsidRPr="00D65F96">
        <w:rPr>
          <w:rFonts w:cstheme="minorHAnsi"/>
          <w:sz w:val="24"/>
          <w:szCs w:val="24"/>
        </w:rPr>
        <w:t xml:space="preserve"> JMB can look to the future with confidence</w:t>
      </w:r>
      <w:r w:rsidR="00AB1F0A" w:rsidRPr="00D65F96">
        <w:rPr>
          <w:rFonts w:cstheme="minorHAnsi"/>
          <w:sz w:val="24"/>
          <w:szCs w:val="24"/>
        </w:rPr>
        <w:t>;</w:t>
      </w:r>
      <w:r w:rsidR="007E3B85" w:rsidRPr="00D65F96">
        <w:rPr>
          <w:rFonts w:cstheme="minorHAnsi"/>
          <w:sz w:val="24"/>
          <w:szCs w:val="24"/>
        </w:rPr>
        <w:t xml:space="preserve"> over the last five years the JMB has delivered quality services and major works</w:t>
      </w:r>
      <w:r w:rsidRPr="00D65F96">
        <w:rPr>
          <w:rFonts w:cstheme="minorHAnsi"/>
          <w:sz w:val="24"/>
          <w:szCs w:val="24"/>
        </w:rPr>
        <w:t>,</w:t>
      </w:r>
      <w:r w:rsidR="00EA2E5D" w:rsidRPr="00D65F96">
        <w:rPr>
          <w:rFonts w:cstheme="minorHAnsi"/>
          <w:sz w:val="24"/>
          <w:szCs w:val="24"/>
        </w:rPr>
        <w:t xml:space="preserve"> and it is now</w:t>
      </w:r>
      <w:r w:rsidR="007E3B85" w:rsidRPr="00D65F96">
        <w:rPr>
          <w:rFonts w:cstheme="minorHAnsi"/>
          <w:sz w:val="24"/>
          <w:szCs w:val="24"/>
        </w:rPr>
        <w:t xml:space="preserve"> building</w:t>
      </w:r>
      <w:r w:rsidRPr="00D65F96">
        <w:rPr>
          <w:rFonts w:cstheme="minorHAnsi"/>
          <w:sz w:val="24"/>
          <w:szCs w:val="24"/>
        </w:rPr>
        <w:t xml:space="preserve"> new</w:t>
      </w:r>
      <w:r w:rsidR="007E3B85" w:rsidRPr="00D65F96">
        <w:rPr>
          <w:rFonts w:cstheme="minorHAnsi"/>
          <w:sz w:val="24"/>
          <w:szCs w:val="24"/>
        </w:rPr>
        <w:t xml:space="preserve"> council rent homes. In </w:t>
      </w:r>
      <w:r w:rsidR="00542BF3" w:rsidRPr="00D65F96">
        <w:rPr>
          <w:rFonts w:cstheme="minorHAnsi"/>
          <w:sz w:val="24"/>
          <w:szCs w:val="24"/>
        </w:rPr>
        <w:t xml:space="preserve">its </w:t>
      </w:r>
      <w:r w:rsidR="007E3B85" w:rsidRPr="00D65F96">
        <w:rPr>
          <w:rFonts w:cstheme="minorHAnsi"/>
          <w:sz w:val="24"/>
          <w:szCs w:val="24"/>
        </w:rPr>
        <w:t>2016</w:t>
      </w:r>
      <w:r w:rsidR="00542BF3" w:rsidRPr="00D65F96">
        <w:rPr>
          <w:rFonts w:cstheme="minorHAnsi"/>
          <w:sz w:val="24"/>
          <w:szCs w:val="24"/>
        </w:rPr>
        <w:t xml:space="preserve"> Continuation Ballot, independently conducted by the Electoral Reform Society,</w:t>
      </w:r>
      <w:r w:rsidR="007E3B85" w:rsidRPr="00D65F96">
        <w:rPr>
          <w:rFonts w:cstheme="minorHAnsi"/>
          <w:sz w:val="24"/>
          <w:szCs w:val="24"/>
        </w:rPr>
        <w:t xml:space="preserve"> the JMB received a ring</w:t>
      </w:r>
      <w:r w:rsidR="00164F9F" w:rsidRPr="00D65F96">
        <w:rPr>
          <w:rFonts w:cstheme="minorHAnsi"/>
          <w:sz w:val="24"/>
          <w:szCs w:val="24"/>
        </w:rPr>
        <w:t>ing</w:t>
      </w:r>
      <w:r w:rsidR="007E3B85" w:rsidRPr="00D65F96">
        <w:rPr>
          <w:rFonts w:cstheme="minorHAnsi"/>
          <w:sz w:val="24"/>
          <w:szCs w:val="24"/>
        </w:rPr>
        <w:t xml:space="preserve"> endorsement from its residents:</w:t>
      </w:r>
    </w:p>
    <w:p w14:paraId="4C8CAF7D" w14:textId="3E6A64E1" w:rsidR="007E3B85" w:rsidRPr="00D65F96" w:rsidRDefault="007E3B85" w:rsidP="00DE56B9">
      <w:pPr>
        <w:pStyle w:val="ListParagraph"/>
        <w:numPr>
          <w:ilvl w:val="0"/>
          <w:numId w:val="4"/>
        </w:numPr>
        <w:rPr>
          <w:rFonts w:cstheme="minorHAnsi"/>
          <w:sz w:val="24"/>
          <w:szCs w:val="24"/>
        </w:rPr>
      </w:pPr>
      <w:r w:rsidRPr="00D65F96">
        <w:rPr>
          <w:rFonts w:cstheme="minorHAnsi"/>
          <w:sz w:val="24"/>
          <w:szCs w:val="24"/>
        </w:rPr>
        <w:t>94% tenant support on a 75% ballot return</w:t>
      </w:r>
    </w:p>
    <w:p w14:paraId="4C35210E" w14:textId="77777777" w:rsidR="007E3B85" w:rsidRPr="00D65F96" w:rsidRDefault="007E3B85" w:rsidP="00DE56B9">
      <w:pPr>
        <w:pStyle w:val="ListParagraph"/>
        <w:numPr>
          <w:ilvl w:val="0"/>
          <w:numId w:val="4"/>
        </w:numPr>
        <w:rPr>
          <w:rFonts w:cstheme="minorHAnsi"/>
          <w:sz w:val="24"/>
          <w:szCs w:val="24"/>
        </w:rPr>
      </w:pPr>
      <w:r w:rsidRPr="00D65F96">
        <w:rPr>
          <w:rFonts w:cstheme="minorHAnsi"/>
          <w:sz w:val="24"/>
          <w:szCs w:val="24"/>
        </w:rPr>
        <w:t>91% resident leaseholder support on a 53% ballot return</w:t>
      </w:r>
    </w:p>
    <w:p w14:paraId="2D41FD57" w14:textId="77777777" w:rsidR="007E3B85" w:rsidRPr="00D65F96" w:rsidRDefault="007E3B85" w:rsidP="00DE56B9">
      <w:pPr>
        <w:pStyle w:val="ListParagraph"/>
        <w:numPr>
          <w:ilvl w:val="0"/>
          <w:numId w:val="4"/>
        </w:numPr>
        <w:rPr>
          <w:rFonts w:cstheme="minorHAnsi"/>
          <w:sz w:val="24"/>
          <w:szCs w:val="24"/>
        </w:rPr>
      </w:pPr>
      <w:r w:rsidRPr="00D65F96">
        <w:rPr>
          <w:rFonts w:cstheme="minorHAnsi"/>
          <w:sz w:val="24"/>
          <w:szCs w:val="24"/>
        </w:rPr>
        <w:t>93% non-resident leaseholder support on a 48% ballot return</w:t>
      </w:r>
    </w:p>
    <w:p w14:paraId="57A0B19E" w14:textId="12ACF11F" w:rsidR="007E3B85" w:rsidRPr="00D65F96" w:rsidRDefault="007E3B85" w:rsidP="007E3B85">
      <w:pPr>
        <w:rPr>
          <w:rFonts w:cstheme="minorHAnsi"/>
          <w:sz w:val="24"/>
          <w:szCs w:val="24"/>
        </w:rPr>
      </w:pPr>
      <w:r w:rsidRPr="00D65F96">
        <w:rPr>
          <w:rFonts w:cstheme="minorHAnsi"/>
          <w:sz w:val="24"/>
          <w:szCs w:val="24"/>
        </w:rPr>
        <w:t>This was the highest approval rating the JMB has achieve</w:t>
      </w:r>
      <w:r w:rsidR="001039BD" w:rsidRPr="00D65F96">
        <w:rPr>
          <w:rFonts w:cstheme="minorHAnsi"/>
          <w:sz w:val="24"/>
          <w:szCs w:val="24"/>
        </w:rPr>
        <w:t>d</w:t>
      </w:r>
      <w:r w:rsidRPr="00D65F96">
        <w:rPr>
          <w:rFonts w:cstheme="minorHAnsi"/>
          <w:sz w:val="24"/>
          <w:szCs w:val="24"/>
        </w:rPr>
        <w:t xml:space="preserve"> in its </w:t>
      </w:r>
      <w:r w:rsidR="00880D1E" w:rsidRPr="00D65F96">
        <w:rPr>
          <w:rFonts w:cstheme="minorHAnsi"/>
          <w:sz w:val="24"/>
          <w:szCs w:val="24"/>
        </w:rPr>
        <w:t>twenty</w:t>
      </w:r>
      <w:r w:rsidR="001039BD" w:rsidRPr="00D65F96">
        <w:rPr>
          <w:rFonts w:cstheme="minorHAnsi"/>
          <w:sz w:val="24"/>
          <w:szCs w:val="24"/>
        </w:rPr>
        <w:t>-</w:t>
      </w:r>
      <w:r w:rsidR="00EC0CFC" w:rsidRPr="00D65F96">
        <w:rPr>
          <w:rFonts w:cstheme="minorHAnsi"/>
          <w:sz w:val="24"/>
          <w:szCs w:val="24"/>
        </w:rPr>
        <w:t xml:space="preserve">two </w:t>
      </w:r>
      <w:r w:rsidRPr="00D65F96">
        <w:rPr>
          <w:rFonts w:cstheme="minorHAnsi"/>
          <w:sz w:val="24"/>
          <w:szCs w:val="24"/>
        </w:rPr>
        <w:t>y</w:t>
      </w:r>
      <w:r w:rsidR="00C2338E" w:rsidRPr="00D65F96">
        <w:rPr>
          <w:rFonts w:cstheme="minorHAnsi"/>
          <w:sz w:val="24"/>
          <w:szCs w:val="24"/>
        </w:rPr>
        <w:t>ear</w:t>
      </w:r>
      <w:r w:rsidRPr="00D65F96">
        <w:rPr>
          <w:rFonts w:cstheme="minorHAnsi"/>
          <w:sz w:val="24"/>
          <w:szCs w:val="24"/>
        </w:rPr>
        <w:t xml:space="preserve"> history. </w:t>
      </w:r>
    </w:p>
    <w:p w14:paraId="4ACAF162" w14:textId="4F0B3A8D" w:rsidR="00976FF4" w:rsidRPr="00D65F96" w:rsidRDefault="00804E56" w:rsidP="00D54AC2">
      <w:pPr>
        <w:rPr>
          <w:rFonts w:cstheme="minorHAnsi"/>
          <w:sz w:val="24"/>
          <w:szCs w:val="24"/>
        </w:rPr>
      </w:pPr>
      <w:r w:rsidRPr="00D65F96">
        <w:rPr>
          <w:rFonts w:cstheme="minorHAnsi"/>
          <w:sz w:val="24"/>
          <w:szCs w:val="24"/>
        </w:rPr>
        <w:t>As noted in section 6</w:t>
      </w:r>
      <w:r w:rsidR="00E47D8C" w:rsidRPr="00D65F96">
        <w:rPr>
          <w:rFonts w:cstheme="minorHAnsi"/>
          <w:sz w:val="24"/>
          <w:szCs w:val="24"/>
        </w:rPr>
        <w:t>,</w:t>
      </w:r>
      <w:r w:rsidRPr="00D65F96">
        <w:rPr>
          <w:rFonts w:cstheme="minorHAnsi"/>
          <w:sz w:val="24"/>
          <w:szCs w:val="24"/>
        </w:rPr>
        <w:t xml:space="preserve"> the JMB consistently achieves top quartile performance against the sector</w:t>
      </w:r>
      <w:r w:rsidR="00E47D8C" w:rsidRPr="00D65F96">
        <w:rPr>
          <w:rFonts w:cstheme="minorHAnsi"/>
          <w:sz w:val="24"/>
          <w:szCs w:val="24"/>
        </w:rPr>
        <w:t>’s standard Key Performance I</w:t>
      </w:r>
      <w:r w:rsidRPr="00D65F96">
        <w:rPr>
          <w:rFonts w:cstheme="minorHAnsi"/>
          <w:sz w:val="24"/>
          <w:szCs w:val="24"/>
        </w:rPr>
        <w:t xml:space="preserve">ndicators. </w:t>
      </w:r>
    </w:p>
    <w:p w14:paraId="669B2786" w14:textId="3381E05B" w:rsidR="00804E56" w:rsidRPr="00D65F96" w:rsidRDefault="00804E56" w:rsidP="00D54AC2">
      <w:pPr>
        <w:rPr>
          <w:rFonts w:cstheme="minorHAnsi"/>
          <w:sz w:val="24"/>
          <w:szCs w:val="24"/>
        </w:rPr>
      </w:pPr>
      <w:r w:rsidRPr="00D65F96">
        <w:rPr>
          <w:rFonts w:cstheme="minorHAnsi"/>
          <w:sz w:val="24"/>
          <w:szCs w:val="24"/>
        </w:rPr>
        <w:t>As noted later in the Business Plan</w:t>
      </w:r>
      <w:r w:rsidR="00EA2E5D" w:rsidRPr="00D65F96">
        <w:rPr>
          <w:rFonts w:cstheme="minorHAnsi"/>
          <w:sz w:val="24"/>
          <w:szCs w:val="24"/>
        </w:rPr>
        <w:t>,</w:t>
      </w:r>
      <w:r w:rsidRPr="00D65F96">
        <w:rPr>
          <w:rFonts w:cstheme="minorHAnsi"/>
          <w:sz w:val="24"/>
          <w:szCs w:val="24"/>
        </w:rPr>
        <w:t xml:space="preserve"> </w:t>
      </w:r>
      <w:r w:rsidR="00E47D8C" w:rsidRPr="00D65F96">
        <w:rPr>
          <w:rFonts w:cstheme="minorHAnsi"/>
          <w:sz w:val="24"/>
          <w:szCs w:val="24"/>
        </w:rPr>
        <w:t xml:space="preserve">the JMB’s long-term financial planning would significantly benefit from </w:t>
      </w:r>
      <w:r w:rsidRPr="00D65F96">
        <w:rPr>
          <w:rFonts w:cstheme="minorHAnsi"/>
          <w:sz w:val="24"/>
          <w:szCs w:val="24"/>
        </w:rPr>
        <w:t>government confirmation that it will not be pursuing forced sales and high level voids</w:t>
      </w:r>
      <w:r w:rsidR="00E47D8C" w:rsidRPr="00D65F96">
        <w:rPr>
          <w:rFonts w:cstheme="minorHAnsi"/>
          <w:sz w:val="24"/>
          <w:szCs w:val="24"/>
        </w:rPr>
        <w:t>, as well as</w:t>
      </w:r>
      <w:r w:rsidRPr="00D65F96">
        <w:rPr>
          <w:rFonts w:cstheme="minorHAnsi"/>
          <w:sz w:val="24"/>
          <w:szCs w:val="24"/>
        </w:rPr>
        <w:t xml:space="preserve"> an agreement with Southwark Council to create a level</w:t>
      </w:r>
      <w:r w:rsidR="00E47D8C" w:rsidRPr="00D65F96">
        <w:rPr>
          <w:rFonts w:cstheme="minorHAnsi"/>
          <w:sz w:val="24"/>
          <w:szCs w:val="24"/>
        </w:rPr>
        <w:t xml:space="preserve"> self-finance playing field,</w:t>
      </w:r>
      <w:r w:rsidRPr="00D65F96">
        <w:rPr>
          <w:rFonts w:cstheme="minorHAnsi"/>
          <w:sz w:val="24"/>
          <w:szCs w:val="24"/>
        </w:rPr>
        <w:t xml:space="preserve"> in particul</w:t>
      </w:r>
      <w:r w:rsidR="00E47D8C" w:rsidRPr="00D65F96">
        <w:rPr>
          <w:rFonts w:cstheme="minorHAnsi"/>
          <w:sz w:val="24"/>
          <w:szCs w:val="24"/>
        </w:rPr>
        <w:t>ar allowing the JMB to access</w:t>
      </w:r>
      <w:r w:rsidRPr="00D65F96">
        <w:rPr>
          <w:rFonts w:cstheme="minorHAnsi"/>
          <w:sz w:val="24"/>
          <w:szCs w:val="24"/>
        </w:rPr>
        <w:t xml:space="preserve"> its portion of borrowing headroom</w:t>
      </w:r>
      <w:r w:rsidR="00E47D8C" w:rsidRPr="00D65F96">
        <w:rPr>
          <w:rFonts w:cstheme="minorHAnsi"/>
          <w:sz w:val="24"/>
          <w:szCs w:val="24"/>
        </w:rPr>
        <w:t>.</w:t>
      </w:r>
    </w:p>
    <w:p w14:paraId="6948213C" w14:textId="404A7431" w:rsidR="00FF239B" w:rsidRPr="00D65F96" w:rsidRDefault="00FF239B" w:rsidP="007E3B85">
      <w:pPr>
        <w:rPr>
          <w:rFonts w:cstheme="minorHAnsi"/>
          <w:sz w:val="24"/>
          <w:szCs w:val="24"/>
        </w:rPr>
      </w:pPr>
      <w:r w:rsidRPr="00D65F96">
        <w:rPr>
          <w:rFonts w:cstheme="minorHAnsi"/>
          <w:sz w:val="24"/>
          <w:szCs w:val="24"/>
        </w:rPr>
        <w:t>The JMB is delighted by the consistent councillor support</w:t>
      </w:r>
      <w:r w:rsidR="00EC0CFC" w:rsidRPr="00D65F96">
        <w:rPr>
          <w:rFonts w:cstheme="minorHAnsi"/>
          <w:sz w:val="24"/>
          <w:szCs w:val="24"/>
        </w:rPr>
        <w:t xml:space="preserve"> </w:t>
      </w:r>
      <w:r w:rsidR="00191254" w:rsidRPr="00D65F96">
        <w:rPr>
          <w:rFonts w:cstheme="minorHAnsi"/>
          <w:sz w:val="24"/>
          <w:szCs w:val="24"/>
        </w:rPr>
        <w:t xml:space="preserve">it has received </w:t>
      </w:r>
      <w:r w:rsidR="00EC0CFC" w:rsidRPr="00D65F96">
        <w:rPr>
          <w:rFonts w:cstheme="minorHAnsi"/>
          <w:sz w:val="24"/>
          <w:szCs w:val="24"/>
        </w:rPr>
        <w:t xml:space="preserve">from across the political spectrum in Southwark. The JMB is grateful for the advice and practical support provided by officers. </w:t>
      </w:r>
      <w:r w:rsidRPr="00D65F96">
        <w:rPr>
          <w:rFonts w:cstheme="minorHAnsi"/>
          <w:sz w:val="24"/>
          <w:szCs w:val="24"/>
        </w:rPr>
        <w:t xml:space="preserve"> </w:t>
      </w:r>
    </w:p>
    <w:p w14:paraId="3BD7620A" w14:textId="7FA1FA46" w:rsidR="001C5245" w:rsidRPr="00D65F96" w:rsidRDefault="007E3B85" w:rsidP="001C5245">
      <w:pPr>
        <w:rPr>
          <w:rFonts w:cstheme="minorHAnsi"/>
          <w:sz w:val="24"/>
          <w:szCs w:val="24"/>
        </w:rPr>
      </w:pPr>
      <w:r w:rsidRPr="00D65F96">
        <w:rPr>
          <w:rFonts w:cstheme="minorHAnsi"/>
          <w:sz w:val="24"/>
          <w:szCs w:val="24"/>
        </w:rPr>
        <w:t xml:space="preserve">The JMB’s </w:t>
      </w:r>
      <w:r w:rsidR="00164F9F" w:rsidRPr="00D65F96">
        <w:rPr>
          <w:rFonts w:cstheme="minorHAnsi"/>
          <w:sz w:val="24"/>
          <w:szCs w:val="24"/>
        </w:rPr>
        <w:t>objectives an</w:t>
      </w:r>
      <w:r w:rsidR="00976FF4" w:rsidRPr="00D65F96">
        <w:rPr>
          <w:rFonts w:cstheme="minorHAnsi"/>
          <w:sz w:val="24"/>
          <w:szCs w:val="24"/>
        </w:rPr>
        <w:t>d building blocks remain unchanged from its previous Business Plan</w:t>
      </w:r>
      <w:r w:rsidR="00D65F96">
        <w:rPr>
          <w:rFonts w:cstheme="minorHAnsi"/>
          <w:sz w:val="24"/>
          <w:szCs w:val="24"/>
        </w:rPr>
        <w:t>,</w:t>
      </w:r>
      <w:r w:rsidR="00976FF4" w:rsidRPr="00D65F96">
        <w:rPr>
          <w:rFonts w:cstheme="minorHAnsi"/>
          <w:sz w:val="24"/>
          <w:szCs w:val="24"/>
        </w:rPr>
        <w:t xml:space="preserve"> </w:t>
      </w:r>
      <w:r w:rsidR="00164F9F" w:rsidRPr="00D65F96">
        <w:rPr>
          <w:rFonts w:cstheme="minorHAnsi"/>
          <w:sz w:val="24"/>
          <w:szCs w:val="24"/>
        </w:rPr>
        <w:t xml:space="preserve">and continue to </w:t>
      </w:r>
      <w:r w:rsidR="001039BD" w:rsidRPr="00D65F96">
        <w:rPr>
          <w:rFonts w:cstheme="minorHAnsi"/>
          <w:sz w:val="24"/>
          <w:szCs w:val="24"/>
        </w:rPr>
        <w:t>give direction to the JMB’s day-to-</w:t>
      </w:r>
      <w:r w:rsidR="00164F9F" w:rsidRPr="00D65F96">
        <w:rPr>
          <w:rFonts w:cstheme="minorHAnsi"/>
          <w:sz w:val="24"/>
          <w:szCs w:val="24"/>
        </w:rPr>
        <w:t>day activities.</w:t>
      </w:r>
      <w:r w:rsidR="00FF239B" w:rsidRPr="00D65F96">
        <w:rPr>
          <w:rFonts w:cstheme="minorHAnsi"/>
          <w:sz w:val="24"/>
          <w:szCs w:val="24"/>
        </w:rPr>
        <w:t xml:space="preserve"> </w:t>
      </w:r>
      <w:r w:rsidR="00164F9F" w:rsidRPr="00D65F96">
        <w:rPr>
          <w:rFonts w:cstheme="minorHAnsi"/>
          <w:sz w:val="24"/>
          <w:szCs w:val="24"/>
        </w:rPr>
        <w:t>However, as described below</w:t>
      </w:r>
      <w:r w:rsidR="00222A5B" w:rsidRPr="00D65F96">
        <w:rPr>
          <w:rFonts w:cstheme="minorHAnsi"/>
          <w:sz w:val="24"/>
          <w:szCs w:val="24"/>
        </w:rPr>
        <w:t>,</w:t>
      </w:r>
      <w:r w:rsidR="00164F9F" w:rsidRPr="00D65F96">
        <w:rPr>
          <w:rFonts w:cstheme="minorHAnsi"/>
          <w:sz w:val="24"/>
          <w:szCs w:val="24"/>
        </w:rPr>
        <w:t xml:space="preserve"> the JMB continues to innovate and strive for improvement in the way that it delivers its key objectives. </w:t>
      </w:r>
    </w:p>
    <w:p w14:paraId="50D8E815" w14:textId="36C6D473" w:rsidR="001C5245" w:rsidRPr="00D65F96" w:rsidRDefault="001F5285" w:rsidP="001F5285">
      <w:pPr>
        <w:pStyle w:val="Heading1"/>
      </w:pPr>
      <w:bookmarkStart w:id="9" w:name="_Toc508979727"/>
      <w:r w:rsidRPr="00D65F96">
        <w:t xml:space="preserve">3. </w:t>
      </w:r>
      <w:r w:rsidR="001C5245" w:rsidRPr="00D65F96">
        <w:t>Background</w:t>
      </w:r>
      <w:r w:rsidR="00765570" w:rsidRPr="00D65F96">
        <w:t xml:space="preserve"> on Business Plan</w:t>
      </w:r>
      <w:bookmarkEnd w:id="9"/>
    </w:p>
    <w:p w14:paraId="2C4C4E4A" w14:textId="0FAADC86" w:rsidR="001C5245" w:rsidRPr="00D65F96" w:rsidRDefault="00922338" w:rsidP="001F5285">
      <w:pPr>
        <w:spacing w:before="240"/>
        <w:rPr>
          <w:rFonts w:cstheme="minorHAnsi"/>
          <w:sz w:val="24"/>
          <w:szCs w:val="24"/>
        </w:rPr>
      </w:pPr>
      <w:r w:rsidRPr="00D65F96">
        <w:rPr>
          <w:rFonts w:cstheme="minorHAnsi"/>
          <w:sz w:val="24"/>
          <w:szCs w:val="24"/>
        </w:rPr>
        <w:t>In advance of</w:t>
      </w:r>
      <w:r w:rsidR="001C5245" w:rsidRPr="00D65F96">
        <w:rPr>
          <w:rFonts w:cstheme="minorHAnsi"/>
          <w:sz w:val="24"/>
          <w:szCs w:val="24"/>
        </w:rPr>
        <w:t xml:space="preserve"> self-financing </w:t>
      </w:r>
      <w:r w:rsidR="002531B7" w:rsidRPr="00D65F96">
        <w:rPr>
          <w:rFonts w:cstheme="minorHAnsi"/>
          <w:sz w:val="24"/>
          <w:szCs w:val="24"/>
        </w:rPr>
        <w:t>in April 2013</w:t>
      </w:r>
      <w:r w:rsidR="0096722E" w:rsidRPr="00D65F96">
        <w:rPr>
          <w:rFonts w:cstheme="minorHAnsi"/>
          <w:sz w:val="24"/>
          <w:szCs w:val="24"/>
        </w:rPr>
        <w:t>,</w:t>
      </w:r>
      <w:r w:rsidR="004351CA" w:rsidRPr="00D65F96">
        <w:rPr>
          <w:rFonts w:cstheme="minorHAnsi"/>
          <w:sz w:val="24"/>
          <w:szCs w:val="24"/>
        </w:rPr>
        <w:t xml:space="preserve"> </w:t>
      </w:r>
      <w:r w:rsidR="001C5245" w:rsidRPr="00D65F96">
        <w:rPr>
          <w:rFonts w:cstheme="minorHAnsi"/>
          <w:sz w:val="24"/>
          <w:szCs w:val="24"/>
        </w:rPr>
        <w:t>the JMB prepa</w:t>
      </w:r>
      <w:r w:rsidR="00BC3CF9" w:rsidRPr="00D65F96">
        <w:rPr>
          <w:rFonts w:cstheme="minorHAnsi"/>
          <w:sz w:val="24"/>
          <w:szCs w:val="24"/>
        </w:rPr>
        <w:t xml:space="preserve">red a </w:t>
      </w:r>
      <w:r w:rsidR="00880D1E" w:rsidRPr="00D65F96">
        <w:rPr>
          <w:rFonts w:cstheme="minorHAnsi"/>
          <w:sz w:val="24"/>
          <w:szCs w:val="24"/>
        </w:rPr>
        <w:t xml:space="preserve">thirty </w:t>
      </w:r>
      <w:r w:rsidR="00BC3CF9" w:rsidRPr="00D65F96">
        <w:rPr>
          <w:rFonts w:cstheme="minorHAnsi"/>
          <w:sz w:val="24"/>
          <w:szCs w:val="24"/>
        </w:rPr>
        <w:t>year financial</w:t>
      </w:r>
      <w:r w:rsidR="001C5245" w:rsidRPr="00D65F96">
        <w:rPr>
          <w:rFonts w:cstheme="minorHAnsi"/>
          <w:sz w:val="24"/>
          <w:szCs w:val="24"/>
        </w:rPr>
        <w:t xml:space="preserve"> plan and a </w:t>
      </w:r>
      <w:r w:rsidR="00880D1E" w:rsidRPr="00D65F96">
        <w:rPr>
          <w:rFonts w:cstheme="minorHAnsi"/>
          <w:sz w:val="24"/>
          <w:szCs w:val="24"/>
        </w:rPr>
        <w:t>thirty</w:t>
      </w:r>
      <w:r w:rsidR="001C5245" w:rsidRPr="00D65F96">
        <w:rPr>
          <w:rFonts w:cstheme="minorHAnsi"/>
          <w:sz w:val="24"/>
          <w:szCs w:val="24"/>
        </w:rPr>
        <w:t xml:space="preserve"> year major works plan, which run between April 2013 and April 2043. A</w:t>
      </w:r>
      <w:r w:rsidR="0096722E" w:rsidRPr="00D65F96">
        <w:rPr>
          <w:rFonts w:cstheme="minorHAnsi"/>
          <w:sz w:val="24"/>
          <w:szCs w:val="24"/>
        </w:rPr>
        <w:t xml:space="preserve"> key</w:t>
      </w:r>
      <w:r w:rsidR="001C5245" w:rsidRPr="00D65F96">
        <w:rPr>
          <w:rFonts w:cstheme="minorHAnsi"/>
          <w:sz w:val="24"/>
          <w:szCs w:val="24"/>
        </w:rPr>
        <w:t xml:space="preserve"> building block for the </w:t>
      </w:r>
      <w:r w:rsidR="00880D1E" w:rsidRPr="00D65F96">
        <w:rPr>
          <w:rFonts w:cstheme="minorHAnsi"/>
          <w:sz w:val="24"/>
          <w:szCs w:val="24"/>
        </w:rPr>
        <w:t>thirty</w:t>
      </w:r>
      <w:r w:rsidR="001C5245" w:rsidRPr="00D65F96">
        <w:rPr>
          <w:rFonts w:cstheme="minorHAnsi"/>
          <w:sz w:val="24"/>
          <w:szCs w:val="24"/>
        </w:rPr>
        <w:t xml:space="preserve"> year major works plan was the preparation </w:t>
      </w:r>
      <w:r w:rsidR="001C5245" w:rsidRPr="00D65F96">
        <w:rPr>
          <w:rFonts w:cstheme="minorHAnsi"/>
          <w:sz w:val="24"/>
          <w:szCs w:val="24"/>
        </w:rPr>
        <w:lastRenderedPageBreak/>
        <w:t xml:space="preserve">of a comprehensive stock condition survey. This Business Plan should be read in conjunction with these documents. </w:t>
      </w:r>
    </w:p>
    <w:p w14:paraId="06642C80" w14:textId="28DAC53E" w:rsidR="0090210D" w:rsidRPr="00D65F96" w:rsidRDefault="0090210D" w:rsidP="0090210D">
      <w:pPr>
        <w:rPr>
          <w:rFonts w:cstheme="minorHAnsi"/>
          <w:sz w:val="24"/>
          <w:szCs w:val="24"/>
        </w:rPr>
      </w:pPr>
      <w:r w:rsidRPr="00D65F96">
        <w:rPr>
          <w:rFonts w:cstheme="minorHAnsi"/>
          <w:sz w:val="24"/>
          <w:szCs w:val="24"/>
        </w:rPr>
        <w:t>Five years after the initiation of self-finance is the right time for the JMB to review its plan</w:t>
      </w:r>
      <w:r w:rsidR="0096722E" w:rsidRPr="00D65F96">
        <w:rPr>
          <w:rFonts w:cstheme="minorHAnsi"/>
          <w:sz w:val="24"/>
          <w:szCs w:val="24"/>
        </w:rPr>
        <w:t>s</w:t>
      </w:r>
      <w:r w:rsidRPr="00D65F96">
        <w:rPr>
          <w:rFonts w:cstheme="minorHAnsi"/>
          <w:sz w:val="24"/>
          <w:szCs w:val="24"/>
        </w:rPr>
        <w:t>, because it</w:t>
      </w:r>
      <w:r w:rsidR="0096722E" w:rsidRPr="00D65F96">
        <w:rPr>
          <w:rFonts w:cstheme="minorHAnsi"/>
          <w:sz w:val="24"/>
          <w:szCs w:val="24"/>
        </w:rPr>
        <w:t>:</w:t>
      </w:r>
    </w:p>
    <w:p w14:paraId="4C0BE624" w14:textId="77777777" w:rsidR="0090210D" w:rsidRPr="00D65F96" w:rsidRDefault="0090210D" w:rsidP="00DE56B9">
      <w:pPr>
        <w:pStyle w:val="ListParagraph"/>
        <w:numPr>
          <w:ilvl w:val="0"/>
          <w:numId w:val="4"/>
        </w:numPr>
        <w:rPr>
          <w:rFonts w:cstheme="minorHAnsi"/>
          <w:sz w:val="24"/>
          <w:szCs w:val="24"/>
        </w:rPr>
      </w:pPr>
      <w:r w:rsidRPr="00D65F96">
        <w:rPr>
          <w:rFonts w:cstheme="minorHAnsi"/>
          <w:sz w:val="24"/>
          <w:szCs w:val="24"/>
        </w:rPr>
        <w:t>Now understands how self-finance works in reality</w:t>
      </w:r>
    </w:p>
    <w:p w14:paraId="7F88E364" w14:textId="491BD75A" w:rsidR="0090210D" w:rsidRPr="00D65F96" w:rsidRDefault="0090210D" w:rsidP="00DE56B9">
      <w:pPr>
        <w:pStyle w:val="ListParagraph"/>
        <w:numPr>
          <w:ilvl w:val="0"/>
          <w:numId w:val="4"/>
        </w:numPr>
        <w:rPr>
          <w:rFonts w:cstheme="minorHAnsi"/>
          <w:sz w:val="24"/>
          <w:szCs w:val="24"/>
        </w:rPr>
      </w:pPr>
      <w:r w:rsidRPr="00D65F96">
        <w:rPr>
          <w:rFonts w:cstheme="minorHAnsi"/>
          <w:sz w:val="24"/>
          <w:szCs w:val="24"/>
        </w:rPr>
        <w:t xml:space="preserve">Better understands the effect of significant external factors that have </w:t>
      </w:r>
      <w:r w:rsidR="0096722E" w:rsidRPr="00D65F96">
        <w:rPr>
          <w:rFonts w:cstheme="minorHAnsi"/>
          <w:sz w:val="24"/>
          <w:szCs w:val="24"/>
        </w:rPr>
        <w:t xml:space="preserve">emerged </w:t>
      </w:r>
      <w:r w:rsidRPr="00D65F96">
        <w:rPr>
          <w:rFonts w:cstheme="minorHAnsi"/>
          <w:sz w:val="24"/>
          <w:szCs w:val="24"/>
        </w:rPr>
        <w:t>post</w:t>
      </w:r>
      <w:r w:rsidR="0096722E" w:rsidRPr="00D65F96">
        <w:rPr>
          <w:rFonts w:cstheme="minorHAnsi"/>
          <w:sz w:val="24"/>
          <w:szCs w:val="24"/>
        </w:rPr>
        <w:t>-</w:t>
      </w:r>
      <w:r w:rsidRPr="00D65F96">
        <w:rPr>
          <w:rFonts w:cstheme="minorHAnsi"/>
          <w:sz w:val="24"/>
          <w:szCs w:val="24"/>
        </w:rPr>
        <w:t>self-finance i.e. Housing and Plan</w:t>
      </w:r>
      <w:r w:rsidR="002242BB" w:rsidRPr="00D65F96">
        <w:rPr>
          <w:rFonts w:cstheme="minorHAnsi"/>
          <w:sz w:val="24"/>
          <w:szCs w:val="24"/>
        </w:rPr>
        <w:t>ning</w:t>
      </w:r>
      <w:r w:rsidRPr="00D65F96">
        <w:rPr>
          <w:rFonts w:cstheme="minorHAnsi"/>
          <w:sz w:val="24"/>
          <w:szCs w:val="24"/>
        </w:rPr>
        <w:t xml:space="preserve"> Act, Government rent-setting and participation in the Universal Credit pilot area  </w:t>
      </w:r>
    </w:p>
    <w:p w14:paraId="41887E3F" w14:textId="423D0E17" w:rsidR="007B22C7" w:rsidRPr="00D65F96" w:rsidRDefault="00AB1F0A" w:rsidP="00DE56B9">
      <w:pPr>
        <w:pStyle w:val="ListParagraph"/>
        <w:numPr>
          <w:ilvl w:val="0"/>
          <w:numId w:val="4"/>
        </w:numPr>
        <w:rPr>
          <w:rFonts w:cstheme="minorHAnsi"/>
          <w:sz w:val="24"/>
          <w:szCs w:val="24"/>
        </w:rPr>
      </w:pPr>
      <w:r w:rsidRPr="00D65F96">
        <w:rPr>
          <w:rFonts w:cstheme="minorHAnsi"/>
          <w:sz w:val="24"/>
          <w:szCs w:val="24"/>
        </w:rPr>
        <w:t xml:space="preserve">Has concluded its </w:t>
      </w:r>
      <w:r w:rsidR="00D65F96">
        <w:rPr>
          <w:rFonts w:cstheme="minorHAnsi"/>
          <w:sz w:val="24"/>
          <w:szCs w:val="24"/>
        </w:rPr>
        <w:t>Estate</w:t>
      </w:r>
      <w:r w:rsidR="0090210D" w:rsidRPr="00D65F96">
        <w:rPr>
          <w:rFonts w:cstheme="minorHAnsi"/>
          <w:sz w:val="24"/>
          <w:szCs w:val="24"/>
        </w:rPr>
        <w:t xml:space="preserve"> Improvement Plan consultation</w:t>
      </w:r>
      <w:r w:rsidR="000A2796" w:rsidRPr="00D65F96">
        <w:rPr>
          <w:rFonts w:cstheme="minorHAnsi"/>
          <w:sz w:val="24"/>
          <w:szCs w:val="24"/>
        </w:rPr>
        <w:t xml:space="preserve"> exercise, whereby residents were asked to specify their aspirations for their homes and estates</w:t>
      </w:r>
    </w:p>
    <w:p w14:paraId="7B1590C2" w14:textId="16B4309B" w:rsidR="00CE2AC4" w:rsidRPr="00D65F96" w:rsidRDefault="000A2796" w:rsidP="00DE56B9">
      <w:pPr>
        <w:pStyle w:val="ListParagraph"/>
        <w:numPr>
          <w:ilvl w:val="0"/>
          <w:numId w:val="4"/>
        </w:numPr>
        <w:rPr>
          <w:rFonts w:cstheme="minorHAnsi"/>
          <w:sz w:val="24"/>
          <w:szCs w:val="24"/>
        </w:rPr>
      </w:pPr>
      <w:r w:rsidRPr="00D65F96">
        <w:rPr>
          <w:rFonts w:cstheme="minorHAnsi"/>
          <w:sz w:val="24"/>
          <w:szCs w:val="24"/>
        </w:rPr>
        <w:t>Has j</w:t>
      </w:r>
      <w:r w:rsidR="00B80283" w:rsidRPr="00D65F96">
        <w:rPr>
          <w:rFonts w:cstheme="minorHAnsi"/>
          <w:sz w:val="24"/>
          <w:szCs w:val="24"/>
        </w:rPr>
        <w:t>ust completed</w:t>
      </w:r>
      <w:r w:rsidRPr="00D65F96">
        <w:rPr>
          <w:rFonts w:cstheme="minorHAnsi"/>
          <w:sz w:val="24"/>
          <w:szCs w:val="24"/>
        </w:rPr>
        <w:t xml:space="preserve"> its</w:t>
      </w:r>
      <w:r w:rsidR="0090210D" w:rsidRPr="00D65F96">
        <w:rPr>
          <w:rFonts w:cstheme="minorHAnsi"/>
          <w:sz w:val="24"/>
          <w:szCs w:val="24"/>
        </w:rPr>
        <w:t xml:space="preserve"> 13</w:t>
      </w:r>
      <w:r w:rsidR="0096722E" w:rsidRPr="00D65F96">
        <w:rPr>
          <w:rFonts w:cstheme="minorHAnsi"/>
          <w:sz w:val="24"/>
          <w:szCs w:val="24"/>
        </w:rPr>
        <w:t>-</w:t>
      </w:r>
      <w:r w:rsidR="0090210D" w:rsidRPr="00D65F96">
        <w:rPr>
          <w:rFonts w:cstheme="minorHAnsi"/>
          <w:sz w:val="24"/>
          <w:szCs w:val="24"/>
        </w:rPr>
        <w:t>year</w:t>
      </w:r>
      <w:r w:rsidR="00B80283" w:rsidRPr="00D65F96">
        <w:rPr>
          <w:rFonts w:cstheme="minorHAnsi"/>
          <w:sz w:val="24"/>
          <w:szCs w:val="24"/>
        </w:rPr>
        <w:t xml:space="preserve"> major works</w:t>
      </w:r>
      <w:r w:rsidR="0090210D" w:rsidRPr="00D65F96">
        <w:rPr>
          <w:rFonts w:cstheme="minorHAnsi"/>
          <w:sz w:val="24"/>
          <w:szCs w:val="24"/>
        </w:rPr>
        <w:t xml:space="preserve"> plan</w:t>
      </w:r>
      <w:r w:rsidRPr="00D65F96">
        <w:rPr>
          <w:rFonts w:cstheme="minorHAnsi"/>
          <w:sz w:val="24"/>
          <w:szCs w:val="24"/>
        </w:rPr>
        <w:t>, which address</w:t>
      </w:r>
      <w:r w:rsidR="0096722E" w:rsidRPr="00D65F96">
        <w:rPr>
          <w:rFonts w:cstheme="minorHAnsi"/>
          <w:sz w:val="24"/>
          <w:szCs w:val="24"/>
        </w:rPr>
        <w:t>es</w:t>
      </w:r>
      <w:r w:rsidRPr="00D65F96">
        <w:rPr>
          <w:rFonts w:cstheme="minorHAnsi"/>
          <w:sz w:val="24"/>
          <w:szCs w:val="24"/>
        </w:rPr>
        <w:t xml:space="preserve"> its known stock investment needs. </w:t>
      </w:r>
      <w:r w:rsidR="00A848AA" w:rsidRPr="00D65F96">
        <w:rPr>
          <w:rFonts w:cstheme="minorHAnsi"/>
          <w:sz w:val="24"/>
          <w:szCs w:val="24"/>
        </w:rPr>
        <w:t>13 years is the time required from our current starting point to address know</w:t>
      </w:r>
      <w:r w:rsidR="00D65F96">
        <w:rPr>
          <w:rFonts w:cstheme="minorHAnsi"/>
          <w:sz w:val="24"/>
          <w:szCs w:val="24"/>
        </w:rPr>
        <w:t>n</w:t>
      </w:r>
      <w:r w:rsidR="00A848AA" w:rsidRPr="00D65F96">
        <w:rPr>
          <w:rFonts w:cstheme="minorHAnsi"/>
          <w:sz w:val="24"/>
          <w:szCs w:val="24"/>
        </w:rPr>
        <w:t xml:space="preserve"> health and safety issues, undertake planned attribute replacement, undertake external decorations</w:t>
      </w:r>
      <w:r w:rsidR="00D65F96">
        <w:rPr>
          <w:rFonts w:cstheme="minorHAnsi"/>
          <w:sz w:val="24"/>
          <w:szCs w:val="24"/>
        </w:rPr>
        <w:t>,</w:t>
      </w:r>
      <w:r w:rsidR="00A848AA" w:rsidRPr="00D65F96">
        <w:rPr>
          <w:rFonts w:cstheme="minorHAnsi"/>
          <w:sz w:val="24"/>
          <w:szCs w:val="24"/>
        </w:rPr>
        <w:t xml:space="preserve"> and ensure all secu</w:t>
      </w:r>
      <w:r w:rsidR="00D65F96">
        <w:rPr>
          <w:rFonts w:cstheme="minorHAnsi"/>
          <w:sz w:val="24"/>
          <w:szCs w:val="24"/>
        </w:rPr>
        <w:t>re tenancies remain within the Decent H</w:t>
      </w:r>
      <w:r w:rsidR="00A848AA" w:rsidRPr="00D65F96">
        <w:rPr>
          <w:rFonts w:cstheme="minorHAnsi"/>
          <w:sz w:val="24"/>
          <w:szCs w:val="24"/>
        </w:rPr>
        <w:t>omes standard.</w:t>
      </w:r>
    </w:p>
    <w:p w14:paraId="2142BB43" w14:textId="38FFC2AF" w:rsidR="005F15E3" w:rsidRPr="00D65F96" w:rsidRDefault="000A2796" w:rsidP="001C5245">
      <w:pPr>
        <w:rPr>
          <w:rFonts w:ascii="Arial" w:hAnsi="Arial" w:cs="Arial"/>
          <w:sz w:val="24"/>
          <w:szCs w:val="24"/>
        </w:rPr>
      </w:pPr>
      <w:r w:rsidRPr="00D65F96">
        <w:rPr>
          <w:rFonts w:cstheme="minorHAnsi"/>
          <w:sz w:val="24"/>
          <w:szCs w:val="24"/>
        </w:rPr>
        <w:t>B</w:t>
      </w:r>
      <w:r w:rsidR="00922338" w:rsidRPr="00D65F96">
        <w:rPr>
          <w:rFonts w:cstheme="minorHAnsi"/>
          <w:sz w:val="24"/>
          <w:szCs w:val="24"/>
        </w:rPr>
        <w:t>efore commencing self-finance</w:t>
      </w:r>
      <w:r w:rsidR="0096722E" w:rsidRPr="00D65F96">
        <w:rPr>
          <w:rFonts w:cstheme="minorHAnsi"/>
          <w:sz w:val="24"/>
          <w:szCs w:val="24"/>
        </w:rPr>
        <w:t>,</w:t>
      </w:r>
      <w:r w:rsidR="002531B7" w:rsidRPr="00D65F96">
        <w:rPr>
          <w:rFonts w:cstheme="minorHAnsi"/>
          <w:sz w:val="24"/>
          <w:szCs w:val="24"/>
        </w:rPr>
        <w:t xml:space="preserve"> an independent consultation exercise was undertaken with residents and the </w:t>
      </w:r>
      <w:r w:rsidR="00922338" w:rsidRPr="00D65F96">
        <w:rPr>
          <w:rFonts w:cstheme="minorHAnsi"/>
          <w:sz w:val="24"/>
          <w:szCs w:val="24"/>
        </w:rPr>
        <w:t xml:space="preserve">four objectives set out </w:t>
      </w:r>
      <w:r w:rsidR="00D65F96">
        <w:rPr>
          <w:rFonts w:cstheme="minorHAnsi"/>
          <w:sz w:val="24"/>
          <w:szCs w:val="24"/>
        </w:rPr>
        <w:t>on page 4</w:t>
      </w:r>
      <w:r w:rsidR="00922338" w:rsidRPr="00D65F96">
        <w:rPr>
          <w:rFonts w:cstheme="minorHAnsi"/>
          <w:sz w:val="24"/>
          <w:szCs w:val="24"/>
        </w:rPr>
        <w:t xml:space="preserve"> w</w:t>
      </w:r>
      <w:r w:rsidR="002531B7" w:rsidRPr="00D65F96">
        <w:rPr>
          <w:rFonts w:cstheme="minorHAnsi"/>
          <w:sz w:val="24"/>
          <w:szCs w:val="24"/>
        </w:rPr>
        <w:t>e</w:t>
      </w:r>
      <w:r w:rsidR="00922338" w:rsidRPr="00D65F96">
        <w:rPr>
          <w:rFonts w:cstheme="minorHAnsi"/>
          <w:sz w:val="24"/>
          <w:szCs w:val="24"/>
        </w:rPr>
        <w:t>re affirmed as the correct focus for the JMB in the forthcoming years.</w:t>
      </w:r>
      <w:r w:rsidR="00CE2AC4" w:rsidRPr="00D65F96">
        <w:rPr>
          <w:rFonts w:cstheme="minorHAnsi"/>
          <w:sz w:val="24"/>
          <w:szCs w:val="24"/>
        </w:rPr>
        <w:t xml:space="preserve"> The board then agreed </w:t>
      </w:r>
      <w:r w:rsidR="00D65F96">
        <w:rPr>
          <w:rFonts w:cstheme="minorHAnsi"/>
          <w:sz w:val="24"/>
          <w:szCs w:val="24"/>
        </w:rPr>
        <w:t xml:space="preserve">on </w:t>
      </w:r>
      <w:r w:rsidR="00CE2AC4" w:rsidRPr="00D65F96">
        <w:rPr>
          <w:rFonts w:cstheme="minorHAnsi"/>
          <w:sz w:val="24"/>
          <w:szCs w:val="24"/>
        </w:rPr>
        <w:t>the</w:t>
      </w:r>
      <w:r w:rsidR="00D65F96">
        <w:rPr>
          <w:rFonts w:cstheme="minorHAnsi"/>
          <w:sz w:val="24"/>
          <w:szCs w:val="24"/>
        </w:rPr>
        <w:t xml:space="preserve"> JMB’s</w:t>
      </w:r>
      <w:r w:rsidR="00CE2AC4" w:rsidRPr="00D65F96">
        <w:rPr>
          <w:rFonts w:cstheme="minorHAnsi"/>
          <w:sz w:val="24"/>
          <w:szCs w:val="24"/>
        </w:rPr>
        <w:t xml:space="preserve"> four building blocks.</w:t>
      </w:r>
      <w:r w:rsidR="00922338" w:rsidRPr="00D65F96">
        <w:rPr>
          <w:rFonts w:cstheme="minorHAnsi"/>
          <w:sz w:val="24"/>
          <w:szCs w:val="24"/>
        </w:rPr>
        <w:t xml:space="preserve"> </w:t>
      </w:r>
      <w:r w:rsidR="00164F9F" w:rsidRPr="00D65F96">
        <w:rPr>
          <w:rFonts w:cstheme="minorHAnsi"/>
          <w:sz w:val="24"/>
          <w:szCs w:val="24"/>
        </w:rPr>
        <w:t>As noted above</w:t>
      </w:r>
      <w:r w:rsidR="0096722E" w:rsidRPr="00D65F96">
        <w:rPr>
          <w:rFonts w:cstheme="minorHAnsi"/>
          <w:sz w:val="24"/>
          <w:szCs w:val="24"/>
        </w:rPr>
        <w:t>,</w:t>
      </w:r>
      <w:r w:rsidR="00164F9F" w:rsidRPr="00D65F96">
        <w:rPr>
          <w:rFonts w:cstheme="minorHAnsi"/>
          <w:sz w:val="24"/>
          <w:szCs w:val="24"/>
        </w:rPr>
        <w:t xml:space="preserve"> t</w:t>
      </w:r>
      <w:r w:rsidRPr="00D65F96">
        <w:rPr>
          <w:rFonts w:cstheme="minorHAnsi"/>
          <w:sz w:val="24"/>
          <w:szCs w:val="24"/>
        </w:rPr>
        <w:t>hese four objectives a</w:t>
      </w:r>
      <w:r w:rsidR="0086586F" w:rsidRPr="00D65F96">
        <w:rPr>
          <w:rFonts w:cstheme="minorHAnsi"/>
          <w:sz w:val="24"/>
          <w:szCs w:val="24"/>
        </w:rPr>
        <w:t>nd four building blocks</w:t>
      </w:r>
      <w:r w:rsidR="00FF239B" w:rsidRPr="00D65F96">
        <w:rPr>
          <w:rFonts w:cstheme="minorHAnsi"/>
          <w:sz w:val="24"/>
          <w:szCs w:val="24"/>
        </w:rPr>
        <w:t xml:space="preserve"> </w:t>
      </w:r>
      <w:r w:rsidR="00B80283" w:rsidRPr="00D65F96">
        <w:rPr>
          <w:rFonts w:cstheme="minorHAnsi"/>
          <w:sz w:val="24"/>
          <w:szCs w:val="24"/>
        </w:rPr>
        <w:t>continue</w:t>
      </w:r>
      <w:r w:rsidR="00164F9F" w:rsidRPr="00D65F96">
        <w:rPr>
          <w:rFonts w:cstheme="minorHAnsi"/>
          <w:sz w:val="24"/>
          <w:szCs w:val="24"/>
        </w:rPr>
        <w:t xml:space="preserve"> to guide</w:t>
      </w:r>
      <w:r w:rsidR="0096722E" w:rsidRPr="00D65F96">
        <w:rPr>
          <w:rFonts w:cstheme="minorHAnsi"/>
          <w:sz w:val="24"/>
          <w:szCs w:val="24"/>
        </w:rPr>
        <w:t xml:space="preserve"> the JMB’s day-to-</w:t>
      </w:r>
      <w:r w:rsidRPr="00D65F96">
        <w:rPr>
          <w:rFonts w:cstheme="minorHAnsi"/>
          <w:sz w:val="24"/>
          <w:szCs w:val="24"/>
        </w:rPr>
        <w:t>day activities.</w:t>
      </w:r>
      <w:r w:rsidRPr="00D65F96">
        <w:rPr>
          <w:rFonts w:ascii="Arial" w:hAnsi="Arial" w:cs="Arial"/>
          <w:sz w:val="24"/>
          <w:szCs w:val="24"/>
        </w:rPr>
        <w:t xml:space="preserve"> </w:t>
      </w:r>
    </w:p>
    <w:p w14:paraId="1816C492" w14:textId="42F0B6DD" w:rsidR="001C5245" w:rsidRPr="00D65F96" w:rsidRDefault="001F5285" w:rsidP="001F5285">
      <w:pPr>
        <w:pStyle w:val="Heading1"/>
      </w:pPr>
      <w:bookmarkStart w:id="10" w:name="_Toc508979728"/>
      <w:r w:rsidRPr="00D65F96">
        <w:t xml:space="preserve">4. </w:t>
      </w:r>
      <w:r w:rsidR="00765570" w:rsidRPr="00D65F96">
        <w:t>Background on the JMB</w:t>
      </w:r>
      <w:bookmarkEnd w:id="10"/>
    </w:p>
    <w:p w14:paraId="3C7FD69A" w14:textId="71C0A95E" w:rsidR="004A1775" w:rsidRPr="00D65F96" w:rsidRDefault="0096722E" w:rsidP="003872C4">
      <w:pPr>
        <w:spacing w:before="240"/>
        <w:rPr>
          <w:rFonts w:cstheme="minorHAnsi"/>
          <w:sz w:val="24"/>
          <w:szCs w:val="24"/>
        </w:rPr>
      </w:pPr>
      <w:r w:rsidRPr="00D65F96">
        <w:rPr>
          <w:rFonts w:cstheme="minorHAnsi"/>
          <w:sz w:val="24"/>
          <w:szCs w:val="24"/>
        </w:rPr>
        <w:t>Leathermarket</w:t>
      </w:r>
      <w:r w:rsidR="004A1775" w:rsidRPr="00D65F96">
        <w:rPr>
          <w:rFonts w:cstheme="minorHAnsi"/>
          <w:sz w:val="24"/>
          <w:szCs w:val="24"/>
        </w:rPr>
        <w:t xml:space="preserve"> JMB is a tenant man</w:t>
      </w:r>
      <w:r w:rsidR="00B80283" w:rsidRPr="00D65F96">
        <w:rPr>
          <w:rFonts w:cstheme="minorHAnsi"/>
          <w:sz w:val="24"/>
          <w:szCs w:val="24"/>
        </w:rPr>
        <w:t xml:space="preserve">aged organisation (TMO) </w:t>
      </w:r>
      <w:r w:rsidR="004A1775" w:rsidRPr="00D65F96">
        <w:rPr>
          <w:rFonts w:cstheme="minorHAnsi"/>
          <w:sz w:val="24"/>
          <w:szCs w:val="24"/>
        </w:rPr>
        <w:t>based</w:t>
      </w:r>
      <w:r w:rsidR="00B80283" w:rsidRPr="00D65F96">
        <w:rPr>
          <w:rFonts w:cstheme="minorHAnsi"/>
          <w:sz w:val="24"/>
          <w:szCs w:val="24"/>
        </w:rPr>
        <w:t xml:space="preserve"> in Bermondsey, South </w:t>
      </w:r>
      <w:r w:rsidR="00880D1E" w:rsidRPr="00D65F96">
        <w:rPr>
          <w:rFonts w:cstheme="minorHAnsi"/>
          <w:sz w:val="24"/>
          <w:szCs w:val="24"/>
        </w:rPr>
        <w:t xml:space="preserve">East </w:t>
      </w:r>
      <w:r w:rsidR="00B80283" w:rsidRPr="00D65F96">
        <w:rPr>
          <w:rFonts w:cstheme="minorHAnsi"/>
          <w:sz w:val="24"/>
          <w:szCs w:val="24"/>
        </w:rPr>
        <w:t>London. It</w:t>
      </w:r>
      <w:r w:rsidR="004A1775" w:rsidRPr="00D65F96">
        <w:rPr>
          <w:rFonts w:cstheme="minorHAnsi"/>
          <w:sz w:val="24"/>
          <w:szCs w:val="24"/>
        </w:rPr>
        <w:t xml:space="preserve"> manage</w:t>
      </w:r>
      <w:r w:rsidR="00B80283" w:rsidRPr="00D65F96">
        <w:rPr>
          <w:rFonts w:cstheme="minorHAnsi"/>
          <w:sz w:val="24"/>
          <w:szCs w:val="24"/>
        </w:rPr>
        <w:t>s</w:t>
      </w:r>
      <w:r w:rsidR="005C3095" w:rsidRPr="00D65F96">
        <w:rPr>
          <w:rFonts w:cstheme="minorHAnsi"/>
          <w:sz w:val="24"/>
          <w:szCs w:val="24"/>
        </w:rPr>
        <w:t xml:space="preserve"> 1,542 properties </w:t>
      </w:r>
      <w:r w:rsidR="00911024" w:rsidRPr="00D65F96">
        <w:rPr>
          <w:rFonts w:cstheme="minorHAnsi"/>
          <w:sz w:val="24"/>
          <w:szCs w:val="24"/>
        </w:rPr>
        <w:t xml:space="preserve">- </w:t>
      </w:r>
      <w:r w:rsidR="004A1775" w:rsidRPr="00D65F96">
        <w:rPr>
          <w:rFonts w:cstheme="minorHAnsi"/>
          <w:sz w:val="24"/>
          <w:szCs w:val="24"/>
        </w:rPr>
        <w:t>1,</w:t>
      </w:r>
      <w:r w:rsidR="005C3095" w:rsidRPr="00D65F96">
        <w:rPr>
          <w:rFonts w:cstheme="minorHAnsi"/>
          <w:sz w:val="24"/>
          <w:szCs w:val="24"/>
        </w:rPr>
        <w:t>051</w:t>
      </w:r>
      <w:r w:rsidR="004A1775" w:rsidRPr="00D65F96">
        <w:rPr>
          <w:rFonts w:cstheme="minorHAnsi"/>
          <w:sz w:val="24"/>
          <w:szCs w:val="24"/>
        </w:rPr>
        <w:t xml:space="preserve"> tenants and 40</w:t>
      </w:r>
      <w:r w:rsidR="005C3095" w:rsidRPr="00D65F96">
        <w:rPr>
          <w:rFonts w:cstheme="minorHAnsi"/>
          <w:sz w:val="24"/>
          <w:szCs w:val="24"/>
        </w:rPr>
        <w:t>91</w:t>
      </w:r>
      <w:r w:rsidR="004A1775" w:rsidRPr="00D65F96">
        <w:rPr>
          <w:rFonts w:cstheme="minorHAnsi"/>
          <w:sz w:val="24"/>
          <w:szCs w:val="24"/>
        </w:rPr>
        <w:t xml:space="preserve"> leaseholders</w:t>
      </w:r>
      <w:r w:rsidRPr="00D65F96">
        <w:rPr>
          <w:rFonts w:cstheme="minorHAnsi"/>
          <w:sz w:val="24"/>
          <w:szCs w:val="24"/>
        </w:rPr>
        <w:t xml:space="preserve"> - </w:t>
      </w:r>
      <w:r w:rsidR="004A1775" w:rsidRPr="00D65F96">
        <w:rPr>
          <w:rFonts w:cstheme="minorHAnsi"/>
          <w:sz w:val="24"/>
          <w:szCs w:val="24"/>
        </w:rPr>
        <w:t xml:space="preserve">under a Management Agreement with Southwark Council. </w:t>
      </w:r>
    </w:p>
    <w:p w14:paraId="0F58A951" w14:textId="0F57CAA0" w:rsidR="004A1775" w:rsidRPr="00D65F96" w:rsidRDefault="002946B3" w:rsidP="003872C4">
      <w:pPr>
        <w:spacing w:before="240"/>
        <w:rPr>
          <w:rFonts w:cstheme="minorHAnsi"/>
          <w:sz w:val="24"/>
          <w:szCs w:val="24"/>
        </w:rPr>
      </w:pPr>
      <w:r w:rsidRPr="00D65F96">
        <w:rPr>
          <w:rFonts w:cstheme="minorHAnsi"/>
          <w:sz w:val="24"/>
          <w:szCs w:val="24"/>
        </w:rPr>
        <w:t>Each of i</w:t>
      </w:r>
      <w:r w:rsidR="00B80283" w:rsidRPr="00D65F96">
        <w:rPr>
          <w:rFonts w:cstheme="minorHAnsi"/>
          <w:sz w:val="24"/>
          <w:szCs w:val="24"/>
        </w:rPr>
        <w:t>ts</w:t>
      </w:r>
      <w:r w:rsidR="004A1775" w:rsidRPr="00D65F96">
        <w:rPr>
          <w:rFonts w:cstheme="minorHAnsi"/>
          <w:sz w:val="24"/>
          <w:szCs w:val="24"/>
        </w:rPr>
        <w:t xml:space="preserve"> five tenants</w:t>
      </w:r>
      <w:r w:rsidR="00AB1F0A" w:rsidRPr="00D65F96">
        <w:rPr>
          <w:rFonts w:cstheme="minorHAnsi"/>
          <w:sz w:val="24"/>
          <w:szCs w:val="24"/>
        </w:rPr>
        <w:t>’ and residents’</w:t>
      </w:r>
      <w:r w:rsidR="004A1775" w:rsidRPr="00D65F96">
        <w:rPr>
          <w:rFonts w:cstheme="minorHAnsi"/>
          <w:sz w:val="24"/>
          <w:szCs w:val="24"/>
        </w:rPr>
        <w:t xml:space="preserve"> associations</w:t>
      </w:r>
      <w:r w:rsidR="00AB1F0A" w:rsidRPr="00D65F96">
        <w:rPr>
          <w:rFonts w:cstheme="minorHAnsi"/>
          <w:sz w:val="24"/>
          <w:szCs w:val="24"/>
        </w:rPr>
        <w:t xml:space="preserve"> (TRAs)</w:t>
      </w:r>
      <w:r w:rsidR="00880D1E" w:rsidRPr="00D65F96">
        <w:rPr>
          <w:rFonts w:cstheme="minorHAnsi"/>
          <w:sz w:val="24"/>
          <w:szCs w:val="24"/>
        </w:rPr>
        <w:t xml:space="preserve"> </w:t>
      </w:r>
      <w:r w:rsidR="004A1775" w:rsidRPr="00D65F96">
        <w:rPr>
          <w:rFonts w:cstheme="minorHAnsi"/>
          <w:sz w:val="24"/>
          <w:szCs w:val="24"/>
        </w:rPr>
        <w:t>elect two directors</w:t>
      </w:r>
      <w:r w:rsidRPr="00D65F96">
        <w:rPr>
          <w:rFonts w:cstheme="minorHAnsi"/>
          <w:sz w:val="24"/>
          <w:szCs w:val="24"/>
        </w:rPr>
        <w:t xml:space="preserve"> to the JMB’s Board of Directors</w:t>
      </w:r>
      <w:r w:rsidR="004A1775" w:rsidRPr="00D65F96">
        <w:rPr>
          <w:rFonts w:cstheme="minorHAnsi"/>
          <w:sz w:val="24"/>
          <w:szCs w:val="24"/>
        </w:rPr>
        <w:t xml:space="preserve">. </w:t>
      </w:r>
      <w:r w:rsidRPr="00D65F96">
        <w:rPr>
          <w:rFonts w:cstheme="minorHAnsi"/>
          <w:sz w:val="24"/>
          <w:szCs w:val="24"/>
        </w:rPr>
        <w:t>Collectively, t</w:t>
      </w:r>
      <w:r w:rsidR="004A1775" w:rsidRPr="00D65F96">
        <w:rPr>
          <w:rFonts w:cstheme="minorHAnsi"/>
          <w:sz w:val="24"/>
          <w:szCs w:val="24"/>
        </w:rPr>
        <w:t xml:space="preserve">he elected directors can appoint up to four independent directors to provide specialist advice. The board provides strategic oversight and governance. </w:t>
      </w:r>
    </w:p>
    <w:p w14:paraId="576433F5" w14:textId="102E4EE4" w:rsidR="004A1775" w:rsidRPr="00D65F96" w:rsidRDefault="00B80283" w:rsidP="003872C4">
      <w:pPr>
        <w:spacing w:before="240"/>
        <w:rPr>
          <w:rFonts w:cstheme="minorHAnsi"/>
          <w:sz w:val="24"/>
          <w:szCs w:val="24"/>
        </w:rPr>
      </w:pPr>
      <w:r w:rsidRPr="00D65F96">
        <w:rPr>
          <w:rFonts w:cstheme="minorHAnsi"/>
          <w:sz w:val="24"/>
          <w:szCs w:val="24"/>
        </w:rPr>
        <w:t>The JMB was</w:t>
      </w:r>
      <w:r w:rsidR="004A1775" w:rsidRPr="00D65F96">
        <w:rPr>
          <w:rFonts w:cstheme="minorHAnsi"/>
          <w:sz w:val="24"/>
          <w:szCs w:val="24"/>
        </w:rPr>
        <w:t xml:space="preserve"> created in 1996</w:t>
      </w:r>
      <w:r w:rsidR="00D65F96">
        <w:rPr>
          <w:rFonts w:cstheme="minorHAnsi"/>
          <w:sz w:val="24"/>
          <w:szCs w:val="24"/>
        </w:rPr>
        <w:t>,</w:t>
      </w:r>
      <w:r w:rsidR="004A1775" w:rsidRPr="00D65F96">
        <w:rPr>
          <w:rFonts w:cstheme="minorHAnsi"/>
          <w:sz w:val="24"/>
          <w:szCs w:val="24"/>
        </w:rPr>
        <w:t xml:space="preserve"> by residents who made use of the introduction of regulations </w:t>
      </w:r>
      <w:r w:rsidR="00D65F96">
        <w:rPr>
          <w:rFonts w:cstheme="minorHAnsi"/>
          <w:sz w:val="24"/>
          <w:szCs w:val="24"/>
        </w:rPr>
        <w:t xml:space="preserve">allowing </w:t>
      </w:r>
      <w:r w:rsidR="004A1775" w:rsidRPr="00D65F96">
        <w:rPr>
          <w:rFonts w:cstheme="minorHAnsi"/>
          <w:sz w:val="24"/>
          <w:szCs w:val="24"/>
        </w:rPr>
        <w:t xml:space="preserve">council tenants to take over the management of their homes. </w:t>
      </w:r>
    </w:p>
    <w:p w14:paraId="3A2A2C4D" w14:textId="451FDAD5" w:rsidR="004A1775" w:rsidRPr="00D65F96" w:rsidRDefault="004A1775" w:rsidP="003872C4">
      <w:pPr>
        <w:spacing w:before="240"/>
        <w:rPr>
          <w:rFonts w:cstheme="minorHAnsi"/>
          <w:sz w:val="24"/>
          <w:szCs w:val="24"/>
        </w:rPr>
      </w:pPr>
      <w:r w:rsidRPr="00D65F96">
        <w:rPr>
          <w:rFonts w:cstheme="minorHAnsi"/>
          <w:sz w:val="24"/>
          <w:szCs w:val="24"/>
        </w:rPr>
        <w:t>The desire from residents to become self-managed was driven by an imperative to improve day-to-day repairs and estate cleaning services. Th</w:t>
      </w:r>
      <w:r w:rsidR="00D65F96">
        <w:rPr>
          <w:rFonts w:cstheme="minorHAnsi"/>
          <w:sz w:val="24"/>
          <w:szCs w:val="24"/>
        </w:rPr>
        <w:t xml:space="preserve">ese services remain </w:t>
      </w:r>
      <w:r w:rsidR="00AB1F0A" w:rsidRPr="00D65F96">
        <w:rPr>
          <w:rFonts w:cstheme="minorHAnsi"/>
          <w:sz w:val="24"/>
          <w:szCs w:val="24"/>
        </w:rPr>
        <w:t xml:space="preserve">dominant </w:t>
      </w:r>
      <w:r w:rsidR="00346EAE" w:rsidRPr="00D65F96">
        <w:rPr>
          <w:rFonts w:cstheme="minorHAnsi"/>
          <w:sz w:val="24"/>
          <w:szCs w:val="24"/>
        </w:rPr>
        <w:t>f</w:t>
      </w:r>
      <w:r w:rsidR="00AB1F0A" w:rsidRPr="00D65F96">
        <w:rPr>
          <w:rFonts w:cstheme="minorHAnsi"/>
          <w:sz w:val="24"/>
          <w:szCs w:val="24"/>
        </w:rPr>
        <w:t>eature</w:t>
      </w:r>
      <w:r w:rsidR="00D65F96">
        <w:rPr>
          <w:rFonts w:cstheme="minorHAnsi"/>
          <w:sz w:val="24"/>
          <w:szCs w:val="24"/>
        </w:rPr>
        <w:t>s of the JMB’s</w:t>
      </w:r>
      <w:r w:rsidRPr="00D65F96">
        <w:rPr>
          <w:rFonts w:cstheme="minorHAnsi"/>
          <w:sz w:val="24"/>
          <w:szCs w:val="24"/>
        </w:rPr>
        <w:t xml:space="preserve"> activity. </w:t>
      </w:r>
    </w:p>
    <w:p w14:paraId="7EF247D5" w14:textId="4FB29CE8" w:rsidR="00765570" w:rsidRPr="00D65F96" w:rsidRDefault="00025BB2" w:rsidP="003872C4">
      <w:pPr>
        <w:spacing w:before="240"/>
        <w:rPr>
          <w:rFonts w:cstheme="minorHAnsi"/>
          <w:sz w:val="24"/>
          <w:szCs w:val="24"/>
        </w:rPr>
      </w:pPr>
      <w:r w:rsidRPr="00D65F96">
        <w:rPr>
          <w:rFonts w:cstheme="minorHAnsi"/>
          <w:sz w:val="24"/>
          <w:szCs w:val="24"/>
        </w:rPr>
        <w:lastRenderedPageBreak/>
        <w:t>The JMB employs 42</w:t>
      </w:r>
      <w:r w:rsidR="00765570" w:rsidRPr="00D65F96">
        <w:rPr>
          <w:rFonts w:cstheme="minorHAnsi"/>
          <w:sz w:val="24"/>
          <w:szCs w:val="24"/>
        </w:rPr>
        <w:t xml:space="preserve"> staff</w:t>
      </w:r>
      <w:r w:rsidRPr="00D65F96">
        <w:rPr>
          <w:rFonts w:cstheme="minorHAnsi"/>
          <w:sz w:val="24"/>
          <w:szCs w:val="24"/>
        </w:rPr>
        <w:t xml:space="preserve"> (36 full time and 8 part-time)</w:t>
      </w:r>
      <w:r w:rsidR="00765570" w:rsidRPr="00D65F96">
        <w:rPr>
          <w:rFonts w:cstheme="minorHAnsi"/>
          <w:sz w:val="24"/>
          <w:szCs w:val="24"/>
        </w:rPr>
        <w:t>. Where possible</w:t>
      </w:r>
      <w:r w:rsidR="00453BF1" w:rsidRPr="00D65F96">
        <w:rPr>
          <w:rFonts w:cstheme="minorHAnsi"/>
          <w:sz w:val="24"/>
          <w:szCs w:val="24"/>
        </w:rPr>
        <w:t>,</w:t>
      </w:r>
      <w:r w:rsidR="00765570" w:rsidRPr="00D65F96">
        <w:rPr>
          <w:rFonts w:cstheme="minorHAnsi"/>
          <w:sz w:val="24"/>
          <w:szCs w:val="24"/>
        </w:rPr>
        <w:t xml:space="preserve"> the JMB seeks to</w:t>
      </w:r>
      <w:r w:rsidRPr="00D65F96">
        <w:rPr>
          <w:rFonts w:cstheme="minorHAnsi"/>
          <w:sz w:val="24"/>
          <w:szCs w:val="24"/>
        </w:rPr>
        <w:t xml:space="preserve"> employ</w:t>
      </w:r>
      <w:r w:rsidR="00765570" w:rsidRPr="00D65F96">
        <w:rPr>
          <w:rFonts w:cstheme="minorHAnsi"/>
          <w:sz w:val="24"/>
          <w:szCs w:val="24"/>
        </w:rPr>
        <w:t xml:space="preserve"> staff</w:t>
      </w:r>
      <w:r w:rsidR="00453BF1" w:rsidRPr="00D65F96">
        <w:rPr>
          <w:rFonts w:cstheme="minorHAnsi"/>
          <w:sz w:val="24"/>
          <w:szCs w:val="24"/>
        </w:rPr>
        <w:t xml:space="preserve"> directly</w:t>
      </w:r>
      <w:r w:rsidR="00765570" w:rsidRPr="00D65F96">
        <w:rPr>
          <w:rFonts w:cstheme="minorHAnsi"/>
          <w:sz w:val="24"/>
          <w:szCs w:val="24"/>
        </w:rPr>
        <w:t xml:space="preserve">, rather than outsource. </w:t>
      </w:r>
      <w:r w:rsidR="00FB4B9E" w:rsidRPr="00D65F96">
        <w:rPr>
          <w:rFonts w:cstheme="minorHAnsi"/>
          <w:sz w:val="24"/>
          <w:szCs w:val="24"/>
        </w:rPr>
        <w:t>The resident-facing services provided are:</w:t>
      </w:r>
    </w:p>
    <w:p w14:paraId="2FBAA99F" w14:textId="77777777" w:rsidR="00765570" w:rsidRPr="00D65F96" w:rsidRDefault="00765570" w:rsidP="00DE56B9">
      <w:pPr>
        <w:pStyle w:val="ListParagraph"/>
        <w:numPr>
          <w:ilvl w:val="0"/>
          <w:numId w:val="4"/>
        </w:numPr>
        <w:rPr>
          <w:rFonts w:cstheme="minorHAnsi"/>
          <w:sz w:val="24"/>
          <w:szCs w:val="24"/>
        </w:rPr>
      </w:pPr>
      <w:r w:rsidRPr="00D65F96">
        <w:rPr>
          <w:rFonts w:cstheme="minorHAnsi"/>
          <w:sz w:val="24"/>
          <w:szCs w:val="24"/>
        </w:rPr>
        <w:t>Tenancy management</w:t>
      </w:r>
    </w:p>
    <w:p w14:paraId="2709FA53" w14:textId="77777777" w:rsidR="00765570" w:rsidRPr="00D65F96" w:rsidRDefault="00765570" w:rsidP="00DE56B9">
      <w:pPr>
        <w:pStyle w:val="ListParagraph"/>
        <w:numPr>
          <w:ilvl w:val="0"/>
          <w:numId w:val="4"/>
        </w:numPr>
        <w:rPr>
          <w:rFonts w:cstheme="minorHAnsi"/>
          <w:sz w:val="24"/>
          <w:szCs w:val="24"/>
        </w:rPr>
      </w:pPr>
      <w:r w:rsidRPr="00D65F96">
        <w:rPr>
          <w:rFonts w:cstheme="minorHAnsi"/>
          <w:sz w:val="24"/>
          <w:szCs w:val="24"/>
        </w:rPr>
        <w:t>Leasehold management</w:t>
      </w:r>
    </w:p>
    <w:p w14:paraId="44D51985" w14:textId="77777777" w:rsidR="00765570" w:rsidRPr="00D65F96" w:rsidRDefault="00765570" w:rsidP="00DE56B9">
      <w:pPr>
        <w:pStyle w:val="ListParagraph"/>
        <w:numPr>
          <w:ilvl w:val="0"/>
          <w:numId w:val="4"/>
        </w:numPr>
        <w:rPr>
          <w:rFonts w:cstheme="minorHAnsi"/>
          <w:sz w:val="24"/>
          <w:szCs w:val="24"/>
        </w:rPr>
      </w:pPr>
      <w:r w:rsidRPr="00D65F96">
        <w:rPr>
          <w:rFonts w:cstheme="minorHAnsi"/>
          <w:sz w:val="24"/>
          <w:szCs w:val="24"/>
        </w:rPr>
        <w:t>Responsive repairs</w:t>
      </w:r>
    </w:p>
    <w:p w14:paraId="3E40D537" w14:textId="123A458E" w:rsidR="00765570" w:rsidRPr="00D65F96" w:rsidRDefault="00765570" w:rsidP="00DE56B9">
      <w:pPr>
        <w:pStyle w:val="ListParagraph"/>
        <w:numPr>
          <w:ilvl w:val="0"/>
          <w:numId w:val="4"/>
        </w:numPr>
        <w:rPr>
          <w:rFonts w:cstheme="minorHAnsi"/>
          <w:sz w:val="24"/>
          <w:szCs w:val="24"/>
        </w:rPr>
      </w:pPr>
      <w:r w:rsidRPr="00D65F96">
        <w:rPr>
          <w:rFonts w:cstheme="minorHAnsi"/>
          <w:sz w:val="24"/>
          <w:szCs w:val="24"/>
        </w:rPr>
        <w:t>Estate cleaning and gardening</w:t>
      </w:r>
    </w:p>
    <w:p w14:paraId="584066E9" w14:textId="77777777" w:rsidR="00765570" w:rsidRPr="00D65F96" w:rsidRDefault="00765570" w:rsidP="00DE56B9">
      <w:pPr>
        <w:pStyle w:val="ListParagraph"/>
        <w:numPr>
          <w:ilvl w:val="0"/>
          <w:numId w:val="4"/>
        </w:numPr>
        <w:rPr>
          <w:rFonts w:cstheme="minorHAnsi"/>
          <w:sz w:val="24"/>
          <w:szCs w:val="24"/>
        </w:rPr>
      </w:pPr>
      <w:r w:rsidRPr="00D65F96">
        <w:rPr>
          <w:rFonts w:cstheme="minorHAnsi"/>
          <w:sz w:val="24"/>
          <w:szCs w:val="24"/>
        </w:rPr>
        <w:t>Rent arrear control</w:t>
      </w:r>
    </w:p>
    <w:p w14:paraId="39B8E0DF" w14:textId="77777777" w:rsidR="00765570" w:rsidRPr="00D65F96" w:rsidRDefault="00765570" w:rsidP="00DE56B9">
      <w:pPr>
        <w:pStyle w:val="ListParagraph"/>
        <w:numPr>
          <w:ilvl w:val="0"/>
          <w:numId w:val="4"/>
        </w:numPr>
        <w:rPr>
          <w:rFonts w:cstheme="minorHAnsi"/>
          <w:sz w:val="24"/>
          <w:szCs w:val="24"/>
        </w:rPr>
      </w:pPr>
      <w:r w:rsidRPr="00D65F96">
        <w:rPr>
          <w:rFonts w:cstheme="minorHAnsi"/>
          <w:sz w:val="24"/>
          <w:szCs w:val="24"/>
        </w:rPr>
        <w:t>Asset management &amp; major works delivery</w:t>
      </w:r>
      <w:r w:rsidR="00FB4B9E" w:rsidRPr="00D65F96">
        <w:rPr>
          <w:rFonts w:cstheme="minorHAnsi"/>
          <w:sz w:val="24"/>
          <w:szCs w:val="24"/>
        </w:rPr>
        <w:t>.</w:t>
      </w:r>
    </w:p>
    <w:p w14:paraId="049797E4" w14:textId="77777777" w:rsidR="00765570" w:rsidRPr="00D65F96" w:rsidRDefault="00765570" w:rsidP="003872C4">
      <w:pPr>
        <w:spacing w:before="240"/>
        <w:rPr>
          <w:rFonts w:cstheme="minorHAnsi"/>
          <w:sz w:val="24"/>
          <w:szCs w:val="24"/>
        </w:rPr>
      </w:pPr>
      <w:r w:rsidRPr="00D65F96">
        <w:rPr>
          <w:rFonts w:cstheme="minorHAnsi"/>
          <w:sz w:val="24"/>
          <w:szCs w:val="24"/>
        </w:rPr>
        <w:t xml:space="preserve">The back-office functions are: </w:t>
      </w:r>
    </w:p>
    <w:p w14:paraId="46AAC73E" w14:textId="77777777" w:rsidR="00765570" w:rsidRPr="00D65F96" w:rsidRDefault="00765570" w:rsidP="00DE56B9">
      <w:pPr>
        <w:pStyle w:val="ListParagraph"/>
        <w:numPr>
          <w:ilvl w:val="0"/>
          <w:numId w:val="4"/>
        </w:numPr>
        <w:rPr>
          <w:rFonts w:cstheme="minorHAnsi"/>
          <w:sz w:val="24"/>
          <w:szCs w:val="24"/>
        </w:rPr>
      </w:pPr>
      <w:r w:rsidRPr="00D65F96">
        <w:rPr>
          <w:rFonts w:cstheme="minorHAnsi"/>
          <w:sz w:val="24"/>
          <w:szCs w:val="24"/>
        </w:rPr>
        <w:t xml:space="preserve">Finance </w:t>
      </w:r>
    </w:p>
    <w:p w14:paraId="20AA5EF5" w14:textId="77777777" w:rsidR="00765570" w:rsidRPr="00D65F96" w:rsidRDefault="00765570" w:rsidP="00DE56B9">
      <w:pPr>
        <w:pStyle w:val="ListParagraph"/>
        <w:numPr>
          <w:ilvl w:val="0"/>
          <w:numId w:val="4"/>
        </w:numPr>
        <w:rPr>
          <w:rFonts w:cstheme="minorHAnsi"/>
          <w:sz w:val="24"/>
          <w:szCs w:val="24"/>
        </w:rPr>
      </w:pPr>
      <w:r w:rsidRPr="00D65F96">
        <w:rPr>
          <w:rFonts w:cstheme="minorHAnsi"/>
          <w:sz w:val="24"/>
          <w:szCs w:val="24"/>
        </w:rPr>
        <w:t xml:space="preserve">Human resources </w:t>
      </w:r>
      <w:r w:rsidR="00242CAF" w:rsidRPr="00D65F96">
        <w:rPr>
          <w:rFonts w:cstheme="minorHAnsi"/>
          <w:sz w:val="24"/>
          <w:szCs w:val="24"/>
        </w:rPr>
        <w:t>and</w:t>
      </w:r>
      <w:r w:rsidRPr="00D65F96">
        <w:rPr>
          <w:rFonts w:cstheme="minorHAnsi"/>
          <w:sz w:val="24"/>
          <w:szCs w:val="24"/>
        </w:rPr>
        <w:t xml:space="preserve"> payroll administration</w:t>
      </w:r>
    </w:p>
    <w:p w14:paraId="430990C8" w14:textId="77777777" w:rsidR="00765570" w:rsidRPr="00D65F96" w:rsidRDefault="00FB4B9E" w:rsidP="00DE56B9">
      <w:pPr>
        <w:pStyle w:val="ListParagraph"/>
        <w:numPr>
          <w:ilvl w:val="0"/>
          <w:numId w:val="4"/>
        </w:numPr>
        <w:rPr>
          <w:rFonts w:cstheme="minorHAnsi"/>
          <w:sz w:val="24"/>
          <w:szCs w:val="24"/>
        </w:rPr>
      </w:pPr>
      <w:r w:rsidRPr="00D65F96">
        <w:rPr>
          <w:rFonts w:cstheme="minorHAnsi"/>
          <w:sz w:val="24"/>
          <w:szCs w:val="24"/>
        </w:rPr>
        <w:t>Information technology.</w:t>
      </w:r>
    </w:p>
    <w:p w14:paraId="61040FD6" w14:textId="6B1D8B49" w:rsidR="00A84455" w:rsidRPr="00D65F96" w:rsidRDefault="00A84455" w:rsidP="003872C4">
      <w:pPr>
        <w:spacing w:before="240"/>
        <w:rPr>
          <w:rFonts w:cstheme="minorHAnsi"/>
          <w:sz w:val="24"/>
          <w:szCs w:val="24"/>
        </w:rPr>
      </w:pPr>
      <w:r w:rsidRPr="00D65F96">
        <w:rPr>
          <w:rFonts w:cstheme="minorHAnsi"/>
          <w:sz w:val="24"/>
          <w:szCs w:val="24"/>
        </w:rPr>
        <w:t>As residents get a choice between JMB and Southwark Council management every 5 years, the continuation of the JMB is dependent on residents deciding</w:t>
      </w:r>
      <w:r w:rsidR="00453BF1" w:rsidRPr="00D65F96">
        <w:rPr>
          <w:rFonts w:cstheme="minorHAnsi"/>
          <w:sz w:val="24"/>
          <w:szCs w:val="24"/>
        </w:rPr>
        <w:t xml:space="preserve"> that</w:t>
      </w:r>
      <w:r w:rsidRPr="00D65F96">
        <w:rPr>
          <w:rFonts w:cstheme="minorHAnsi"/>
          <w:sz w:val="24"/>
          <w:szCs w:val="24"/>
        </w:rPr>
        <w:t xml:space="preserve"> the JMB provides better housing management service</w:t>
      </w:r>
      <w:r w:rsidR="00453BF1" w:rsidRPr="00D65F96">
        <w:rPr>
          <w:rFonts w:cstheme="minorHAnsi"/>
          <w:sz w:val="24"/>
          <w:szCs w:val="24"/>
        </w:rPr>
        <w:t>s</w:t>
      </w:r>
      <w:r w:rsidRPr="00D65F96">
        <w:rPr>
          <w:rFonts w:cstheme="minorHAnsi"/>
          <w:sz w:val="24"/>
          <w:szCs w:val="24"/>
        </w:rPr>
        <w:t>. Therefore</w:t>
      </w:r>
      <w:r w:rsidR="00880D1E" w:rsidRPr="00D65F96">
        <w:rPr>
          <w:rFonts w:cstheme="minorHAnsi"/>
          <w:sz w:val="24"/>
          <w:szCs w:val="24"/>
        </w:rPr>
        <w:t>,</w:t>
      </w:r>
      <w:r w:rsidR="00453BF1" w:rsidRPr="00D65F96">
        <w:rPr>
          <w:rFonts w:cstheme="minorHAnsi"/>
          <w:sz w:val="24"/>
          <w:szCs w:val="24"/>
        </w:rPr>
        <w:t xml:space="preserve"> where</w:t>
      </w:r>
      <w:r w:rsidRPr="00D65F96">
        <w:rPr>
          <w:rFonts w:cstheme="minorHAnsi"/>
          <w:sz w:val="24"/>
          <w:szCs w:val="24"/>
        </w:rPr>
        <w:t xml:space="preserve"> performance information is included in this report</w:t>
      </w:r>
      <w:r w:rsidR="00AB1F0A" w:rsidRPr="00D65F96">
        <w:rPr>
          <w:rFonts w:cstheme="minorHAnsi"/>
          <w:sz w:val="24"/>
          <w:szCs w:val="24"/>
        </w:rPr>
        <w:t>,</w:t>
      </w:r>
      <w:r w:rsidRPr="00D65F96">
        <w:rPr>
          <w:rFonts w:cstheme="minorHAnsi"/>
          <w:sz w:val="24"/>
          <w:szCs w:val="24"/>
        </w:rPr>
        <w:t xml:space="preserve"> </w:t>
      </w:r>
      <w:r w:rsidR="00847DB0" w:rsidRPr="00D65F96">
        <w:rPr>
          <w:rFonts w:cstheme="minorHAnsi"/>
          <w:sz w:val="24"/>
          <w:szCs w:val="24"/>
        </w:rPr>
        <w:t xml:space="preserve">Southwark Council is offered as the comparator. </w:t>
      </w:r>
    </w:p>
    <w:p w14:paraId="73E07402" w14:textId="608B00D2" w:rsidR="004A1775" w:rsidRPr="00D65F96" w:rsidRDefault="00765570" w:rsidP="003872C4">
      <w:pPr>
        <w:spacing w:before="240"/>
        <w:rPr>
          <w:rFonts w:cstheme="minorHAnsi"/>
          <w:sz w:val="24"/>
          <w:szCs w:val="24"/>
        </w:rPr>
      </w:pPr>
      <w:r w:rsidRPr="00D65F96">
        <w:rPr>
          <w:rFonts w:cstheme="minorHAnsi"/>
          <w:sz w:val="24"/>
          <w:szCs w:val="24"/>
        </w:rPr>
        <w:t>T</w:t>
      </w:r>
      <w:r w:rsidR="004A1775" w:rsidRPr="00D65F96">
        <w:rPr>
          <w:rFonts w:cstheme="minorHAnsi"/>
          <w:sz w:val="24"/>
          <w:szCs w:val="24"/>
        </w:rPr>
        <w:t xml:space="preserve">he JMB has created a sister </w:t>
      </w:r>
      <w:r w:rsidR="00085F26" w:rsidRPr="00D65F96">
        <w:rPr>
          <w:rFonts w:cstheme="minorHAnsi"/>
          <w:sz w:val="24"/>
          <w:szCs w:val="24"/>
        </w:rPr>
        <w:t>organization,</w:t>
      </w:r>
      <w:r w:rsidR="004A1775" w:rsidRPr="00D65F96">
        <w:rPr>
          <w:rFonts w:cstheme="minorHAnsi"/>
          <w:sz w:val="24"/>
          <w:szCs w:val="24"/>
        </w:rPr>
        <w:t xml:space="preserve"> </w:t>
      </w:r>
      <w:r w:rsidR="00453BF1" w:rsidRPr="00D65F96">
        <w:rPr>
          <w:rFonts w:cstheme="minorHAnsi"/>
          <w:sz w:val="24"/>
          <w:szCs w:val="24"/>
        </w:rPr>
        <w:t xml:space="preserve">the </w:t>
      </w:r>
      <w:r w:rsidR="004A1775" w:rsidRPr="00D65F96">
        <w:rPr>
          <w:rFonts w:cstheme="minorHAnsi"/>
          <w:sz w:val="24"/>
          <w:szCs w:val="24"/>
        </w:rPr>
        <w:t>Leathermarket C</w:t>
      </w:r>
      <w:r w:rsidR="00880D1E" w:rsidRPr="00D65F96">
        <w:rPr>
          <w:rFonts w:cstheme="minorHAnsi"/>
          <w:sz w:val="24"/>
          <w:szCs w:val="24"/>
        </w:rPr>
        <w:t xml:space="preserve">ommunity </w:t>
      </w:r>
      <w:r w:rsidR="004A1775" w:rsidRPr="00D65F96">
        <w:rPr>
          <w:rFonts w:cstheme="minorHAnsi"/>
          <w:sz w:val="24"/>
          <w:szCs w:val="24"/>
        </w:rPr>
        <w:t>B</w:t>
      </w:r>
      <w:r w:rsidR="00880D1E" w:rsidRPr="00D65F96">
        <w:rPr>
          <w:rFonts w:cstheme="minorHAnsi"/>
          <w:sz w:val="24"/>
          <w:szCs w:val="24"/>
        </w:rPr>
        <w:t xml:space="preserve">enefit </w:t>
      </w:r>
      <w:r w:rsidR="004A1775" w:rsidRPr="00D65F96">
        <w:rPr>
          <w:rFonts w:cstheme="minorHAnsi"/>
          <w:sz w:val="24"/>
          <w:szCs w:val="24"/>
        </w:rPr>
        <w:t>S</w:t>
      </w:r>
      <w:r w:rsidR="00085F26" w:rsidRPr="00D65F96">
        <w:rPr>
          <w:rFonts w:cstheme="minorHAnsi"/>
          <w:sz w:val="24"/>
          <w:szCs w:val="24"/>
        </w:rPr>
        <w:t>ociety</w:t>
      </w:r>
      <w:r w:rsidR="00880D1E" w:rsidRPr="00D65F96">
        <w:rPr>
          <w:rFonts w:cstheme="minorHAnsi"/>
          <w:sz w:val="24"/>
          <w:szCs w:val="24"/>
        </w:rPr>
        <w:t xml:space="preserve"> (CBS)</w:t>
      </w:r>
      <w:r w:rsidR="00085F26" w:rsidRPr="00D65F96">
        <w:rPr>
          <w:rFonts w:cstheme="minorHAnsi"/>
          <w:sz w:val="24"/>
          <w:szCs w:val="24"/>
        </w:rPr>
        <w:t>,</w:t>
      </w:r>
      <w:r w:rsidR="00453BF1" w:rsidRPr="00D65F96">
        <w:rPr>
          <w:rFonts w:cstheme="minorHAnsi"/>
          <w:sz w:val="24"/>
          <w:szCs w:val="24"/>
        </w:rPr>
        <w:t xml:space="preserve"> to build new homes. </w:t>
      </w:r>
      <w:r w:rsidR="004A1775" w:rsidRPr="00D65F96">
        <w:rPr>
          <w:rFonts w:cstheme="minorHAnsi"/>
          <w:sz w:val="24"/>
          <w:szCs w:val="24"/>
        </w:rPr>
        <w:t>27 new homes are</w:t>
      </w:r>
      <w:r w:rsidR="00880D1E" w:rsidRPr="00D65F96">
        <w:rPr>
          <w:rFonts w:cstheme="minorHAnsi"/>
          <w:sz w:val="24"/>
          <w:szCs w:val="24"/>
        </w:rPr>
        <w:t xml:space="preserve"> currently</w:t>
      </w:r>
      <w:r w:rsidR="004A1775" w:rsidRPr="00D65F96">
        <w:rPr>
          <w:rFonts w:cstheme="minorHAnsi"/>
          <w:sz w:val="24"/>
          <w:szCs w:val="24"/>
        </w:rPr>
        <w:t xml:space="preserve"> under construction, with a proposal for anothe</w:t>
      </w:r>
      <w:r w:rsidR="00453BF1" w:rsidRPr="00D65F96">
        <w:rPr>
          <w:rFonts w:cstheme="minorHAnsi"/>
          <w:sz w:val="24"/>
          <w:szCs w:val="24"/>
        </w:rPr>
        <w:t>r 40 recently</w:t>
      </w:r>
      <w:r w:rsidR="004A1775" w:rsidRPr="00D65F96">
        <w:rPr>
          <w:rFonts w:cstheme="minorHAnsi"/>
          <w:sz w:val="24"/>
          <w:szCs w:val="24"/>
        </w:rPr>
        <w:t xml:space="preserve"> submitted for planning </w:t>
      </w:r>
      <w:r w:rsidR="008861C9" w:rsidRPr="00D65F96">
        <w:rPr>
          <w:rFonts w:cstheme="minorHAnsi"/>
          <w:sz w:val="24"/>
          <w:szCs w:val="24"/>
        </w:rPr>
        <w:t xml:space="preserve">permission. </w:t>
      </w:r>
    </w:p>
    <w:p w14:paraId="04CF66D1" w14:textId="77777777" w:rsidR="003C4BDE" w:rsidRPr="00D65F96" w:rsidRDefault="00AB1F0A" w:rsidP="003872C4">
      <w:pPr>
        <w:spacing w:before="240"/>
        <w:rPr>
          <w:rFonts w:cstheme="minorHAnsi"/>
          <w:sz w:val="24"/>
          <w:szCs w:val="24"/>
        </w:rPr>
      </w:pPr>
      <w:r w:rsidRPr="00D65F96">
        <w:rPr>
          <w:rFonts w:cstheme="minorHAnsi"/>
          <w:sz w:val="24"/>
          <w:szCs w:val="24"/>
        </w:rPr>
        <w:t>Subsequent to the formation of the JMB</w:t>
      </w:r>
      <w:r w:rsidR="002E42CA" w:rsidRPr="00D65F96">
        <w:rPr>
          <w:rFonts w:cstheme="minorHAnsi"/>
          <w:sz w:val="24"/>
          <w:szCs w:val="24"/>
        </w:rPr>
        <w:t>,</w:t>
      </w:r>
      <w:r w:rsidR="00862C1B" w:rsidRPr="00D65F96">
        <w:rPr>
          <w:rFonts w:cstheme="minorHAnsi"/>
          <w:sz w:val="24"/>
          <w:szCs w:val="24"/>
        </w:rPr>
        <w:t xml:space="preserve"> </w:t>
      </w:r>
      <w:r w:rsidR="00AD24B3" w:rsidRPr="00D65F96">
        <w:rPr>
          <w:rFonts w:cstheme="minorHAnsi"/>
          <w:sz w:val="24"/>
          <w:szCs w:val="24"/>
        </w:rPr>
        <w:t>Southwark has asked the JMB to take on</w:t>
      </w:r>
      <w:r w:rsidR="003C4BDE" w:rsidRPr="00D65F96">
        <w:rPr>
          <w:rFonts w:cstheme="minorHAnsi"/>
          <w:sz w:val="24"/>
          <w:szCs w:val="24"/>
        </w:rPr>
        <w:t xml:space="preserve"> the management </w:t>
      </w:r>
      <w:r w:rsidR="00F7301B" w:rsidRPr="00D65F96">
        <w:rPr>
          <w:rFonts w:cstheme="minorHAnsi"/>
          <w:sz w:val="24"/>
          <w:szCs w:val="24"/>
        </w:rPr>
        <w:t>of two</w:t>
      </w:r>
      <w:r w:rsidR="00453BF1" w:rsidRPr="00D65F96">
        <w:rPr>
          <w:rFonts w:cstheme="minorHAnsi"/>
          <w:sz w:val="24"/>
          <w:szCs w:val="24"/>
        </w:rPr>
        <w:t xml:space="preserve"> additional</w:t>
      </w:r>
      <w:r w:rsidR="002E42CA" w:rsidRPr="00D65F96">
        <w:rPr>
          <w:rFonts w:cstheme="minorHAnsi"/>
          <w:sz w:val="24"/>
          <w:szCs w:val="24"/>
        </w:rPr>
        <w:t xml:space="preserve"> </w:t>
      </w:r>
      <w:r w:rsidR="00F7301B" w:rsidRPr="00D65F96">
        <w:rPr>
          <w:rFonts w:cstheme="minorHAnsi"/>
          <w:sz w:val="24"/>
          <w:szCs w:val="24"/>
        </w:rPr>
        <w:t>blocks, Tanner</w:t>
      </w:r>
      <w:r w:rsidR="003C4BDE" w:rsidRPr="00D65F96">
        <w:rPr>
          <w:rFonts w:cstheme="minorHAnsi"/>
          <w:sz w:val="24"/>
          <w:szCs w:val="24"/>
        </w:rPr>
        <w:t xml:space="preserve"> House &amp; Villiers Court</w:t>
      </w:r>
      <w:r w:rsidR="00453BF1" w:rsidRPr="00D65F96">
        <w:rPr>
          <w:rFonts w:cstheme="minorHAnsi"/>
          <w:sz w:val="24"/>
          <w:szCs w:val="24"/>
        </w:rPr>
        <w:t>.</w:t>
      </w:r>
    </w:p>
    <w:p w14:paraId="23A81D98" w14:textId="1685383D" w:rsidR="00976FF4" w:rsidRPr="00D65F96" w:rsidRDefault="00AD24B3" w:rsidP="003872C4">
      <w:pPr>
        <w:spacing w:before="240"/>
        <w:rPr>
          <w:rFonts w:cstheme="minorHAnsi"/>
          <w:sz w:val="24"/>
          <w:szCs w:val="24"/>
        </w:rPr>
      </w:pPr>
      <w:r w:rsidRPr="00D65F96">
        <w:rPr>
          <w:rFonts w:cstheme="minorHAnsi"/>
          <w:sz w:val="24"/>
          <w:szCs w:val="24"/>
        </w:rPr>
        <w:t xml:space="preserve">The JMB </w:t>
      </w:r>
      <w:r w:rsidR="003402AE" w:rsidRPr="00D65F96">
        <w:rPr>
          <w:rFonts w:cstheme="minorHAnsi"/>
          <w:sz w:val="24"/>
          <w:szCs w:val="24"/>
        </w:rPr>
        <w:t xml:space="preserve">also </w:t>
      </w:r>
      <w:r w:rsidR="00C22408" w:rsidRPr="00D65F96">
        <w:rPr>
          <w:rFonts w:cstheme="minorHAnsi"/>
          <w:sz w:val="24"/>
          <w:szCs w:val="24"/>
        </w:rPr>
        <w:t>provide</w:t>
      </w:r>
      <w:r w:rsidRPr="00D65F96">
        <w:rPr>
          <w:rFonts w:cstheme="minorHAnsi"/>
          <w:sz w:val="24"/>
          <w:szCs w:val="24"/>
        </w:rPr>
        <w:t>s</w:t>
      </w:r>
      <w:r w:rsidR="00C22408" w:rsidRPr="00D65F96">
        <w:rPr>
          <w:rFonts w:cstheme="minorHAnsi"/>
          <w:sz w:val="24"/>
          <w:szCs w:val="24"/>
        </w:rPr>
        <w:t xml:space="preserve"> </w:t>
      </w:r>
      <w:r w:rsidR="008861C9" w:rsidRPr="00D65F96">
        <w:rPr>
          <w:rFonts w:cstheme="minorHAnsi"/>
          <w:sz w:val="24"/>
          <w:szCs w:val="24"/>
        </w:rPr>
        <w:t>support to</w:t>
      </w:r>
      <w:r w:rsidR="00C22408" w:rsidRPr="00D65F96">
        <w:rPr>
          <w:rFonts w:cstheme="minorHAnsi"/>
          <w:sz w:val="24"/>
          <w:szCs w:val="24"/>
        </w:rPr>
        <w:t xml:space="preserve"> othe</w:t>
      </w:r>
      <w:r w:rsidR="00D65F96">
        <w:rPr>
          <w:rFonts w:cstheme="minorHAnsi"/>
          <w:sz w:val="24"/>
          <w:szCs w:val="24"/>
        </w:rPr>
        <w:t xml:space="preserve">r Southwark TMOs. The </w:t>
      </w:r>
      <w:r w:rsidR="00C22408" w:rsidRPr="00D65F96">
        <w:rPr>
          <w:rFonts w:cstheme="minorHAnsi"/>
          <w:sz w:val="24"/>
          <w:szCs w:val="24"/>
        </w:rPr>
        <w:t xml:space="preserve">JMB </w:t>
      </w:r>
      <w:r w:rsidR="00D65F96">
        <w:rPr>
          <w:rFonts w:cstheme="minorHAnsi"/>
          <w:sz w:val="24"/>
          <w:szCs w:val="24"/>
        </w:rPr>
        <w:t xml:space="preserve">currently </w:t>
      </w:r>
      <w:r w:rsidR="00C22408" w:rsidRPr="00D65F96">
        <w:rPr>
          <w:rFonts w:cstheme="minorHAnsi"/>
          <w:sz w:val="24"/>
          <w:szCs w:val="24"/>
        </w:rPr>
        <w:t xml:space="preserve">provides housing management support to Falcon Point and Kennington Park TMOs. </w:t>
      </w:r>
      <w:r w:rsidR="003402AE" w:rsidRPr="00D65F96">
        <w:rPr>
          <w:rFonts w:cstheme="minorHAnsi"/>
          <w:sz w:val="24"/>
          <w:szCs w:val="24"/>
        </w:rPr>
        <w:t>It</w:t>
      </w:r>
      <w:r w:rsidR="00C22408" w:rsidRPr="00D65F96">
        <w:rPr>
          <w:rFonts w:cstheme="minorHAnsi"/>
          <w:sz w:val="24"/>
          <w:szCs w:val="24"/>
        </w:rPr>
        <w:t xml:space="preserve"> </w:t>
      </w:r>
      <w:r w:rsidR="00D65F96">
        <w:rPr>
          <w:rFonts w:cstheme="minorHAnsi"/>
          <w:sz w:val="24"/>
          <w:szCs w:val="24"/>
        </w:rPr>
        <w:t xml:space="preserve">also </w:t>
      </w:r>
      <w:r w:rsidR="00C22408" w:rsidRPr="00D65F96">
        <w:rPr>
          <w:rFonts w:cstheme="minorHAnsi"/>
          <w:sz w:val="24"/>
          <w:szCs w:val="24"/>
        </w:rPr>
        <w:t>provides a repairs service to Falcon Point, Kennington Park House, Styl</w:t>
      </w:r>
      <w:r w:rsidR="00F112BD" w:rsidRPr="00D65F96">
        <w:rPr>
          <w:rFonts w:cstheme="minorHAnsi"/>
          <w:sz w:val="24"/>
          <w:szCs w:val="24"/>
        </w:rPr>
        <w:t xml:space="preserve">es House, </w:t>
      </w:r>
      <w:proofErr w:type="spellStart"/>
      <w:r w:rsidR="00F112BD" w:rsidRPr="00D65F96">
        <w:rPr>
          <w:rFonts w:cstheme="minorHAnsi"/>
          <w:sz w:val="24"/>
          <w:szCs w:val="24"/>
        </w:rPr>
        <w:t>Wrayburn</w:t>
      </w:r>
      <w:proofErr w:type="spellEnd"/>
      <w:r w:rsidR="00F112BD" w:rsidRPr="00D65F96">
        <w:rPr>
          <w:rFonts w:cstheme="minorHAnsi"/>
          <w:sz w:val="24"/>
          <w:szCs w:val="24"/>
        </w:rPr>
        <w:t xml:space="preserve"> House</w:t>
      </w:r>
      <w:r w:rsidR="00D65F96">
        <w:rPr>
          <w:rFonts w:cstheme="minorHAnsi"/>
          <w:sz w:val="24"/>
          <w:szCs w:val="24"/>
        </w:rPr>
        <w:t>,</w:t>
      </w:r>
      <w:r w:rsidR="00C22408" w:rsidRPr="00D65F96">
        <w:rPr>
          <w:rFonts w:cstheme="minorHAnsi"/>
          <w:sz w:val="24"/>
          <w:szCs w:val="24"/>
        </w:rPr>
        <w:t xml:space="preserve"> and Webber </w:t>
      </w:r>
      <w:r w:rsidR="00F112BD" w:rsidRPr="00D65F96">
        <w:rPr>
          <w:rFonts w:cstheme="minorHAnsi"/>
          <w:sz w:val="24"/>
          <w:szCs w:val="24"/>
        </w:rPr>
        <w:t>and Quentin</w:t>
      </w:r>
      <w:r w:rsidR="00427B4E" w:rsidRPr="00D65F96">
        <w:rPr>
          <w:rFonts w:cstheme="minorHAnsi"/>
          <w:sz w:val="24"/>
          <w:szCs w:val="24"/>
        </w:rPr>
        <w:t xml:space="preserve"> </w:t>
      </w:r>
      <w:r w:rsidR="00C22408" w:rsidRPr="00D65F96">
        <w:rPr>
          <w:rFonts w:cstheme="minorHAnsi"/>
          <w:sz w:val="24"/>
          <w:szCs w:val="24"/>
        </w:rPr>
        <w:t>TMOs</w:t>
      </w:r>
      <w:r w:rsidR="003402AE" w:rsidRPr="00D65F96">
        <w:rPr>
          <w:rFonts w:cstheme="minorHAnsi"/>
          <w:sz w:val="24"/>
          <w:szCs w:val="24"/>
        </w:rPr>
        <w:t>.</w:t>
      </w:r>
      <w:r w:rsidR="00F112BD" w:rsidRPr="00D65F96">
        <w:rPr>
          <w:rFonts w:cstheme="minorHAnsi"/>
          <w:sz w:val="24"/>
          <w:szCs w:val="24"/>
        </w:rPr>
        <w:t xml:space="preserve"> </w:t>
      </w:r>
    </w:p>
    <w:p w14:paraId="03841681" w14:textId="65C998F9" w:rsidR="005F15E3" w:rsidRPr="00D65F96" w:rsidRDefault="005F15E3" w:rsidP="003872C4">
      <w:pPr>
        <w:spacing w:before="240"/>
        <w:rPr>
          <w:rFonts w:cstheme="minorHAnsi"/>
          <w:sz w:val="24"/>
          <w:szCs w:val="24"/>
        </w:rPr>
      </w:pPr>
      <w:r w:rsidRPr="00D65F96">
        <w:rPr>
          <w:rFonts w:cstheme="minorHAnsi"/>
          <w:sz w:val="24"/>
          <w:szCs w:val="24"/>
        </w:rPr>
        <w:t>As noted later in the Business Plan</w:t>
      </w:r>
      <w:r w:rsidR="002F7CA3" w:rsidRPr="00D65F96">
        <w:rPr>
          <w:rFonts w:cstheme="minorHAnsi"/>
          <w:sz w:val="24"/>
          <w:szCs w:val="24"/>
        </w:rPr>
        <w:t>,</w:t>
      </w:r>
      <w:r w:rsidRPr="00D65F96">
        <w:rPr>
          <w:rFonts w:cstheme="minorHAnsi"/>
          <w:sz w:val="24"/>
          <w:szCs w:val="24"/>
        </w:rPr>
        <w:t xml:space="preserve"> taking on the management of extra properties and selling services to external organ</w:t>
      </w:r>
      <w:r w:rsidR="00D65F96">
        <w:rPr>
          <w:rFonts w:cstheme="minorHAnsi"/>
          <w:sz w:val="24"/>
          <w:szCs w:val="24"/>
        </w:rPr>
        <w:t>isations is assisting the JMB with</w:t>
      </w:r>
      <w:r w:rsidRPr="00D65F96">
        <w:rPr>
          <w:rFonts w:cstheme="minorHAnsi"/>
          <w:sz w:val="24"/>
          <w:szCs w:val="24"/>
        </w:rPr>
        <w:t xml:space="preserve"> respond</w:t>
      </w:r>
      <w:r w:rsidR="00D65F96">
        <w:rPr>
          <w:rFonts w:cstheme="minorHAnsi"/>
          <w:sz w:val="24"/>
          <w:szCs w:val="24"/>
        </w:rPr>
        <w:t>ing</w:t>
      </w:r>
      <w:r w:rsidRPr="00D65F96">
        <w:rPr>
          <w:rFonts w:cstheme="minorHAnsi"/>
          <w:sz w:val="24"/>
          <w:szCs w:val="24"/>
        </w:rPr>
        <w:t xml:space="preserve"> to the adverse circumstances described in the Executive Summary.   </w:t>
      </w:r>
    </w:p>
    <w:p w14:paraId="7D6014DF" w14:textId="4FDA3FBE" w:rsidR="00976FF4" w:rsidRPr="00D65F96" w:rsidRDefault="00D65F96" w:rsidP="003872C4">
      <w:pPr>
        <w:spacing w:before="240"/>
        <w:rPr>
          <w:rFonts w:cstheme="minorHAnsi"/>
          <w:sz w:val="24"/>
          <w:szCs w:val="24"/>
        </w:rPr>
      </w:pPr>
      <w:r>
        <w:rPr>
          <w:rFonts w:cstheme="minorHAnsi"/>
          <w:sz w:val="24"/>
          <w:szCs w:val="24"/>
        </w:rPr>
        <w:t>T</w:t>
      </w:r>
      <w:r w:rsidR="00976FF4" w:rsidRPr="00D65F96">
        <w:rPr>
          <w:rFonts w:cstheme="minorHAnsi"/>
          <w:sz w:val="24"/>
          <w:szCs w:val="24"/>
        </w:rPr>
        <w:t>he JMB became self-financing</w:t>
      </w:r>
      <w:r>
        <w:rPr>
          <w:rFonts w:cstheme="minorHAnsi"/>
          <w:sz w:val="24"/>
          <w:szCs w:val="24"/>
        </w:rPr>
        <w:t xml:space="preserve"> in 2013. This means that the JMB</w:t>
      </w:r>
      <w:r w:rsidR="00976FF4" w:rsidRPr="00D65F96">
        <w:rPr>
          <w:rFonts w:cstheme="minorHAnsi"/>
          <w:sz w:val="24"/>
          <w:szCs w:val="24"/>
        </w:rPr>
        <w:t xml:space="preserve"> keep</w:t>
      </w:r>
      <w:r>
        <w:rPr>
          <w:rFonts w:cstheme="minorHAnsi"/>
          <w:sz w:val="24"/>
          <w:szCs w:val="24"/>
        </w:rPr>
        <w:t>s</w:t>
      </w:r>
      <w:r w:rsidR="00976FF4" w:rsidRPr="00D65F96">
        <w:rPr>
          <w:rFonts w:cstheme="minorHAnsi"/>
          <w:sz w:val="24"/>
          <w:szCs w:val="24"/>
        </w:rPr>
        <w:t xml:space="preserve"> the rent and service charge</w:t>
      </w:r>
      <w:r>
        <w:rPr>
          <w:rFonts w:cstheme="minorHAnsi"/>
          <w:sz w:val="24"/>
          <w:szCs w:val="24"/>
        </w:rPr>
        <w:t>s paid by its residents. This gives</w:t>
      </w:r>
      <w:r w:rsidR="00976FF4" w:rsidRPr="00D65F96">
        <w:rPr>
          <w:rFonts w:cstheme="minorHAnsi"/>
          <w:sz w:val="24"/>
          <w:szCs w:val="24"/>
        </w:rPr>
        <w:t xml:space="preserve"> the JMB greater financial autonomy and the opportunity to undertake long-term financial planning. </w:t>
      </w:r>
    </w:p>
    <w:p w14:paraId="6A0DB030" w14:textId="7E67FF76" w:rsidR="006C4A63" w:rsidRPr="00D65F96" w:rsidRDefault="00976FF4" w:rsidP="003872C4">
      <w:pPr>
        <w:spacing w:before="240"/>
        <w:rPr>
          <w:rFonts w:cstheme="minorHAnsi"/>
          <w:sz w:val="24"/>
          <w:szCs w:val="24"/>
        </w:rPr>
      </w:pPr>
      <w:r w:rsidRPr="00D65F96">
        <w:rPr>
          <w:rFonts w:cstheme="minorHAnsi"/>
          <w:sz w:val="24"/>
          <w:szCs w:val="24"/>
        </w:rPr>
        <w:lastRenderedPageBreak/>
        <w:t>Like other social housing organ</w:t>
      </w:r>
      <w:r w:rsidR="000843B4" w:rsidRPr="00D65F96">
        <w:rPr>
          <w:rFonts w:cstheme="minorHAnsi"/>
          <w:sz w:val="24"/>
          <w:szCs w:val="24"/>
        </w:rPr>
        <w:t>isations</w:t>
      </w:r>
      <w:r w:rsidR="00D65F96">
        <w:rPr>
          <w:rFonts w:cstheme="minorHAnsi"/>
          <w:sz w:val="24"/>
          <w:szCs w:val="24"/>
        </w:rPr>
        <w:t>,</w:t>
      </w:r>
      <w:r w:rsidR="000843B4" w:rsidRPr="00D65F96">
        <w:rPr>
          <w:rFonts w:cstheme="minorHAnsi"/>
          <w:sz w:val="24"/>
          <w:szCs w:val="24"/>
        </w:rPr>
        <w:t xml:space="preserve"> the JMB is affected by</w:t>
      </w:r>
      <w:r w:rsidR="002E42CA" w:rsidRPr="00D65F96">
        <w:rPr>
          <w:rFonts w:cstheme="minorHAnsi"/>
          <w:sz w:val="24"/>
          <w:szCs w:val="24"/>
        </w:rPr>
        <w:t xml:space="preserve"> changes in government policy. </w:t>
      </w:r>
      <w:r w:rsidR="001C663C" w:rsidRPr="00D65F96">
        <w:rPr>
          <w:rFonts w:cstheme="minorHAnsi"/>
          <w:sz w:val="24"/>
          <w:szCs w:val="24"/>
        </w:rPr>
        <w:t>Consequently</w:t>
      </w:r>
      <w:r w:rsidR="00862C1B" w:rsidRPr="00D65F96">
        <w:rPr>
          <w:rFonts w:cstheme="minorHAnsi"/>
          <w:sz w:val="24"/>
          <w:szCs w:val="24"/>
        </w:rPr>
        <w:t>,</w:t>
      </w:r>
      <w:r w:rsidR="001C663C" w:rsidRPr="00D65F96">
        <w:rPr>
          <w:rFonts w:cstheme="minorHAnsi"/>
          <w:sz w:val="24"/>
          <w:szCs w:val="24"/>
        </w:rPr>
        <w:t xml:space="preserve"> the JMB has realised the imperative of forming alliances</w:t>
      </w:r>
      <w:r w:rsidR="00862C1B" w:rsidRPr="00D65F96">
        <w:rPr>
          <w:rFonts w:cstheme="minorHAnsi"/>
          <w:sz w:val="24"/>
          <w:szCs w:val="24"/>
        </w:rPr>
        <w:t xml:space="preserve"> and</w:t>
      </w:r>
      <w:r w:rsidR="001C663C" w:rsidRPr="00D65F96">
        <w:rPr>
          <w:rFonts w:cstheme="minorHAnsi"/>
          <w:sz w:val="24"/>
          <w:szCs w:val="24"/>
        </w:rPr>
        <w:t xml:space="preserve"> </w:t>
      </w:r>
      <w:r w:rsidR="008861C9" w:rsidRPr="00D65F96">
        <w:rPr>
          <w:rFonts w:cstheme="minorHAnsi"/>
          <w:sz w:val="24"/>
          <w:szCs w:val="24"/>
        </w:rPr>
        <w:t>campaigned against</w:t>
      </w:r>
      <w:r w:rsidR="001C663C" w:rsidRPr="00D65F96">
        <w:rPr>
          <w:rFonts w:cstheme="minorHAnsi"/>
          <w:sz w:val="24"/>
          <w:szCs w:val="24"/>
        </w:rPr>
        <w:t xml:space="preserve"> the negative consequences of the Housing and Planning A</w:t>
      </w:r>
      <w:r w:rsidR="00026A77" w:rsidRPr="00D65F96">
        <w:rPr>
          <w:rFonts w:cstheme="minorHAnsi"/>
          <w:sz w:val="24"/>
          <w:szCs w:val="24"/>
        </w:rPr>
        <w:t>ct and Universal Credit R</w:t>
      </w:r>
      <w:r w:rsidR="001C663C" w:rsidRPr="00D65F96">
        <w:rPr>
          <w:rFonts w:cstheme="minorHAnsi"/>
          <w:sz w:val="24"/>
          <w:szCs w:val="24"/>
        </w:rPr>
        <w:t xml:space="preserve">eform. </w:t>
      </w:r>
      <w:r w:rsidR="00AD24B3" w:rsidRPr="00D65F96">
        <w:rPr>
          <w:rFonts w:cstheme="minorHAnsi"/>
          <w:sz w:val="24"/>
          <w:szCs w:val="24"/>
        </w:rPr>
        <w:t xml:space="preserve">The JMB has briefed MPs and Lords to allow them to raise JMB concerns in the Houses of Parliament. </w:t>
      </w:r>
      <w:r w:rsidR="00A848AA" w:rsidRPr="00D65F96">
        <w:rPr>
          <w:rFonts w:cstheme="minorHAnsi"/>
          <w:sz w:val="24"/>
          <w:szCs w:val="24"/>
        </w:rPr>
        <w:t xml:space="preserve">Due to combined pressure from campaigning groups the forced sales proposal is currently parked and pay-to-stay has been dropped. </w:t>
      </w:r>
    </w:p>
    <w:p w14:paraId="0D437269" w14:textId="4548C1FC" w:rsidR="00A848AA" w:rsidRPr="00D65F96" w:rsidRDefault="00A848AA" w:rsidP="003872C4">
      <w:pPr>
        <w:spacing w:before="240"/>
        <w:rPr>
          <w:rFonts w:cstheme="minorHAnsi"/>
          <w:sz w:val="24"/>
          <w:szCs w:val="24"/>
        </w:rPr>
      </w:pPr>
      <w:r w:rsidRPr="00D65F96">
        <w:rPr>
          <w:rFonts w:cstheme="minorHAnsi"/>
          <w:sz w:val="24"/>
          <w:szCs w:val="24"/>
        </w:rPr>
        <w:t>The JMB enjoys a good reputation across the social housing sector, so for instance when the GLA’s Housing Committee examined fire safety and resident involvement</w:t>
      </w:r>
      <w:r w:rsidR="00BC2F0E">
        <w:rPr>
          <w:rFonts w:cstheme="minorHAnsi"/>
          <w:sz w:val="24"/>
          <w:szCs w:val="24"/>
        </w:rPr>
        <w:t>,</w:t>
      </w:r>
      <w:r w:rsidRPr="00D65F96">
        <w:rPr>
          <w:rFonts w:cstheme="minorHAnsi"/>
          <w:sz w:val="24"/>
          <w:szCs w:val="24"/>
        </w:rPr>
        <w:t xml:space="preserve"> the JMB was represented on the expert panel.  </w:t>
      </w:r>
    </w:p>
    <w:p w14:paraId="2A2D00F9" w14:textId="4FAB66E2" w:rsidR="000A2796" w:rsidRPr="00D65F96" w:rsidRDefault="004C3BAF" w:rsidP="003872C4">
      <w:pPr>
        <w:spacing w:before="240"/>
        <w:rPr>
          <w:rFonts w:cstheme="minorHAnsi"/>
          <w:sz w:val="24"/>
          <w:szCs w:val="24"/>
        </w:rPr>
      </w:pPr>
      <w:r w:rsidRPr="00D65F96">
        <w:rPr>
          <w:rFonts w:cstheme="minorHAnsi"/>
          <w:sz w:val="24"/>
          <w:szCs w:val="24"/>
        </w:rPr>
        <w:t>The JMB’s key alliances include</w:t>
      </w:r>
      <w:r w:rsidR="009061C2" w:rsidRPr="00D65F96">
        <w:rPr>
          <w:rFonts w:cstheme="minorHAnsi"/>
          <w:sz w:val="24"/>
          <w:szCs w:val="24"/>
        </w:rPr>
        <w:t xml:space="preserve"> the National Federation of TMOs</w:t>
      </w:r>
      <w:r w:rsidR="00242CAF" w:rsidRPr="00D65F96">
        <w:rPr>
          <w:rFonts w:cstheme="minorHAnsi"/>
          <w:sz w:val="24"/>
          <w:szCs w:val="24"/>
        </w:rPr>
        <w:t xml:space="preserve"> (NFTMO)</w:t>
      </w:r>
      <w:r w:rsidR="009061C2" w:rsidRPr="00D65F96">
        <w:rPr>
          <w:rFonts w:cstheme="minorHAnsi"/>
          <w:sz w:val="24"/>
          <w:szCs w:val="24"/>
        </w:rPr>
        <w:t>, Southwark TMO Committee, Southwark Group of Tenants Organisations</w:t>
      </w:r>
      <w:r w:rsidRPr="00D65F96">
        <w:rPr>
          <w:rFonts w:cstheme="minorHAnsi"/>
          <w:sz w:val="24"/>
          <w:szCs w:val="24"/>
        </w:rPr>
        <w:t>,</w:t>
      </w:r>
      <w:r w:rsidR="009061C2" w:rsidRPr="00D65F96">
        <w:rPr>
          <w:rFonts w:cstheme="minorHAnsi"/>
          <w:sz w:val="24"/>
          <w:szCs w:val="24"/>
        </w:rPr>
        <w:t xml:space="preserve"> and the London Tenants Federation. The JMB is </w:t>
      </w:r>
      <w:r w:rsidRPr="00D65F96">
        <w:rPr>
          <w:rFonts w:cstheme="minorHAnsi"/>
          <w:sz w:val="24"/>
          <w:szCs w:val="24"/>
        </w:rPr>
        <w:t>also working to help resurrect the</w:t>
      </w:r>
      <w:r w:rsidR="009061C2" w:rsidRPr="00D65F96">
        <w:rPr>
          <w:rFonts w:cstheme="minorHAnsi"/>
          <w:sz w:val="24"/>
          <w:szCs w:val="24"/>
        </w:rPr>
        <w:t xml:space="preserve"> National Tenant Voice</w:t>
      </w:r>
      <w:r w:rsidRPr="00D65F96">
        <w:rPr>
          <w:rFonts w:cstheme="minorHAnsi"/>
          <w:sz w:val="24"/>
          <w:szCs w:val="24"/>
        </w:rPr>
        <w:t xml:space="preserve"> organisation</w:t>
      </w:r>
      <w:r w:rsidR="009061C2" w:rsidRPr="00D65F96">
        <w:rPr>
          <w:rFonts w:cstheme="minorHAnsi"/>
          <w:sz w:val="24"/>
          <w:szCs w:val="24"/>
        </w:rPr>
        <w:t xml:space="preserve">. </w:t>
      </w:r>
      <w:r w:rsidR="00242CAF" w:rsidRPr="00D65F96">
        <w:rPr>
          <w:rFonts w:cstheme="minorHAnsi"/>
          <w:sz w:val="24"/>
          <w:szCs w:val="24"/>
        </w:rPr>
        <w:t>The</w:t>
      </w:r>
      <w:r w:rsidR="000A2796" w:rsidRPr="00D65F96">
        <w:rPr>
          <w:rFonts w:cstheme="minorHAnsi"/>
          <w:sz w:val="24"/>
          <w:szCs w:val="24"/>
        </w:rPr>
        <w:t xml:space="preserve"> JMB is often asked to provide advice and inspiration to other democratically controlled housing organisations</w:t>
      </w:r>
      <w:r w:rsidRPr="00D65F96">
        <w:rPr>
          <w:rFonts w:cstheme="minorHAnsi"/>
          <w:sz w:val="24"/>
          <w:szCs w:val="24"/>
        </w:rPr>
        <w:t>,</w:t>
      </w:r>
      <w:r w:rsidR="000A2796" w:rsidRPr="00D65F96">
        <w:rPr>
          <w:rFonts w:cstheme="minorHAnsi"/>
          <w:sz w:val="24"/>
          <w:szCs w:val="24"/>
        </w:rPr>
        <w:t xml:space="preserve"> and it is always happy to </w:t>
      </w:r>
      <w:r w:rsidR="009061C2" w:rsidRPr="00D65F96">
        <w:rPr>
          <w:rFonts w:cstheme="minorHAnsi"/>
          <w:sz w:val="24"/>
          <w:szCs w:val="24"/>
        </w:rPr>
        <w:t xml:space="preserve">oblige. </w:t>
      </w:r>
      <w:r w:rsidR="000A2796" w:rsidRPr="00D65F96">
        <w:rPr>
          <w:rFonts w:cstheme="minorHAnsi"/>
          <w:sz w:val="24"/>
          <w:szCs w:val="24"/>
        </w:rPr>
        <w:t xml:space="preserve"> </w:t>
      </w:r>
    </w:p>
    <w:p w14:paraId="4289B24F" w14:textId="1D4A51AE" w:rsidR="009C7A54" w:rsidRPr="00D65F96" w:rsidRDefault="00804677" w:rsidP="001F5285">
      <w:pPr>
        <w:spacing w:before="240"/>
        <w:rPr>
          <w:rFonts w:ascii="Arial" w:hAnsi="Arial" w:cs="Arial"/>
          <w:sz w:val="24"/>
          <w:szCs w:val="24"/>
        </w:rPr>
      </w:pPr>
      <w:r w:rsidRPr="00D65F96">
        <w:rPr>
          <w:rFonts w:cstheme="minorHAnsi"/>
          <w:sz w:val="24"/>
          <w:szCs w:val="24"/>
        </w:rPr>
        <w:t>Over the years</w:t>
      </w:r>
      <w:r w:rsidR="004C3BAF" w:rsidRPr="00D65F96">
        <w:rPr>
          <w:rFonts w:cstheme="minorHAnsi"/>
          <w:sz w:val="24"/>
          <w:szCs w:val="24"/>
        </w:rPr>
        <w:t>,</w:t>
      </w:r>
      <w:r w:rsidRPr="00D65F96">
        <w:rPr>
          <w:rFonts w:cstheme="minorHAnsi"/>
          <w:sz w:val="24"/>
          <w:szCs w:val="24"/>
        </w:rPr>
        <w:t xml:space="preserve"> the JMB has enjoyed strong bi-partisan support at a </w:t>
      </w:r>
      <w:r w:rsidR="00242CAF" w:rsidRPr="00D65F96">
        <w:rPr>
          <w:rFonts w:cstheme="minorHAnsi"/>
          <w:sz w:val="24"/>
          <w:szCs w:val="24"/>
        </w:rPr>
        <w:t>local</w:t>
      </w:r>
      <w:r w:rsidRPr="00D65F96">
        <w:rPr>
          <w:rFonts w:cstheme="minorHAnsi"/>
          <w:sz w:val="24"/>
          <w:szCs w:val="24"/>
        </w:rPr>
        <w:t xml:space="preserve"> and National level. The JMB has h</w:t>
      </w:r>
      <w:r w:rsidR="002A7D0F" w:rsidRPr="00D65F96">
        <w:rPr>
          <w:rFonts w:cstheme="minorHAnsi"/>
          <w:sz w:val="24"/>
          <w:szCs w:val="24"/>
        </w:rPr>
        <w:t>osted visits by Lord Heseltine</w:t>
      </w:r>
      <w:r w:rsidR="004C3BAF" w:rsidRPr="00D65F96">
        <w:rPr>
          <w:rFonts w:cstheme="minorHAnsi"/>
          <w:sz w:val="24"/>
          <w:szCs w:val="24"/>
        </w:rPr>
        <w:t xml:space="preserve"> and two Government Ministers. </w:t>
      </w:r>
      <w:r w:rsidR="002A7D0F" w:rsidRPr="00D65F96">
        <w:rPr>
          <w:rFonts w:cstheme="minorHAnsi"/>
          <w:sz w:val="24"/>
          <w:szCs w:val="24"/>
        </w:rPr>
        <w:t xml:space="preserve">The </w:t>
      </w:r>
      <w:r w:rsidR="00FF239B" w:rsidRPr="00D65F96">
        <w:rPr>
          <w:rFonts w:cstheme="minorHAnsi"/>
          <w:sz w:val="24"/>
          <w:szCs w:val="24"/>
        </w:rPr>
        <w:t>JMB is very grateful for the support that the constituency MP, Neil Coyle, has given in addressing acute problems during the pilot roll-out of Universal Credit.</w:t>
      </w:r>
      <w:r w:rsidR="00FF239B" w:rsidRPr="00D65F96">
        <w:rPr>
          <w:rFonts w:ascii="Arial" w:hAnsi="Arial" w:cs="Arial"/>
          <w:sz w:val="24"/>
          <w:szCs w:val="24"/>
        </w:rPr>
        <w:t xml:space="preserve">  </w:t>
      </w:r>
    </w:p>
    <w:p w14:paraId="472C54CE" w14:textId="77777777" w:rsidR="00FB31E5" w:rsidRPr="00D65F96" w:rsidRDefault="00FB31E5" w:rsidP="001F5285">
      <w:pPr>
        <w:spacing w:before="240"/>
        <w:rPr>
          <w:rFonts w:ascii="Arial" w:hAnsi="Arial" w:cs="Arial"/>
          <w:sz w:val="24"/>
          <w:szCs w:val="24"/>
        </w:rPr>
      </w:pPr>
    </w:p>
    <w:p w14:paraId="6788B4E4" w14:textId="78D11C47" w:rsidR="00FB31E5" w:rsidRPr="00D65F96" w:rsidRDefault="00FB31E5" w:rsidP="001F5285">
      <w:pPr>
        <w:spacing w:before="240"/>
        <w:rPr>
          <w:rFonts w:ascii="Arial" w:hAnsi="Arial" w:cs="Arial"/>
          <w:sz w:val="24"/>
          <w:szCs w:val="24"/>
        </w:rPr>
      </w:pPr>
      <w:r w:rsidRPr="00D65F96">
        <w:rPr>
          <w:rFonts w:ascii="Arial" w:hAnsi="Arial" w:cs="Arial"/>
          <w:noProof/>
          <w:sz w:val="24"/>
          <w:szCs w:val="24"/>
          <w:lang w:eastAsia="en-GB"/>
        </w:rPr>
        <w:lastRenderedPageBreak/>
        <w:drawing>
          <wp:inline distT="0" distB="0" distL="0" distR="0" wp14:anchorId="08C67B2A" wp14:editId="66639D99">
            <wp:extent cx="2115879" cy="15869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rosby-300x225.jpg"/>
                    <pic:cNvPicPr/>
                  </pic:nvPicPr>
                  <pic:blipFill>
                    <a:blip r:embed="rId14">
                      <a:extLst>
                        <a:ext uri="{28A0092B-C50C-407E-A947-70E740481C1C}">
                          <a14:useLocalDpi xmlns:a14="http://schemas.microsoft.com/office/drawing/2010/main" val="0"/>
                        </a:ext>
                      </a:extLst>
                    </a:blip>
                    <a:stretch>
                      <a:fillRect/>
                    </a:stretch>
                  </pic:blipFill>
                  <pic:spPr>
                    <a:xfrm>
                      <a:off x="0" y="0"/>
                      <a:ext cx="2119642" cy="1589731"/>
                    </a:xfrm>
                    <a:prstGeom prst="rect">
                      <a:avLst/>
                    </a:prstGeom>
                  </pic:spPr>
                </pic:pic>
              </a:graphicData>
            </a:graphic>
          </wp:inline>
        </w:drawing>
      </w:r>
      <w:r w:rsidRPr="00D65F96">
        <w:rPr>
          <w:rFonts w:ascii="Arial" w:hAnsi="Arial" w:cs="Arial"/>
          <w:sz w:val="24"/>
          <w:szCs w:val="24"/>
        </w:rPr>
        <w:t xml:space="preserve"> </w:t>
      </w:r>
      <w:r w:rsidRPr="00D65F96">
        <w:rPr>
          <w:rFonts w:ascii="Arial" w:hAnsi="Arial" w:cs="Arial"/>
          <w:noProof/>
          <w:sz w:val="24"/>
          <w:szCs w:val="24"/>
          <w:lang w:eastAsia="en-GB"/>
        </w:rPr>
        <w:drawing>
          <wp:inline distT="0" distB="0" distL="0" distR="0" wp14:anchorId="1A99A50E" wp14:editId="68CDFC46">
            <wp:extent cx="2062716" cy="1560788"/>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lleyn-300x227.jpg"/>
                    <pic:cNvPicPr/>
                  </pic:nvPicPr>
                  <pic:blipFill>
                    <a:blip r:embed="rId15">
                      <a:extLst>
                        <a:ext uri="{28A0092B-C50C-407E-A947-70E740481C1C}">
                          <a14:useLocalDpi xmlns:a14="http://schemas.microsoft.com/office/drawing/2010/main" val="0"/>
                        </a:ext>
                      </a:extLst>
                    </a:blip>
                    <a:stretch>
                      <a:fillRect/>
                    </a:stretch>
                  </pic:blipFill>
                  <pic:spPr>
                    <a:xfrm>
                      <a:off x="0" y="0"/>
                      <a:ext cx="2065535" cy="1562921"/>
                    </a:xfrm>
                    <a:prstGeom prst="rect">
                      <a:avLst/>
                    </a:prstGeom>
                  </pic:spPr>
                </pic:pic>
              </a:graphicData>
            </a:graphic>
          </wp:inline>
        </w:drawing>
      </w:r>
      <w:r w:rsidRPr="00D65F96">
        <w:rPr>
          <w:rFonts w:ascii="Arial" w:hAnsi="Arial" w:cs="Arial"/>
          <w:sz w:val="24"/>
          <w:szCs w:val="24"/>
        </w:rPr>
        <w:t xml:space="preserve"> </w:t>
      </w:r>
      <w:r w:rsidRPr="00D65F96">
        <w:rPr>
          <w:rFonts w:ascii="Arial" w:hAnsi="Arial" w:cs="Arial"/>
          <w:noProof/>
          <w:sz w:val="24"/>
          <w:szCs w:val="24"/>
          <w:lang w:eastAsia="en-GB"/>
        </w:rPr>
        <w:drawing>
          <wp:inline distT="0" distB="0" distL="0" distR="0" wp14:anchorId="0936C835" wp14:editId="65F843A8">
            <wp:extent cx="2115111" cy="1576499"/>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lim-300x204.jpg"/>
                    <pic:cNvPicPr/>
                  </pic:nvPicPr>
                  <pic:blipFill>
                    <a:blip r:embed="rId16">
                      <a:extLst>
                        <a:ext uri="{28A0092B-C50C-407E-A947-70E740481C1C}">
                          <a14:useLocalDpi xmlns:a14="http://schemas.microsoft.com/office/drawing/2010/main" val="0"/>
                        </a:ext>
                      </a:extLst>
                    </a:blip>
                    <a:stretch>
                      <a:fillRect/>
                    </a:stretch>
                  </pic:blipFill>
                  <pic:spPr>
                    <a:xfrm>
                      <a:off x="0" y="0"/>
                      <a:ext cx="2135616" cy="1591782"/>
                    </a:xfrm>
                    <a:prstGeom prst="rect">
                      <a:avLst/>
                    </a:prstGeom>
                  </pic:spPr>
                </pic:pic>
              </a:graphicData>
            </a:graphic>
          </wp:inline>
        </w:drawing>
      </w:r>
    </w:p>
    <w:p w14:paraId="44F349FC" w14:textId="77777777" w:rsidR="001D2663" w:rsidRPr="00D65F96" w:rsidRDefault="001D2663">
      <w:pPr>
        <w:rPr>
          <w:rFonts w:asciiTheme="majorHAnsi" w:eastAsiaTheme="majorEastAsia" w:hAnsiTheme="majorHAnsi" w:cstheme="majorBidi"/>
          <w:caps/>
          <w:sz w:val="36"/>
          <w:szCs w:val="36"/>
        </w:rPr>
      </w:pPr>
      <w:r w:rsidRPr="00D65F96">
        <w:br w:type="page"/>
      </w:r>
    </w:p>
    <w:p w14:paraId="378A6B66" w14:textId="23426396" w:rsidR="001C5245" w:rsidRPr="00D65F96" w:rsidRDefault="001F5285" w:rsidP="001F5285">
      <w:pPr>
        <w:pStyle w:val="Heading1"/>
      </w:pPr>
      <w:bookmarkStart w:id="11" w:name="_Toc508979729"/>
      <w:r w:rsidRPr="00D65F96">
        <w:lastRenderedPageBreak/>
        <w:t xml:space="preserve">5. </w:t>
      </w:r>
      <w:r w:rsidR="001C5245" w:rsidRPr="00D65F96">
        <w:t xml:space="preserve">JMB </w:t>
      </w:r>
      <w:r w:rsidR="003A1490" w:rsidRPr="00D65F96">
        <w:t>v</w:t>
      </w:r>
      <w:r w:rsidR="001C5245" w:rsidRPr="00D65F96">
        <w:t xml:space="preserve">ision and </w:t>
      </w:r>
      <w:r w:rsidR="003A1490" w:rsidRPr="00D65F96">
        <w:t>v</w:t>
      </w:r>
      <w:r w:rsidR="001C5245" w:rsidRPr="00D65F96">
        <w:t>alues</w:t>
      </w:r>
      <w:bookmarkEnd w:id="11"/>
    </w:p>
    <w:p w14:paraId="5446F4B5" w14:textId="77777777" w:rsidR="001C5245" w:rsidRPr="00D65F96" w:rsidRDefault="001C5245" w:rsidP="003872C4">
      <w:pPr>
        <w:spacing w:before="240"/>
        <w:rPr>
          <w:rFonts w:cstheme="minorHAnsi"/>
          <w:sz w:val="24"/>
          <w:szCs w:val="24"/>
        </w:rPr>
      </w:pPr>
      <w:r w:rsidRPr="00D65F96">
        <w:rPr>
          <w:rFonts w:cstheme="minorHAnsi"/>
          <w:sz w:val="24"/>
          <w:szCs w:val="24"/>
        </w:rPr>
        <w:t xml:space="preserve">The JMB’s articles of association states that the JMB exists for the benefit of its members (residents). </w:t>
      </w:r>
    </w:p>
    <w:p w14:paraId="412696A0" w14:textId="7D96C9D5" w:rsidR="001C5245" w:rsidRPr="00D65F96" w:rsidRDefault="001C5245" w:rsidP="003872C4">
      <w:pPr>
        <w:spacing w:before="240"/>
        <w:rPr>
          <w:rFonts w:cstheme="minorHAnsi"/>
          <w:sz w:val="24"/>
          <w:szCs w:val="24"/>
        </w:rPr>
      </w:pPr>
      <w:r w:rsidRPr="00D65F96">
        <w:rPr>
          <w:rFonts w:cstheme="minorHAnsi"/>
          <w:sz w:val="24"/>
          <w:szCs w:val="24"/>
        </w:rPr>
        <w:t xml:space="preserve">The JMB was set up </w:t>
      </w:r>
      <w:r w:rsidR="008861C9" w:rsidRPr="00D65F96">
        <w:rPr>
          <w:rFonts w:cstheme="minorHAnsi"/>
          <w:sz w:val="24"/>
          <w:szCs w:val="24"/>
        </w:rPr>
        <w:t xml:space="preserve">twenty-two years </w:t>
      </w:r>
      <w:r w:rsidRPr="00D65F96">
        <w:rPr>
          <w:rFonts w:cstheme="minorHAnsi"/>
          <w:sz w:val="24"/>
          <w:szCs w:val="24"/>
        </w:rPr>
        <w:t>ago because residents’ representatives wanted more control over</w:t>
      </w:r>
      <w:r w:rsidR="00F535B9" w:rsidRPr="00D65F96">
        <w:rPr>
          <w:rFonts w:cstheme="minorHAnsi"/>
          <w:sz w:val="24"/>
          <w:szCs w:val="24"/>
        </w:rPr>
        <w:t xml:space="preserve"> day-to-</w:t>
      </w:r>
      <w:r w:rsidRPr="00D65F96">
        <w:rPr>
          <w:rFonts w:cstheme="minorHAnsi"/>
          <w:sz w:val="24"/>
          <w:szCs w:val="24"/>
        </w:rPr>
        <w:t xml:space="preserve">day repairs and estate cleaning services. </w:t>
      </w:r>
    </w:p>
    <w:p w14:paraId="7C530962" w14:textId="02DD730C" w:rsidR="001C5245" w:rsidRPr="00D65F96" w:rsidRDefault="00102E8D" w:rsidP="003872C4">
      <w:pPr>
        <w:spacing w:before="240"/>
        <w:rPr>
          <w:rFonts w:cstheme="minorHAnsi"/>
          <w:sz w:val="24"/>
          <w:szCs w:val="24"/>
        </w:rPr>
      </w:pPr>
      <w:r>
        <w:rPr>
          <w:rFonts w:cstheme="minorHAnsi"/>
          <w:sz w:val="24"/>
          <w:szCs w:val="24"/>
        </w:rPr>
        <w:t>The JMB is a resident-</w:t>
      </w:r>
      <w:r w:rsidR="001C5245" w:rsidRPr="00D65F96">
        <w:rPr>
          <w:rFonts w:cstheme="minorHAnsi"/>
          <w:sz w:val="24"/>
          <w:szCs w:val="24"/>
        </w:rPr>
        <w:t xml:space="preserve">managed organisation. It wants to be better than and different </w:t>
      </w:r>
      <w:r w:rsidR="003A1490" w:rsidRPr="00D65F96">
        <w:rPr>
          <w:rFonts w:cstheme="minorHAnsi"/>
          <w:sz w:val="24"/>
          <w:szCs w:val="24"/>
        </w:rPr>
        <w:t>from</w:t>
      </w:r>
      <w:r w:rsidR="001C5245" w:rsidRPr="00D65F96">
        <w:rPr>
          <w:rFonts w:cstheme="minorHAnsi"/>
          <w:sz w:val="24"/>
          <w:szCs w:val="24"/>
        </w:rPr>
        <w:t xml:space="preserve"> other social housing </w:t>
      </w:r>
      <w:r w:rsidR="008861C9" w:rsidRPr="00D65F96">
        <w:rPr>
          <w:rFonts w:cstheme="minorHAnsi"/>
          <w:sz w:val="24"/>
          <w:szCs w:val="24"/>
        </w:rPr>
        <w:t>managers</w:t>
      </w:r>
      <w:r w:rsidR="001C5245" w:rsidRPr="00D65F96">
        <w:rPr>
          <w:rFonts w:cstheme="minorHAnsi"/>
          <w:sz w:val="24"/>
          <w:szCs w:val="24"/>
        </w:rPr>
        <w:t>. It is based on the principle of members’ representatives and staff working together to meet</w:t>
      </w:r>
      <w:r w:rsidR="008861C9" w:rsidRPr="00D65F96">
        <w:rPr>
          <w:rFonts w:cstheme="minorHAnsi"/>
          <w:sz w:val="24"/>
          <w:szCs w:val="24"/>
        </w:rPr>
        <w:t xml:space="preserve"> residents’</w:t>
      </w:r>
      <w:r w:rsidR="003A1490" w:rsidRPr="00D65F96">
        <w:rPr>
          <w:rFonts w:cstheme="minorHAnsi"/>
          <w:sz w:val="24"/>
          <w:szCs w:val="24"/>
        </w:rPr>
        <w:t xml:space="preserve"> needs and</w:t>
      </w:r>
      <w:r w:rsidR="003872C4" w:rsidRPr="00D65F96">
        <w:rPr>
          <w:rFonts w:cstheme="minorHAnsi"/>
          <w:sz w:val="24"/>
          <w:szCs w:val="24"/>
        </w:rPr>
        <w:t xml:space="preserve"> aspirations. </w:t>
      </w:r>
    </w:p>
    <w:p w14:paraId="30D4EE17" w14:textId="42C0DFCC" w:rsidR="001C5245" w:rsidRPr="00D65F96" w:rsidRDefault="001C5245" w:rsidP="003872C4">
      <w:pPr>
        <w:spacing w:before="240"/>
        <w:rPr>
          <w:rFonts w:cstheme="minorHAnsi"/>
          <w:sz w:val="24"/>
          <w:szCs w:val="24"/>
        </w:rPr>
      </w:pPr>
      <w:r w:rsidRPr="00D65F96">
        <w:rPr>
          <w:rFonts w:cstheme="minorHAnsi"/>
          <w:sz w:val="24"/>
          <w:szCs w:val="24"/>
        </w:rPr>
        <w:t xml:space="preserve">The relationship between the JMB and its members is </w:t>
      </w:r>
      <w:r w:rsidR="003A1490" w:rsidRPr="00D65F96">
        <w:rPr>
          <w:rFonts w:cstheme="minorHAnsi"/>
          <w:sz w:val="24"/>
          <w:szCs w:val="24"/>
        </w:rPr>
        <w:t>very</w:t>
      </w:r>
      <w:r w:rsidRPr="00D65F96">
        <w:rPr>
          <w:rFonts w:cstheme="minorHAnsi"/>
          <w:sz w:val="24"/>
          <w:szCs w:val="24"/>
        </w:rPr>
        <w:t xml:space="preserve"> important. For the JMB to continue to prosper it needs its members to get involved and participate in JMB activities. </w:t>
      </w:r>
      <w:r w:rsidR="00E32B18" w:rsidRPr="00D65F96">
        <w:rPr>
          <w:rFonts w:cstheme="minorHAnsi"/>
          <w:sz w:val="24"/>
          <w:szCs w:val="24"/>
        </w:rPr>
        <w:t>I</w:t>
      </w:r>
      <w:r w:rsidRPr="00D65F96">
        <w:rPr>
          <w:rFonts w:cstheme="minorHAnsi"/>
          <w:sz w:val="24"/>
          <w:szCs w:val="24"/>
        </w:rPr>
        <w:t>t is</w:t>
      </w:r>
      <w:r w:rsidR="00E32B18" w:rsidRPr="00D65F96">
        <w:rPr>
          <w:rFonts w:cstheme="minorHAnsi"/>
          <w:sz w:val="24"/>
          <w:szCs w:val="24"/>
        </w:rPr>
        <w:t xml:space="preserve"> also</w:t>
      </w:r>
      <w:r w:rsidRPr="00D65F96">
        <w:rPr>
          <w:rFonts w:cstheme="minorHAnsi"/>
          <w:sz w:val="24"/>
          <w:szCs w:val="24"/>
        </w:rPr>
        <w:t xml:space="preserve"> important that JMB members know the JMB is always there when they need </w:t>
      </w:r>
      <w:r w:rsidR="003A1490" w:rsidRPr="00D65F96">
        <w:rPr>
          <w:rFonts w:cstheme="minorHAnsi"/>
          <w:sz w:val="24"/>
          <w:szCs w:val="24"/>
        </w:rPr>
        <w:t>help</w:t>
      </w:r>
      <w:r w:rsidR="00E32B18" w:rsidRPr="00D65F96">
        <w:rPr>
          <w:rFonts w:cstheme="minorHAnsi"/>
          <w:sz w:val="24"/>
          <w:szCs w:val="24"/>
        </w:rPr>
        <w:t>.</w:t>
      </w:r>
    </w:p>
    <w:p w14:paraId="73BEB860" w14:textId="255A3353" w:rsidR="001C5245" w:rsidRPr="00D65F96" w:rsidRDefault="001C5245" w:rsidP="003872C4">
      <w:pPr>
        <w:spacing w:before="240"/>
        <w:rPr>
          <w:rFonts w:cstheme="minorHAnsi"/>
          <w:sz w:val="24"/>
          <w:szCs w:val="24"/>
        </w:rPr>
      </w:pPr>
      <w:r w:rsidRPr="00D65F96">
        <w:rPr>
          <w:rFonts w:cstheme="minorHAnsi"/>
          <w:sz w:val="24"/>
          <w:szCs w:val="24"/>
        </w:rPr>
        <w:t>Members are able to engage in a constructive way and make the</w:t>
      </w:r>
      <w:r w:rsidR="003A1490" w:rsidRPr="00D65F96">
        <w:rPr>
          <w:rFonts w:cstheme="minorHAnsi"/>
          <w:sz w:val="24"/>
          <w:szCs w:val="24"/>
        </w:rPr>
        <w:t xml:space="preserve"> important</w:t>
      </w:r>
      <w:r w:rsidRPr="00D65F96">
        <w:rPr>
          <w:rFonts w:cstheme="minorHAnsi"/>
          <w:sz w:val="24"/>
          <w:szCs w:val="24"/>
        </w:rPr>
        <w:t xml:space="preserve"> decisio</w:t>
      </w:r>
      <w:r w:rsidR="00102E8D">
        <w:rPr>
          <w:rFonts w:cstheme="minorHAnsi"/>
          <w:sz w:val="24"/>
          <w:szCs w:val="24"/>
        </w:rPr>
        <w:t>ns that affect their lives. Additionally</w:t>
      </w:r>
      <w:r w:rsidR="003A1490" w:rsidRPr="00D65F96">
        <w:rPr>
          <w:rFonts w:cstheme="minorHAnsi"/>
          <w:sz w:val="24"/>
          <w:szCs w:val="24"/>
        </w:rPr>
        <w:t>,</w:t>
      </w:r>
      <w:r w:rsidRPr="00D65F96">
        <w:rPr>
          <w:rFonts w:cstheme="minorHAnsi"/>
          <w:sz w:val="24"/>
          <w:szCs w:val="24"/>
        </w:rPr>
        <w:t xml:space="preserve"> there is positive working relationship between </w:t>
      </w:r>
      <w:r w:rsidR="008861C9" w:rsidRPr="00D65F96">
        <w:rPr>
          <w:rFonts w:cstheme="minorHAnsi"/>
          <w:sz w:val="24"/>
          <w:szCs w:val="24"/>
        </w:rPr>
        <w:t>residents’</w:t>
      </w:r>
      <w:r w:rsidRPr="00D65F96">
        <w:rPr>
          <w:rFonts w:cstheme="minorHAnsi"/>
          <w:sz w:val="24"/>
          <w:szCs w:val="24"/>
        </w:rPr>
        <w:t xml:space="preserve"> representatives and staff, which results in the co-production of services. These are </w:t>
      </w:r>
      <w:r w:rsidR="003A1490" w:rsidRPr="00D65F96">
        <w:rPr>
          <w:rFonts w:cstheme="minorHAnsi"/>
          <w:sz w:val="24"/>
          <w:szCs w:val="24"/>
        </w:rPr>
        <w:t xml:space="preserve">the </w:t>
      </w:r>
      <w:r w:rsidRPr="00D65F96">
        <w:rPr>
          <w:rFonts w:cstheme="minorHAnsi"/>
          <w:sz w:val="24"/>
          <w:szCs w:val="24"/>
        </w:rPr>
        <w:t>reasons why the JMB is different</w:t>
      </w:r>
      <w:r w:rsidR="00102E8D">
        <w:rPr>
          <w:rFonts w:cstheme="minorHAnsi"/>
          <w:sz w:val="24"/>
          <w:szCs w:val="24"/>
        </w:rPr>
        <w:t xml:space="preserve"> and</w:t>
      </w:r>
      <w:r w:rsidRPr="00D65F96">
        <w:rPr>
          <w:rFonts w:cstheme="minorHAnsi"/>
          <w:sz w:val="24"/>
          <w:szCs w:val="24"/>
        </w:rPr>
        <w:t xml:space="preserve"> better</w:t>
      </w:r>
      <w:r w:rsidR="00102E8D">
        <w:rPr>
          <w:rFonts w:cstheme="minorHAnsi"/>
          <w:sz w:val="24"/>
          <w:szCs w:val="24"/>
        </w:rPr>
        <w:t xml:space="preserve"> that other social housing managers,</w:t>
      </w:r>
      <w:r w:rsidR="003A1490" w:rsidRPr="00D65F96">
        <w:rPr>
          <w:rFonts w:cstheme="minorHAnsi"/>
          <w:sz w:val="24"/>
          <w:szCs w:val="24"/>
        </w:rPr>
        <w:t xml:space="preserve"> </w:t>
      </w:r>
      <w:r w:rsidR="008861C9" w:rsidRPr="00D65F96">
        <w:rPr>
          <w:rFonts w:cstheme="minorHAnsi"/>
          <w:sz w:val="24"/>
          <w:szCs w:val="24"/>
        </w:rPr>
        <w:t>and the</w:t>
      </w:r>
      <w:r w:rsidRPr="00D65F96">
        <w:rPr>
          <w:rFonts w:cstheme="minorHAnsi"/>
          <w:sz w:val="24"/>
          <w:szCs w:val="24"/>
        </w:rPr>
        <w:t xml:space="preserve"> JMB </w:t>
      </w:r>
      <w:r w:rsidR="004C354E" w:rsidRPr="00D65F96">
        <w:rPr>
          <w:rFonts w:cstheme="minorHAnsi"/>
          <w:sz w:val="24"/>
          <w:szCs w:val="24"/>
        </w:rPr>
        <w:t>is totally committed</w:t>
      </w:r>
      <w:r w:rsidRPr="00D65F96">
        <w:rPr>
          <w:rFonts w:cstheme="minorHAnsi"/>
          <w:sz w:val="24"/>
          <w:szCs w:val="24"/>
        </w:rPr>
        <w:t xml:space="preserve"> to build</w:t>
      </w:r>
      <w:r w:rsidR="004C354E" w:rsidRPr="00D65F96">
        <w:rPr>
          <w:rFonts w:cstheme="minorHAnsi"/>
          <w:sz w:val="24"/>
          <w:szCs w:val="24"/>
        </w:rPr>
        <w:t>ing</w:t>
      </w:r>
      <w:r w:rsidRPr="00D65F96">
        <w:rPr>
          <w:rFonts w:cstheme="minorHAnsi"/>
          <w:sz w:val="24"/>
          <w:szCs w:val="24"/>
        </w:rPr>
        <w:t xml:space="preserve"> </w:t>
      </w:r>
      <w:r w:rsidR="004C354E" w:rsidRPr="00D65F96">
        <w:rPr>
          <w:rFonts w:cstheme="minorHAnsi"/>
          <w:sz w:val="24"/>
          <w:szCs w:val="24"/>
        </w:rPr>
        <w:t>upon</w:t>
      </w:r>
      <w:r w:rsidRPr="00D65F96">
        <w:rPr>
          <w:rFonts w:cstheme="minorHAnsi"/>
          <w:sz w:val="24"/>
          <w:szCs w:val="24"/>
        </w:rPr>
        <w:t xml:space="preserve"> these strengths</w:t>
      </w:r>
      <w:r w:rsidR="004C354E" w:rsidRPr="00D65F96">
        <w:rPr>
          <w:rFonts w:cstheme="minorHAnsi"/>
          <w:sz w:val="24"/>
          <w:szCs w:val="24"/>
        </w:rPr>
        <w:t>.</w:t>
      </w:r>
    </w:p>
    <w:p w14:paraId="7B3FC087" w14:textId="4E85069E" w:rsidR="00881642" w:rsidRPr="00D65F96" w:rsidRDefault="001C5245" w:rsidP="001F5285">
      <w:pPr>
        <w:spacing w:before="240"/>
        <w:rPr>
          <w:rFonts w:cstheme="minorHAnsi"/>
          <w:sz w:val="24"/>
          <w:szCs w:val="24"/>
        </w:rPr>
      </w:pPr>
      <w:r w:rsidRPr="00D65F96">
        <w:rPr>
          <w:rFonts w:cstheme="minorHAnsi"/>
          <w:sz w:val="24"/>
          <w:szCs w:val="24"/>
        </w:rPr>
        <w:t xml:space="preserve">Respect and trust between members, directors and staff are important values for the JMB. The JMB operates on a human scale; people can see the positive difference they make. </w:t>
      </w:r>
    </w:p>
    <w:p w14:paraId="68FED561" w14:textId="26CD6F81" w:rsidR="00A848AA" w:rsidRPr="00D65F96" w:rsidRDefault="001F5285" w:rsidP="001F5285">
      <w:pPr>
        <w:pStyle w:val="Heading1"/>
        <w:rPr>
          <w:rFonts w:ascii="Arial" w:hAnsi="Arial" w:cs="Arial"/>
          <w:b/>
          <w:sz w:val="28"/>
          <w:szCs w:val="28"/>
        </w:rPr>
      </w:pPr>
      <w:bookmarkStart w:id="12" w:name="_Toc508979730"/>
      <w:r w:rsidRPr="00D65F96">
        <w:t xml:space="preserve">6. </w:t>
      </w:r>
      <w:r w:rsidR="00881642" w:rsidRPr="00D65F96">
        <w:t>Key performance indicators</w:t>
      </w:r>
      <w:bookmarkEnd w:id="12"/>
      <w:r w:rsidR="00881642" w:rsidRPr="00D65F96">
        <w:t xml:space="preserve"> </w:t>
      </w:r>
    </w:p>
    <w:p w14:paraId="120D445B" w14:textId="6168E7EC" w:rsidR="00960FB3" w:rsidRPr="00D65F96" w:rsidRDefault="004C0CB4" w:rsidP="004C0CB4">
      <w:pPr>
        <w:pStyle w:val="Heading2"/>
      </w:pPr>
      <w:bookmarkStart w:id="13" w:name="_Toc508979731"/>
      <w:r w:rsidRPr="00D65F96">
        <w:t xml:space="preserve">6.1. </w:t>
      </w:r>
      <w:r w:rsidR="00960FB3" w:rsidRPr="00D65F96">
        <w:t xml:space="preserve">Top quartile </w:t>
      </w:r>
      <w:r w:rsidR="00D6401D" w:rsidRPr="00D65F96">
        <w:t>performance</w:t>
      </w:r>
      <w:bookmarkEnd w:id="13"/>
    </w:p>
    <w:p w14:paraId="786E0C03" w14:textId="63A19A90" w:rsidR="001B3859" w:rsidRPr="00D65F96" w:rsidRDefault="00E002A4" w:rsidP="003872C4">
      <w:pPr>
        <w:spacing w:before="240"/>
        <w:rPr>
          <w:rFonts w:cstheme="minorHAnsi"/>
          <w:sz w:val="24"/>
          <w:szCs w:val="24"/>
        </w:rPr>
      </w:pPr>
      <w:r w:rsidRPr="00D65F96">
        <w:rPr>
          <w:rFonts w:cstheme="minorHAnsi"/>
          <w:sz w:val="24"/>
          <w:szCs w:val="24"/>
        </w:rPr>
        <w:t>The JMB relies on</w:t>
      </w:r>
      <w:r w:rsidR="00102E8D">
        <w:rPr>
          <w:rFonts w:cstheme="minorHAnsi"/>
          <w:sz w:val="24"/>
          <w:szCs w:val="24"/>
        </w:rPr>
        <w:t xml:space="preserve"> a number of sector-</w:t>
      </w:r>
      <w:r w:rsidR="001B3859" w:rsidRPr="00D65F96">
        <w:rPr>
          <w:rFonts w:cstheme="minorHAnsi"/>
          <w:sz w:val="24"/>
          <w:szCs w:val="24"/>
        </w:rPr>
        <w:t>standard key performa</w:t>
      </w:r>
      <w:r w:rsidR="006757F2" w:rsidRPr="00D65F96">
        <w:rPr>
          <w:rFonts w:cstheme="minorHAnsi"/>
          <w:sz w:val="24"/>
          <w:szCs w:val="24"/>
        </w:rPr>
        <w:t>nce indicators, which cover</w:t>
      </w:r>
      <w:r w:rsidR="001B3859" w:rsidRPr="00D65F96">
        <w:rPr>
          <w:rFonts w:cstheme="minorHAnsi"/>
          <w:sz w:val="24"/>
          <w:szCs w:val="24"/>
        </w:rPr>
        <w:t xml:space="preserve"> standard</w:t>
      </w:r>
      <w:r w:rsidR="006757F2" w:rsidRPr="00D65F96">
        <w:rPr>
          <w:rFonts w:cstheme="minorHAnsi"/>
          <w:sz w:val="24"/>
          <w:szCs w:val="24"/>
        </w:rPr>
        <w:t>s for critical services and</w:t>
      </w:r>
      <w:r w:rsidR="001B3859" w:rsidRPr="00D65F96">
        <w:rPr>
          <w:rFonts w:cstheme="minorHAnsi"/>
          <w:sz w:val="24"/>
          <w:szCs w:val="24"/>
        </w:rPr>
        <w:t xml:space="preserve"> measure the activities that contribute to the financial health of the organisation</w:t>
      </w:r>
      <w:r w:rsidRPr="00D65F96">
        <w:rPr>
          <w:rFonts w:cstheme="minorHAnsi"/>
          <w:sz w:val="24"/>
          <w:szCs w:val="24"/>
        </w:rPr>
        <w:t>,</w:t>
      </w:r>
      <w:r w:rsidR="006757F2" w:rsidRPr="00D65F96">
        <w:rPr>
          <w:rFonts w:cstheme="minorHAnsi"/>
          <w:sz w:val="24"/>
          <w:szCs w:val="24"/>
        </w:rPr>
        <w:t xml:space="preserve"> such as rent collection. </w:t>
      </w:r>
      <w:r w:rsidR="001B3859" w:rsidRPr="00D65F96">
        <w:rPr>
          <w:rFonts w:cstheme="minorHAnsi"/>
          <w:sz w:val="24"/>
          <w:szCs w:val="24"/>
        </w:rPr>
        <w:t xml:space="preserve">The </w:t>
      </w:r>
      <w:proofErr w:type="spellStart"/>
      <w:r w:rsidR="001B3859" w:rsidRPr="00D65F96">
        <w:rPr>
          <w:rFonts w:cstheme="minorHAnsi"/>
          <w:sz w:val="24"/>
          <w:szCs w:val="24"/>
        </w:rPr>
        <w:t>Housemark</w:t>
      </w:r>
      <w:proofErr w:type="spellEnd"/>
      <w:r w:rsidR="001B3859" w:rsidRPr="00D65F96">
        <w:rPr>
          <w:rFonts w:cstheme="minorHAnsi"/>
          <w:sz w:val="24"/>
          <w:szCs w:val="24"/>
        </w:rPr>
        <w:t xml:space="preserve"> consultancy specifies the standard that top quartile organisations should aspire to. As shown below</w:t>
      </w:r>
      <w:r w:rsidR="006757F2" w:rsidRPr="00D65F96">
        <w:rPr>
          <w:rFonts w:cstheme="minorHAnsi"/>
          <w:sz w:val="24"/>
          <w:szCs w:val="24"/>
        </w:rPr>
        <w:t>,</w:t>
      </w:r>
      <w:r w:rsidR="001B3859" w:rsidRPr="00D65F96">
        <w:rPr>
          <w:rFonts w:cstheme="minorHAnsi"/>
          <w:sz w:val="24"/>
          <w:szCs w:val="24"/>
        </w:rPr>
        <w:t xml:space="preserve"> the JMB is a top quartile performer for most activities. </w:t>
      </w:r>
      <w:r w:rsidR="006757F2" w:rsidRPr="00D65F96">
        <w:rPr>
          <w:rFonts w:cstheme="minorHAnsi"/>
          <w:sz w:val="24"/>
          <w:szCs w:val="24"/>
        </w:rPr>
        <w:t>This data can be compared against</w:t>
      </w:r>
      <w:r w:rsidR="001B3859" w:rsidRPr="00D65F96">
        <w:rPr>
          <w:rFonts w:cstheme="minorHAnsi"/>
          <w:sz w:val="24"/>
          <w:szCs w:val="24"/>
        </w:rPr>
        <w:t xml:space="preserve"> Southwark</w:t>
      </w:r>
      <w:r w:rsidR="006757F2" w:rsidRPr="00D65F96">
        <w:rPr>
          <w:rFonts w:cstheme="minorHAnsi"/>
          <w:sz w:val="24"/>
          <w:szCs w:val="24"/>
        </w:rPr>
        <w:t xml:space="preserve"> Council’s performance, as</w:t>
      </w:r>
      <w:r w:rsidR="001B3859" w:rsidRPr="00D65F96">
        <w:rPr>
          <w:rFonts w:cstheme="minorHAnsi"/>
          <w:sz w:val="24"/>
          <w:szCs w:val="24"/>
        </w:rPr>
        <w:t xml:space="preserve"> the Council and the JMB share similar objectives and c</w:t>
      </w:r>
      <w:r w:rsidR="006757F2" w:rsidRPr="00D65F96">
        <w:rPr>
          <w:rFonts w:cstheme="minorHAnsi"/>
          <w:sz w:val="24"/>
          <w:szCs w:val="24"/>
        </w:rPr>
        <w:t>onfront similar challenges. Moreover</w:t>
      </w:r>
      <w:r w:rsidR="001B3859" w:rsidRPr="00D65F96">
        <w:rPr>
          <w:rFonts w:cstheme="minorHAnsi"/>
          <w:sz w:val="24"/>
          <w:szCs w:val="24"/>
        </w:rPr>
        <w:t xml:space="preserve">, the JMB’s </w:t>
      </w:r>
      <w:r w:rsidR="00102E8D">
        <w:rPr>
          <w:rFonts w:cstheme="minorHAnsi"/>
          <w:sz w:val="24"/>
          <w:szCs w:val="24"/>
        </w:rPr>
        <w:t>primary role is to deliver high-</w:t>
      </w:r>
      <w:r w:rsidR="001B3859" w:rsidRPr="00D65F96">
        <w:rPr>
          <w:rFonts w:cstheme="minorHAnsi"/>
          <w:sz w:val="24"/>
          <w:szCs w:val="24"/>
        </w:rPr>
        <w:t xml:space="preserve">quality services on behalf of the Council. </w:t>
      </w:r>
    </w:p>
    <w:p w14:paraId="2FCBDC82" w14:textId="77109AA6" w:rsidR="001B3859" w:rsidRPr="00D65F96" w:rsidRDefault="001B3859" w:rsidP="006757F2">
      <w:pPr>
        <w:rPr>
          <w:rFonts w:cstheme="minorHAnsi"/>
          <w:sz w:val="24"/>
          <w:szCs w:val="24"/>
        </w:rPr>
      </w:pPr>
      <w:r w:rsidRPr="00D65F96">
        <w:rPr>
          <w:rFonts w:cstheme="minorHAnsi"/>
          <w:sz w:val="24"/>
          <w:szCs w:val="24"/>
        </w:rPr>
        <w:lastRenderedPageBreak/>
        <w:t xml:space="preserve">Whilst the JMB’s performance compares </w:t>
      </w:r>
      <w:r w:rsidR="006F5D6C" w:rsidRPr="00D65F96">
        <w:rPr>
          <w:rFonts w:cstheme="minorHAnsi"/>
          <w:sz w:val="24"/>
          <w:szCs w:val="24"/>
        </w:rPr>
        <w:t>favourably</w:t>
      </w:r>
      <w:r w:rsidRPr="00D65F96">
        <w:rPr>
          <w:rFonts w:cstheme="minorHAnsi"/>
          <w:sz w:val="24"/>
          <w:szCs w:val="24"/>
        </w:rPr>
        <w:t xml:space="preserve"> with other organisations</w:t>
      </w:r>
      <w:r w:rsidR="006F5D6C" w:rsidRPr="00D65F96">
        <w:rPr>
          <w:rFonts w:cstheme="minorHAnsi"/>
          <w:sz w:val="24"/>
          <w:szCs w:val="24"/>
        </w:rPr>
        <w:t>,</w:t>
      </w:r>
      <w:r w:rsidRPr="00D65F96">
        <w:rPr>
          <w:rFonts w:cstheme="minorHAnsi"/>
          <w:sz w:val="24"/>
          <w:szCs w:val="24"/>
        </w:rPr>
        <w:t xml:space="preserve"> it wants to continue to improve. </w:t>
      </w:r>
    </w:p>
    <w:p w14:paraId="00751435" w14:textId="77777777" w:rsidR="001D2663" w:rsidRPr="00D65F96" w:rsidRDefault="001D2663">
      <w:pPr>
        <w:rPr>
          <w:rFonts w:asciiTheme="majorHAnsi" w:eastAsiaTheme="majorEastAsia" w:hAnsiTheme="majorHAnsi" w:cstheme="majorBidi"/>
          <w:smallCaps/>
          <w:color w:val="595959" w:themeColor="text1" w:themeTint="A6"/>
          <w:sz w:val="28"/>
          <w:szCs w:val="28"/>
        </w:rPr>
      </w:pPr>
      <w:r w:rsidRPr="00D65F96">
        <w:br w:type="page"/>
      </w:r>
    </w:p>
    <w:p w14:paraId="035F409F" w14:textId="25426DA5" w:rsidR="001F5285" w:rsidRPr="00D65F96" w:rsidRDefault="002F7CA3" w:rsidP="002F7CA3">
      <w:pPr>
        <w:pStyle w:val="Subtitle"/>
      </w:pPr>
      <w:r w:rsidRPr="00D65F96">
        <w:lastRenderedPageBreak/>
        <w:t>Key Performance Indicators (KPIs)</w:t>
      </w:r>
    </w:p>
    <w:tbl>
      <w:tblPr>
        <w:tblStyle w:val="GridTable7Colorful-Accent5"/>
        <w:tblW w:w="0" w:type="auto"/>
        <w:tblLook w:val="04A0" w:firstRow="1" w:lastRow="0" w:firstColumn="1" w:lastColumn="0" w:noHBand="0" w:noVBand="1"/>
      </w:tblPr>
      <w:tblGrid>
        <w:gridCol w:w="2727"/>
        <w:gridCol w:w="1994"/>
        <w:gridCol w:w="1630"/>
        <w:gridCol w:w="1540"/>
        <w:gridCol w:w="2315"/>
      </w:tblGrid>
      <w:tr w:rsidR="006757F2" w:rsidRPr="00D65F96" w14:paraId="363FDF90" w14:textId="77777777" w:rsidTr="00960FB3">
        <w:trPr>
          <w:cnfStyle w:val="100000000000" w:firstRow="1" w:lastRow="0" w:firstColumn="0" w:lastColumn="0" w:oddVBand="0" w:evenVBand="0" w:oddHBand="0" w:evenHBand="0" w:firstRowFirstColumn="0" w:firstRowLastColumn="0" w:lastRowFirstColumn="0" w:lastRowLastColumn="0"/>
          <w:trHeight w:val="318"/>
        </w:trPr>
        <w:tc>
          <w:tcPr>
            <w:cnfStyle w:val="001000000100" w:firstRow="0" w:lastRow="0" w:firstColumn="1" w:lastColumn="0" w:oddVBand="0" w:evenVBand="0" w:oddHBand="0" w:evenHBand="0" w:firstRowFirstColumn="1" w:firstRowLastColumn="0" w:lastRowFirstColumn="0" w:lastRowLastColumn="0"/>
            <w:tcW w:w="4288" w:type="dxa"/>
            <w:tcBorders>
              <w:top w:val="single" w:sz="4" w:space="0" w:color="5B9BD5" w:themeColor="accent1"/>
              <w:bottom w:val="single" w:sz="4" w:space="0" w:color="5B9BD5" w:themeColor="accent1"/>
            </w:tcBorders>
            <w:vAlign w:val="center"/>
          </w:tcPr>
          <w:p w14:paraId="3AD736CD" w14:textId="77777777" w:rsidR="006757F2" w:rsidRPr="00D65F96" w:rsidRDefault="006757F2" w:rsidP="00960FB3">
            <w:pPr>
              <w:jc w:val="center"/>
              <w:rPr>
                <w:rFonts w:asciiTheme="minorHAnsi" w:hAnsiTheme="minorHAnsi" w:cstheme="minorHAnsi"/>
                <w:i w:val="0"/>
                <w:color w:val="auto"/>
                <w:sz w:val="24"/>
                <w:szCs w:val="24"/>
              </w:rPr>
            </w:pPr>
            <w:r w:rsidRPr="00D65F96">
              <w:rPr>
                <w:rFonts w:asciiTheme="minorHAnsi" w:hAnsiTheme="minorHAnsi" w:cstheme="minorHAnsi"/>
                <w:i w:val="0"/>
                <w:color w:val="auto"/>
                <w:sz w:val="24"/>
                <w:szCs w:val="24"/>
              </w:rPr>
              <w:t>KPI</w:t>
            </w:r>
          </w:p>
        </w:tc>
        <w:tc>
          <w:tcPr>
            <w:tcW w:w="2715" w:type="dxa"/>
            <w:tcBorders>
              <w:top w:val="single" w:sz="4" w:space="0" w:color="5B9BD5" w:themeColor="accent1"/>
              <w:bottom w:val="single" w:sz="4" w:space="0" w:color="5B9BD5" w:themeColor="accent1"/>
            </w:tcBorders>
            <w:vAlign w:val="center"/>
          </w:tcPr>
          <w:p w14:paraId="6D5E2C90" w14:textId="77777777" w:rsidR="006757F2" w:rsidRPr="00D65F96" w:rsidRDefault="006757F2" w:rsidP="00960FB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color w:val="auto"/>
                <w:sz w:val="24"/>
                <w:szCs w:val="24"/>
              </w:rPr>
              <w:t>JMB</w:t>
            </w:r>
          </w:p>
        </w:tc>
        <w:tc>
          <w:tcPr>
            <w:tcW w:w="2001" w:type="dxa"/>
            <w:tcBorders>
              <w:top w:val="single" w:sz="4" w:space="0" w:color="5B9BD5" w:themeColor="accent1"/>
              <w:bottom w:val="single" w:sz="4" w:space="0" w:color="5B9BD5" w:themeColor="accent1"/>
            </w:tcBorders>
            <w:vAlign w:val="center"/>
          </w:tcPr>
          <w:p w14:paraId="50E08533" w14:textId="77777777" w:rsidR="006757F2" w:rsidRPr="00D65F96" w:rsidRDefault="006757F2" w:rsidP="00960FB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color w:val="auto"/>
                <w:sz w:val="24"/>
                <w:szCs w:val="24"/>
              </w:rPr>
              <w:t>Southwark</w:t>
            </w:r>
          </w:p>
        </w:tc>
        <w:tc>
          <w:tcPr>
            <w:tcW w:w="2143" w:type="dxa"/>
            <w:tcBorders>
              <w:top w:val="single" w:sz="4" w:space="0" w:color="5B9BD5" w:themeColor="accent1"/>
              <w:bottom w:val="single" w:sz="4" w:space="0" w:color="5B9BD5" w:themeColor="accent1"/>
            </w:tcBorders>
            <w:vAlign w:val="center"/>
          </w:tcPr>
          <w:p w14:paraId="5062DD27" w14:textId="77777777" w:rsidR="006757F2" w:rsidRPr="00D65F96" w:rsidRDefault="006757F2" w:rsidP="00960FB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color w:val="auto"/>
                <w:sz w:val="24"/>
                <w:szCs w:val="24"/>
              </w:rPr>
              <w:t xml:space="preserve">Top quartile </w:t>
            </w:r>
          </w:p>
        </w:tc>
        <w:tc>
          <w:tcPr>
            <w:tcW w:w="3377" w:type="dxa"/>
            <w:tcBorders>
              <w:top w:val="single" w:sz="4" w:space="0" w:color="5B9BD5" w:themeColor="accent1"/>
              <w:bottom w:val="single" w:sz="4" w:space="0" w:color="5B9BD5" w:themeColor="accent1"/>
            </w:tcBorders>
            <w:vAlign w:val="center"/>
          </w:tcPr>
          <w:p w14:paraId="7BCB0305" w14:textId="77777777" w:rsidR="006757F2" w:rsidRPr="00D65F96" w:rsidRDefault="006757F2" w:rsidP="00960FB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color w:val="auto"/>
                <w:sz w:val="24"/>
                <w:szCs w:val="24"/>
              </w:rPr>
              <w:t>Date</w:t>
            </w:r>
          </w:p>
        </w:tc>
      </w:tr>
      <w:tr w:rsidR="006757F2" w:rsidRPr="00D65F96" w14:paraId="580EA255" w14:textId="77777777" w:rsidTr="00960FB3">
        <w:trPr>
          <w:cnfStyle w:val="000000100000" w:firstRow="0" w:lastRow="0" w:firstColumn="0" w:lastColumn="0" w:oddVBand="0" w:evenVBand="0" w:oddHBand="1" w:evenHBand="0" w:firstRowFirstColumn="0" w:firstRowLastColumn="0" w:lastRowFirstColumn="0" w:lastRowLastColumn="0"/>
          <w:trHeight w:val="995"/>
        </w:trPr>
        <w:tc>
          <w:tcPr>
            <w:cnfStyle w:val="001000000000" w:firstRow="0" w:lastRow="0" w:firstColumn="1" w:lastColumn="0" w:oddVBand="0" w:evenVBand="0" w:oddHBand="0" w:evenHBand="0" w:firstRowFirstColumn="0" w:firstRowLastColumn="0" w:lastRowFirstColumn="0" w:lastRowLastColumn="0"/>
            <w:tcW w:w="4288" w:type="dxa"/>
            <w:tcBorders>
              <w:top w:val="single" w:sz="4" w:space="0" w:color="5B9BD5" w:themeColor="accent1"/>
            </w:tcBorders>
            <w:vAlign w:val="center"/>
          </w:tcPr>
          <w:p w14:paraId="4B705DD2" w14:textId="77777777" w:rsidR="006757F2" w:rsidRPr="00D65F96" w:rsidRDefault="006757F2" w:rsidP="00960FB3">
            <w:pPr>
              <w:spacing w:before="120" w:after="120"/>
              <w:jc w:val="left"/>
              <w:rPr>
                <w:rFonts w:asciiTheme="minorHAnsi" w:hAnsiTheme="minorHAnsi" w:cstheme="minorHAnsi"/>
                <w:i w:val="0"/>
                <w:color w:val="auto"/>
                <w:sz w:val="24"/>
                <w:szCs w:val="24"/>
              </w:rPr>
            </w:pPr>
            <w:r w:rsidRPr="00D65F96">
              <w:rPr>
                <w:rFonts w:asciiTheme="minorHAnsi" w:hAnsiTheme="minorHAnsi" w:cstheme="minorHAnsi"/>
                <w:i w:val="0"/>
                <w:color w:val="auto"/>
                <w:sz w:val="24"/>
                <w:szCs w:val="24"/>
              </w:rPr>
              <w:t>Complaints responded to within priority time (within 15 days)</w:t>
            </w:r>
          </w:p>
        </w:tc>
        <w:tc>
          <w:tcPr>
            <w:tcW w:w="2715" w:type="dxa"/>
            <w:tcBorders>
              <w:top w:val="single" w:sz="4" w:space="0" w:color="5B9BD5" w:themeColor="accent1"/>
            </w:tcBorders>
            <w:vAlign w:val="center"/>
          </w:tcPr>
          <w:p w14:paraId="30CC1835" w14:textId="77777777" w:rsidR="006757F2" w:rsidRPr="00D65F96" w:rsidRDefault="006757F2" w:rsidP="00960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color w:val="auto"/>
                <w:sz w:val="24"/>
                <w:szCs w:val="24"/>
              </w:rPr>
              <w:t>79% complaints,</w:t>
            </w:r>
          </w:p>
          <w:p w14:paraId="20C977B5" w14:textId="77777777" w:rsidR="006757F2" w:rsidRPr="00D65F96" w:rsidRDefault="006757F2" w:rsidP="00960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color w:val="auto"/>
                <w:sz w:val="24"/>
                <w:szCs w:val="24"/>
              </w:rPr>
              <w:t>96% of members enquiries</w:t>
            </w:r>
          </w:p>
        </w:tc>
        <w:tc>
          <w:tcPr>
            <w:tcW w:w="2001" w:type="dxa"/>
            <w:tcBorders>
              <w:top w:val="single" w:sz="4" w:space="0" w:color="5B9BD5" w:themeColor="accent1"/>
            </w:tcBorders>
            <w:vAlign w:val="center"/>
          </w:tcPr>
          <w:p w14:paraId="6C02150C" w14:textId="77777777" w:rsidR="006757F2" w:rsidRPr="00D65F96" w:rsidRDefault="006757F2" w:rsidP="00960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color w:val="auto"/>
                <w:sz w:val="24"/>
                <w:szCs w:val="24"/>
              </w:rPr>
              <w:t xml:space="preserve">63% </w:t>
            </w:r>
          </w:p>
        </w:tc>
        <w:tc>
          <w:tcPr>
            <w:tcW w:w="2143" w:type="dxa"/>
            <w:tcBorders>
              <w:top w:val="single" w:sz="4" w:space="0" w:color="5B9BD5" w:themeColor="accent1"/>
            </w:tcBorders>
            <w:vAlign w:val="center"/>
          </w:tcPr>
          <w:p w14:paraId="26EE5357" w14:textId="77777777" w:rsidR="006757F2" w:rsidRPr="00D65F96" w:rsidRDefault="006757F2" w:rsidP="00960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color w:val="auto"/>
                <w:sz w:val="24"/>
                <w:szCs w:val="24"/>
              </w:rPr>
              <w:t>96% or more within target date</w:t>
            </w:r>
          </w:p>
        </w:tc>
        <w:tc>
          <w:tcPr>
            <w:tcW w:w="3377" w:type="dxa"/>
            <w:tcBorders>
              <w:top w:val="single" w:sz="4" w:space="0" w:color="5B9BD5" w:themeColor="accent1"/>
            </w:tcBorders>
            <w:vAlign w:val="center"/>
          </w:tcPr>
          <w:p w14:paraId="1FFFEC53" w14:textId="77777777" w:rsidR="006757F2" w:rsidRPr="00D65F96" w:rsidRDefault="006757F2" w:rsidP="00960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b/>
                <w:color w:val="auto"/>
                <w:sz w:val="24"/>
                <w:szCs w:val="24"/>
              </w:rPr>
              <w:t>JMB:</w:t>
            </w:r>
            <w:r w:rsidRPr="00D65F96">
              <w:rPr>
                <w:rFonts w:asciiTheme="minorHAnsi" w:hAnsiTheme="minorHAnsi" w:cstheme="minorHAnsi"/>
                <w:color w:val="auto"/>
                <w:sz w:val="24"/>
                <w:szCs w:val="24"/>
              </w:rPr>
              <w:t xml:space="preserve"> 31.12.17</w:t>
            </w:r>
          </w:p>
          <w:p w14:paraId="3819FD13" w14:textId="77777777" w:rsidR="006757F2" w:rsidRPr="00D65F96" w:rsidRDefault="006757F2" w:rsidP="00960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b/>
                <w:color w:val="auto"/>
                <w:sz w:val="24"/>
                <w:szCs w:val="24"/>
              </w:rPr>
              <w:t>Southwark:</w:t>
            </w:r>
            <w:r w:rsidRPr="00D65F96">
              <w:rPr>
                <w:rFonts w:asciiTheme="minorHAnsi" w:hAnsiTheme="minorHAnsi" w:cstheme="minorHAnsi"/>
                <w:color w:val="auto"/>
                <w:sz w:val="24"/>
                <w:szCs w:val="24"/>
              </w:rPr>
              <w:t xml:space="preserve"> top quartile 30.9.17</w:t>
            </w:r>
          </w:p>
        </w:tc>
      </w:tr>
      <w:tr w:rsidR="006757F2" w:rsidRPr="00D65F96" w14:paraId="29A00521" w14:textId="77777777" w:rsidTr="00960FB3">
        <w:trPr>
          <w:trHeight w:val="995"/>
        </w:trPr>
        <w:tc>
          <w:tcPr>
            <w:cnfStyle w:val="001000000000" w:firstRow="0" w:lastRow="0" w:firstColumn="1" w:lastColumn="0" w:oddVBand="0" w:evenVBand="0" w:oddHBand="0" w:evenHBand="0" w:firstRowFirstColumn="0" w:firstRowLastColumn="0" w:lastRowFirstColumn="0" w:lastRowLastColumn="0"/>
            <w:tcW w:w="4288" w:type="dxa"/>
            <w:vAlign w:val="center"/>
          </w:tcPr>
          <w:p w14:paraId="44768E51" w14:textId="77777777" w:rsidR="006757F2" w:rsidRPr="00D65F96" w:rsidRDefault="00F16BC5" w:rsidP="00960FB3">
            <w:pPr>
              <w:spacing w:before="120" w:after="120"/>
              <w:jc w:val="left"/>
              <w:rPr>
                <w:rFonts w:asciiTheme="minorHAnsi" w:hAnsiTheme="minorHAnsi" w:cstheme="minorHAnsi"/>
                <w:i w:val="0"/>
                <w:color w:val="auto"/>
                <w:sz w:val="24"/>
                <w:szCs w:val="24"/>
              </w:rPr>
            </w:pPr>
            <w:r w:rsidRPr="00D65F96">
              <w:rPr>
                <w:rFonts w:asciiTheme="minorHAnsi" w:hAnsiTheme="minorHAnsi" w:cstheme="minorHAnsi"/>
                <w:i w:val="0"/>
                <w:color w:val="auto"/>
                <w:sz w:val="24"/>
                <w:szCs w:val="24"/>
              </w:rPr>
              <w:t>Avg.</w:t>
            </w:r>
            <w:r w:rsidR="006757F2" w:rsidRPr="00D65F96">
              <w:rPr>
                <w:rFonts w:asciiTheme="minorHAnsi" w:hAnsiTheme="minorHAnsi" w:cstheme="minorHAnsi"/>
                <w:i w:val="0"/>
                <w:color w:val="auto"/>
                <w:sz w:val="24"/>
                <w:szCs w:val="24"/>
              </w:rPr>
              <w:t xml:space="preserve"> response time</w:t>
            </w:r>
          </w:p>
        </w:tc>
        <w:tc>
          <w:tcPr>
            <w:tcW w:w="2715" w:type="dxa"/>
            <w:vAlign w:val="center"/>
          </w:tcPr>
          <w:p w14:paraId="133E816F" w14:textId="77777777" w:rsidR="006757F2" w:rsidRPr="00D65F96" w:rsidRDefault="006757F2" w:rsidP="00960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color w:val="auto"/>
                <w:sz w:val="24"/>
                <w:szCs w:val="24"/>
              </w:rPr>
              <w:t>6.7 days complaints</w:t>
            </w:r>
          </w:p>
          <w:p w14:paraId="5FF84827" w14:textId="77777777" w:rsidR="006757F2" w:rsidRPr="00D65F96" w:rsidRDefault="006757F2" w:rsidP="00960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color w:val="auto"/>
                <w:sz w:val="24"/>
                <w:szCs w:val="24"/>
              </w:rPr>
              <w:t>3.5 days members enquiries</w:t>
            </w:r>
          </w:p>
        </w:tc>
        <w:tc>
          <w:tcPr>
            <w:tcW w:w="2001" w:type="dxa"/>
            <w:vAlign w:val="center"/>
          </w:tcPr>
          <w:p w14:paraId="52F4EF49" w14:textId="77777777" w:rsidR="006757F2" w:rsidRPr="00D65F96" w:rsidRDefault="006757F2" w:rsidP="00960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color w:val="auto"/>
                <w:sz w:val="24"/>
                <w:szCs w:val="24"/>
              </w:rPr>
              <w:t>17.3 days</w:t>
            </w:r>
          </w:p>
        </w:tc>
        <w:tc>
          <w:tcPr>
            <w:tcW w:w="2143" w:type="dxa"/>
            <w:vAlign w:val="center"/>
          </w:tcPr>
          <w:p w14:paraId="198CABAC" w14:textId="77777777" w:rsidR="006757F2" w:rsidRPr="00D65F96" w:rsidRDefault="006757F2" w:rsidP="00960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color w:val="auto"/>
                <w:sz w:val="24"/>
                <w:szCs w:val="24"/>
              </w:rPr>
              <w:t>10 days or less</w:t>
            </w:r>
          </w:p>
        </w:tc>
        <w:tc>
          <w:tcPr>
            <w:tcW w:w="3377" w:type="dxa"/>
            <w:vAlign w:val="center"/>
          </w:tcPr>
          <w:p w14:paraId="44A2AB64" w14:textId="77777777" w:rsidR="006757F2" w:rsidRPr="00D65F96" w:rsidRDefault="006757F2" w:rsidP="00960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b/>
                <w:color w:val="auto"/>
                <w:sz w:val="24"/>
                <w:szCs w:val="24"/>
              </w:rPr>
              <w:t>JMB:</w:t>
            </w:r>
            <w:r w:rsidRPr="00D65F96">
              <w:rPr>
                <w:rFonts w:asciiTheme="minorHAnsi" w:hAnsiTheme="minorHAnsi" w:cstheme="minorHAnsi"/>
                <w:color w:val="auto"/>
                <w:sz w:val="24"/>
                <w:szCs w:val="24"/>
              </w:rPr>
              <w:t xml:space="preserve"> 31.12.17</w:t>
            </w:r>
          </w:p>
          <w:p w14:paraId="2F96073A" w14:textId="77777777" w:rsidR="006757F2" w:rsidRPr="00D65F96" w:rsidRDefault="006757F2" w:rsidP="00960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b/>
                <w:color w:val="auto"/>
                <w:sz w:val="24"/>
                <w:szCs w:val="24"/>
              </w:rPr>
              <w:t>Southwark:</w:t>
            </w:r>
            <w:r w:rsidRPr="00D65F96">
              <w:rPr>
                <w:rFonts w:asciiTheme="minorHAnsi" w:hAnsiTheme="minorHAnsi" w:cstheme="minorHAnsi"/>
                <w:color w:val="auto"/>
                <w:sz w:val="24"/>
                <w:szCs w:val="24"/>
              </w:rPr>
              <w:t xml:space="preserve"> top quartile 30.9.17</w:t>
            </w:r>
          </w:p>
        </w:tc>
      </w:tr>
      <w:tr w:rsidR="006757F2" w:rsidRPr="00D65F96" w14:paraId="69D0351B" w14:textId="77777777" w:rsidTr="00960FB3">
        <w:trPr>
          <w:cnfStyle w:val="000000100000" w:firstRow="0" w:lastRow="0" w:firstColumn="0" w:lastColumn="0" w:oddVBand="0" w:evenVBand="0" w:oddHBand="1" w:evenHBand="0" w:firstRowFirstColumn="0" w:firstRowLastColumn="0" w:lastRowFirstColumn="0" w:lastRowLastColumn="0"/>
          <w:trHeight w:val="995"/>
        </w:trPr>
        <w:tc>
          <w:tcPr>
            <w:cnfStyle w:val="001000000000" w:firstRow="0" w:lastRow="0" w:firstColumn="1" w:lastColumn="0" w:oddVBand="0" w:evenVBand="0" w:oddHBand="0" w:evenHBand="0" w:firstRowFirstColumn="0" w:firstRowLastColumn="0" w:lastRowFirstColumn="0" w:lastRowLastColumn="0"/>
            <w:tcW w:w="4288" w:type="dxa"/>
            <w:vAlign w:val="center"/>
          </w:tcPr>
          <w:p w14:paraId="7AF17A48" w14:textId="77777777" w:rsidR="006757F2" w:rsidRPr="00D65F96" w:rsidRDefault="006757F2" w:rsidP="00960FB3">
            <w:pPr>
              <w:spacing w:before="120" w:after="120"/>
              <w:jc w:val="left"/>
              <w:rPr>
                <w:rFonts w:asciiTheme="minorHAnsi" w:hAnsiTheme="minorHAnsi" w:cstheme="minorHAnsi"/>
                <w:i w:val="0"/>
                <w:color w:val="auto"/>
                <w:sz w:val="24"/>
                <w:szCs w:val="24"/>
              </w:rPr>
            </w:pPr>
            <w:r w:rsidRPr="00D65F96">
              <w:rPr>
                <w:rFonts w:asciiTheme="minorHAnsi" w:hAnsiTheme="minorHAnsi" w:cstheme="minorHAnsi"/>
                <w:i w:val="0"/>
                <w:color w:val="auto"/>
                <w:sz w:val="24"/>
                <w:szCs w:val="24"/>
              </w:rPr>
              <w:t>Repairs satisfaction</w:t>
            </w:r>
          </w:p>
        </w:tc>
        <w:tc>
          <w:tcPr>
            <w:tcW w:w="2715" w:type="dxa"/>
            <w:vAlign w:val="center"/>
          </w:tcPr>
          <w:p w14:paraId="1CED1E4F" w14:textId="77777777" w:rsidR="006757F2" w:rsidRPr="00D65F96" w:rsidRDefault="006757F2" w:rsidP="00960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b/>
                <w:color w:val="auto"/>
                <w:sz w:val="24"/>
                <w:szCs w:val="24"/>
              </w:rPr>
              <w:t>JMB</w:t>
            </w:r>
            <w:r w:rsidRPr="00D65F96">
              <w:rPr>
                <w:rFonts w:asciiTheme="minorHAnsi" w:hAnsiTheme="minorHAnsi" w:cstheme="minorHAnsi"/>
                <w:color w:val="auto"/>
                <w:sz w:val="24"/>
                <w:szCs w:val="24"/>
              </w:rPr>
              <w:t>: 100%</w:t>
            </w:r>
          </w:p>
          <w:p w14:paraId="4FB083CE" w14:textId="77777777" w:rsidR="006757F2" w:rsidRPr="00D65F96" w:rsidRDefault="006757F2" w:rsidP="00960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b/>
                <w:color w:val="auto"/>
                <w:sz w:val="24"/>
                <w:szCs w:val="24"/>
              </w:rPr>
              <w:t>Elkins:</w:t>
            </w:r>
            <w:r w:rsidRPr="00D65F96">
              <w:rPr>
                <w:rFonts w:asciiTheme="minorHAnsi" w:hAnsiTheme="minorHAnsi" w:cstheme="minorHAnsi"/>
                <w:color w:val="auto"/>
                <w:sz w:val="24"/>
                <w:szCs w:val="24"/>
              </w:rPr>
              <w:t xml:space="preserve"> 100%</w:t>
            </w:r>
          </w:p>
          <w:p w14:paraId="41BD5E23" w14:textId="77777777" w:rsidR="006757F2" w:rsidRPr="00D65F96" w:rsidRDefault="006757F2" w:rsidP="00960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b/>
                <w:color w:val="auto"/>
                <w:sz w:val="24"/>
                <w:szCs w:val="24"/>
              </w:rPr>
              <w:t>OCO:</w:t>
            </w:r>
            <w:r w:rsidRPr="00D65F96">
              <w:rPr>
                <w:rFonts w:asciiTheme="minorHAnsi" w:hAnsiTheme="minorHAnsi" w:cstheme="minorHAnsi"/>
                <w:color w:val="auto"/>
                <w:sz w:val="24"/>
                <w:szCs w:val="24"/>
              </w:rPr>
              <w:t xml:space="preserve"> 95%</w:t>
            </w:r>
          </w:p>
        </w:tc>
        <w:tc>
          <w:tcPr>
            <w:tcW w:w="2001" w:type="dxa"/>
            <w:vAlign w:val="center"/>
          </w:tcPr>
          <w:p w14:paraId="18D13890" w14:textId="77777777" w:rsidR="006757F2" w:rsidRPr="00D65F96" w:rsidRDefault="006757F2" w:rsidP="00960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color w:val="auto"/>
                <w:sz w:val="24"/>
                <w:szCs w:val="24"/>
              </w:rPr>
              <w:t>87%</w:t>
            </w:r>
          </w:p>
        </w:tc>
        <w:tc>
          <w:tcPr>
            <w:tcW w:w="2143" w:type="dxa"/>
            <w:vAlign w:val="center"/>
          </w:tcPr>
          <w:p w14:paraId="2D73A99B" w14:textId="77777777" w:rsidR="006757F2" w:rsidRPr="00D65F96" w:rsidRDefault="006757F2" w:rsidP="00960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p>
        </w:tc>
        <w:tc>
          <w:tcPr>
            <w:tcW w:w="3377" w:type="dxa"/>
            <w:vAlign w:val="center"/>
          </w:tcPr>
          <w:p w14:paraId="493E691D" w14:textId="77777777" w:rsidR="006757F2" w:rsidRPr="00D65F96" w:rsidRDefault="006757F2" w:rsidP="00960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b/>
                <w:color w:val="auto"/>
                <w:sz w:val="24"/>
                <w:szCs w:val="24"/>
              </w:rPr>
              <w:t>JMB:</w:t>
            </w:r>
            <w:r w:rsidRPr="00D65F96">
              <w:rPr>
                <w:rFonts w:asciiTheme="minorHAnsi" w:hAnsiTheme="minorHAnsi" w:cstheme="minorHAnsi"/>
                <w:color w:val="auto"/>
                <w:sz w:val="24"/>
                <w:szCs w:val="24"/>
              </w:rPr>
              <w:t xml:space="preserve"> 30.9.17</w:t>
            </w:r>
          </w:p>
          <w:p w14:paraId="7A535426" w14:textId="77777777" w:rsidR="006757F2" w:rsidRPr="00D65F96" w:rsidRDefault="006757F2" w:rsidP="00960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b/>
                <w:color w:val="auto"/>
                <w:sz w:val="24"/>
                <w:szCs w:val="24"/>
              </w:rPr>
              <w:t>Southwark:</w:t>
            </w:r>
            <w:r w:rsidRPr="00D65F96">
              <w:rPr>
                <w:rFonts w:asciiTheme="minorHAnsi" w:hAnsiTheme="minorHAnsi" w:cstheme="minorHAnsi"/>
                <w:color w:val="auto"/>
                <w:sz w:val="24"/>
                <w:szCs w:val="24"/>
              </w:rPr>
              <w:t xml:space="preserve"> 2017/18</w:t>
            </w:r>
          </w:p>
        </w:tc>
      </w:tr>
      <w:tr w:rsidR="006757F2" w:rsidRPr="00D65F96" w14:paraId="5E1F8FB7" w14:textId="77777777" w:rsidTr="00960FB3">
        <w:trPr>
          <w:trHeight w:val="577"/>
        </w:trPr>
        <w:tc>
          <w:tcPr>
            <w:cnfStyle w:val="001000000000" w:firstRow="0" w:lastRow="0" w:firstColumn="1" w:lastColumn="0" w:oddVBand="0" w:evenVBand="0" w:oddHBand="0" w:evenHBand="0" w:firstRowFirstColumn="0" w:firstRowLastColumn="0" w:lastRowFirstColumn="0" w:lastRowLastColumn="0"/>
            <w:tcW w:w="4288" w:type="dxa"/>
            <w:vAlign w:val="center"/>
          </w:tcPr>
          <w:p w14:paraId="73923E06" w14:textId="77777777" w:rsidR="006757F2" w:rsidRPr="00D65F96" w:rsidRDefault="006757F2" w:rsidP="00960FB3">
            <w:pPr>
              <w:spacing w:before="120" w:after="120"/>
              <w:jc w:val="left"/>
              <w:rPr>
                <w:rFonts w:asciiTheme="minorHAnsi" w:hAnsiTheme="minorHAnsi" w:cstheme="minorHAnsi"/>
                <w:i w:val="0"/>
                <w:color w:val="auto"/>
                <w:sz w:val="24"/>
                <w:szCs w:val="24"/>
              </w:rPr>
            </w:pPr>
            <w:r w:rsidRPr="00D65F96">
              <w:rPr>
                <w:rFonts w:asciiTheme="minorHAnsi" w:hAnsiTheme="minorHAnsi" w:cstheme="minorHAnsi"/>
                <w:i w:val="0"/>
                <w:color w:val="auto"/>
                <w:sz w:val="24"/>
                <w:szCs w:val="24"/>
              </w:rPr>
              <w:t>Repairs completed within priority time</w:t>
            </w:r>
          </w:p>
        </w:tc>
        <w:tc>
          <w:tcPr>
            <w:tcW w:w="2715" w:type="dxa"/>
            <w:vAlign w:val="center"/>
          </w:tcPr>
          <w:p w14:paraId="4C6257A0" w14:textId="3B2D9CD2" w:rsidR="006757F2" w:rsidRPr="00D65F96" w:rsidRDefault="006757F2" w:rsidP="00960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color w:val="auto"/>
                <w:sz w:val="24"/>
                <w:szCs w:val="24"/>
              </w:rPr>
              <w:t>94% (exc</w:t>
            </w:r>
            <w:r w:rsidR="005C4F96" w:rsidRPr="00D65F96">
              <w:rPr>
                <w:rFonts w:asciiTheme="minorHAnsi" w:hAnsiTheme="minorHAnsi" w:cstheme="minorHAnsi"/>
                <w:color w:val="auto"/>
                <w:sz w:val="24"/>
                <w:szCs w:val="24"/>
              </w:rPr>
              <w:t>.</w:t>
            </w:r>
            <w:r w:rsidRPr="00D65F96">
              <w:rPr>
                <w:rFonts w:asciiTheme="minorHAnsi" w:hAnsiTheme="minorHAnsi" w:cstheme="minorHAnsi"/>
                <w:color w:val="auto"/>
                <w:sz w:val="24"/>
                <w:szCs w:val="24"/>
              </w:rPr>
              <w:t xml:space="preserve"> heating)</w:t>
            </w:r>
          </w:p>
        </w:tc>
        <w:tc>
          <w:tcPr>
            <w:tcW w:w="2001" w:type="dxa"/>
            <w:vAlign w:val="center"/>
          </w:tcPr>
          <w:p w14:paraId="73C8813E" w14:textId="313B1F90" w:rsidR="006757F2" w:rsidRPr="00D65F96" w:rsidRDefault="006757F2" w:rsidP="00960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color w:val="auto"/>
                <w:sz w:val="24"/>
                <w:szCs w:val="24"/>
              </w:rPr>
              <w:t>86% (</w:t>
            </w:r>
            <w:r w:rsidR="005C4F96" w:rsidRPr="00D65F96">
              <w:rPr>
                <w:rFonts w:asciiTheme="minorHAnsi" w:hAnsiTheme="minorHAnsi" w:cstheme="minorHAnsi"/>
                <w:color w:val="auto"/>
                <w:sz w:val="24"/>
                <w:szCs w:val="24"/>
              </w:rPr>
              <w:t>Inc.</w:t>
            </w:r>
            <w:r w:rsidRPr="00D65F96">
              <w:rPr>
                <w:rFonts w:asciiTheme="minorHAnsi" w:hAnsiTheme="minorHAnsi" w:cstheme="minorHAnsi"/>
                <w:color w:val="auto"/>
                <w:sz w:val="24"/>
                <w:szCs w:val="24"/>
              </w:rPr>
              <w:t xml:space="preserve"> heating)</w:t>
            </w:r>
          </w:p>
        </w:tc>
        <w:tc>
          <w:tcPr>
            <w:tcW w:w="2143" w:type="dxa"/>
            <w:vAlign w:val="center"/>
          </w:tcPr>
          <w:p w14:paraId="6E132BD8" w14:textId="77777777" w:rsidR="006757F2" w:rsidRPr="00D65F96" w:rsidRDefault="006757F2" w:rsidP="00960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p>
        </w:tc>
        <w:tc>
          <w:tcPr>
            <w:tcW w:w="3377" w:type="dxa"/>
            <w:vAlign w:val="center"/>
          </w:tcPr>
          <w:p w14:paraId="7085F547" w14:textId="77777777" w:rsidR="006757F2" w:rsidRPr="00D65F96" w:rsidRDefault="006757F2" w:rsidP="00960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color w:val="auto"/>
                <w:sz w:val="24"/>
                <w:szCs w:val="24"/>
              </w:rPr>
              <w:t>2016/17</w:t>
            </w:r>
          </w:p>
        </w:tc>
      </w:tr>
      <w:tr w:rsidR="006757F2" w:rsidRPr="00D65F96" w14:paraId="516DDC6D" w14:textId="77777777" w:rsidTr="00960FB3">
        <w:trPr>
          <w:cnfStyle w:val="000000100000" w:firstRow="0" w:lastRow="0" w:firstColumn="0" w:lastColumn="0" w:oddVBand="0" w:evenVBand="0" w:oddHBand="1" w:evenHBand="0" w:firstRowFirstColumn="0" w:firstRowLastColumn="0" w:lastRowFirstColumn="0" w:lastRowLastColumn="0"/>
          <w:trHeight w:val="995"/>
        </w:trPr>
        <w:tc>
          <w:tcPr>
            <w:cnfStyle w:val="001000000000" w:firstRow="0" w:lastRow="0" w:firstColumn="1" w:lastColumn="0" w:oddVBand="0" w:evenVBand="0" w:oddHBand="0" w:evenHBand="0" w:firstRowFirstColumn="0" w:firstRowLastColumn="0" w:lastRowFirstColumn="0" w:lastRowLastColumn="0"/>
            <w:tcW w:w="4288" w:type="dxa"/>
            <w:vAlign w:val="center"/>
          </w:tcPr>
          <w:p w14:paraId="7BD9411C" w14:textId="77777777" w:rsidR="006757F2" w:rsidRPr="00D65F96" w:rsidRDefault="006757F2" w:rsidP="00960FB3">
            <w:pPr>
              <w:spacing w:before="120" w:after="120"/>
              <w:jc w:val="left"/>
              <w:rPr>
                <w:rFonts w:asciiTheme="minorHAnsi" w:hAnsiTheme="minorHAnsi" w:cstheme="minorHAnsi"/>
                <w:i w:val="0"/>
                <w:color w:val="auto"/>
                <w:sz w:val="24"/>
                <w:szCs w:val="24"/>
              </w:rPr>
            </w:pPr>
            <w:r w:rsidRPr="00D65F96">
              <w:rPr>
                <w:rFonts w:asciiTheme="minorHAnsi" w:hAnsiTheme="minorHAnsi" w:cstheme="minorHAnsi"/>
                <w:i w:val="0"/>
                <w:color w:val="auto"/>
                <w:sz w:val="24"/>
                <w:szCs w:val="24"/>
              </w:rPr>
              <w:t>Repairs first time fix</w:t>
            </w:r>
          </w:p>
        </w:tc>
        <w:tc>
          <w:tcPr>
            <w:tcW w:w="2715" w:type="dxa"/>
            <w:vAlign w:val="center"/>
          </w:tcPr>
          <w:p w14:paraId="58A3C303" w14:textId="77777777" w:rsidR="006757F2" w:rsidRPr="00D65F96" w:rsidRDefault="006757F2" w:rsidP="00960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b/>
                <w:color w:val="auto"/>
                <w:sz w:val="24"/>
                <w:szCs w:val="24"/>
              </w:rPr>
              <w:t>JMB:</w:t>
            </w:r>
            <w:r w:rsidRPr="00D65F96">
              <w:rPr>
                <w:rFonts w:asciiTheme="minorHAnsi" w:hAnsiTheme="minorHAnsi" w:cstheme="minorHAnsi"/>
                <w:color w:val="auto"/>
                <w:sz w:val="24"/>
                <w:szCs w:val="24"/>
              </w:rPr>
              <w:t xml:space="preserve"> 96%</w:t>
            </w:r>
          </w:p>
          <w:p w14:paraId="1D7D1D0A" w14:textId="77777777" w:rsidR="006757F2" w:rsidRPr="00D65F96" w:rsidRDefault="006757F2" w:rsidP="00960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b/>
                <w:color w:val="auto"/>
                <w:sz w:val="24"/>
                <w:szCs w:val="24"/>
              </w:rPr>
              <w:t>Elkins:</w:t>
            </w:r>
            <w:r w:rsidRPr="00D65F96">
              <w:rPr>
                <w:rFonts w:asciiTheme="minorHAnsi" w:hAnsiTheme="minorHAnsi" w:cstheme="minorHAnsi"/>
                <w:color w:val="auto"/>
                <w:sz w:val="24"/>
                <w:szCs w:val="24"/>
              </w:rPr>
              <w:t xml:space="preserve"> 94%</w:t>
            </w:r>
          </w:p>
          <w:p w14:paraId="63CFBF07" w14:textId="77777777" w:rsidR="006757F2" w:rsidRPr="00D65F96" w:rsidRDefault="006757F2" w:rsidP="00960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b/>
                <w:color w:val="auto"/>
                <w:sz w:val="24"/>
                <w:szCs w:val="24"/>
              </w:rPr>
              <w:t>OCO:</w:t>
            </w:r>
            <w:r w:rsidRPr="00D65F96">
              <w:rPr>
                <w:rFonts w:asciiTheme="minorHAnsi" w:hAnsiTheme="minorHAnsi" w:cstheme="minorHAnsi"/>
                <w:color w:val="auto"/>
                <w:sz w:val="24"/>
                <w:szCs w:val="24"/>
              </w:rPr>
              <w:t xml:space="preserve"> 71%</w:t>
            </w:r>
          </w:p>
        </w:tc>
        <w:tc>
          <w:tcPr>
            <w:tcW w:w="2001" w:type="dxa"/>
            <w:vAlign w:val="center"/>
          </w:tcPr>
          <w:p w14:paraId="33E06ACD" w14:textId="77777777" w:rsidR="006757F2" w:rsidRPr="00D65F96" w:rsidRDefault="006757F2" w:rsidP="00960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color w:val="auto"/>
                <w:sz w:val="24"/>
                <w:szCs w:val="24"/>
              </w:rPr>
              <w:t>86%</w:t>
            </w:r>
          </w:p>
        </w:tc>
        <w:tc>
          <w:tcPr>
            <w:tcW w:w="2143" w:type="dxa"/>
            <w:vAlign w:val="center"/>
          </w:tcPr>
          <w:p w14:paraId="436E0C98" w14:textId="77777777" w:rsidR="006757F2" w:rsidRPr="00D65F96" w:rsidRDefault="006757F2" w:rsidP="00960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color w:val="auto"/>
                <w:sz w:val="24"/>
                <w:szCs w:val="24"/>
              </w:rPr>
              <w:t>93% or more</w:t>
            </w:r>
          </w:p>
        </w:tc>
        <w:tc>
          <w:tcPr>
            <w:tcW w:w="3377" w:type="dxa"/>
            <w:vAlign w:val="center"/>
          </w:tcPr>
          <w:p w14:paraId="6FE6000D" w14:textId="77777777" w:rsidR="006757F2" w:rsidRPr="00D65F96" w:rsidRDefault="006757F2" w:rsidP="00960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b/>
                <w:color w:val="auto"/>
                <w:sz w:val="24"/>
                <w:szCs w:val="24"/>
              </w:rPr>
              <w:t>JMB:</w:t>
            </w:r>
            <w:r w:rsidRPr="00D65F96">
              <w:rPr>
                <w:rFonts w:asciiTheme="minorHAnsi" w:hAnsiTheme="minorHAnsi" w:cstheme="minorHAnsi"/>
                <w:color w:val="auto"/>
                <w:sz w:val="24"/>
                <w:szCs w:val="24"/>
              </w:rPr>
              <w:t xml:space="preserve"> 31.12.17</w:t>
            </w:r>
          </w:p>
          <w:p w14:paraId="659CF4F2" w14:textId="77777777" w:rsidR="006757F2" w:rsidRPr="00D65F96" w:rsidRDefault="006757F2" w:rsidP="00960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b/>
                <w:color w:val="auto"/>
                <w:sz w:val="24"/>
                <w:szCs w:val="24"/>
              </w:rPr>
              <w:t>Southwark:</w:t>
            </w:r>
            <w:r w:rsidRPr="00D65F96">
              <w:rPr>
                <w:rFonts w:asciiTheme="minorHAnsi" w:hAnsiTheme="minorHAnsi" w:cstheme="minorHAnsi"/>
                <w:color w:val="auto"/>
                <w:sz w:val="24"/>
                <w:szCs w:val="24"/>
              </w:rPr>
              <w:t xml:space="preserve"> top quartile 30.9.17</w:t>
            </w:r>
          </w:p>
        </w:tc>
      </w:tr>
      <w:tr w:rsidR="006757F2" w:rsidRPr="00D65F96" w14:paraId="5CAAC0AC" w14:textId="77777777" w:rsidTr="00960FB3">
        <w:trPr>
          <w:cantSplit/>
          <w:trHeight w:val="557"/>
        </w:trPr>
        <w:tc>
          <w:tcPr>
            <w:cnfStyle w:val="001000000000" w:firstRow="0" w:lastRow="0" w:firstColumn="1" w:lastColumn="0" w:oddVBand="0" w:evenVBand="0" w:oddHBand="0" w:evenHBand="0" w:firstRowFirstColumn="0" w:firstRowLastColumn="0" w:lastRowFirstColumn="0" w:lastRowLastColumn="0"/>
            <w:tcW w:w="4288" w:type="dxa"/>
            <w:vAlign w:val="center"/>
          </w:tcPr>
          <w:p w14:paraId="7EAE2CBE" w14:textId="77777777" w:rsidR="006757F2" w:rsidRPr="00D65F96" w:rsidRDefault="006757F2" w:rsidP="00960FB3">
            <w:pPr>
              <w:spacing w:before="120" w:after="120"/>
              <w:jc w:val="left"/>
              <w:rPr>
                <w:rFonts w:asciiTheme="minorHAnsi" w:hAnsiTheme="minorHAnsi" w:cstheme="minorHAnsi"/>
                <w:i w:val="0"/>
                <w:color w:val="auto"/>
                <w:sz w:val="24"/>
                <w:szCs w:val="24"/>
              </w:rPr>
            </w:pPr>
            <w:r w:rsidRPr="00D65F96">
              <w:rPr>
                <w:rFonts w:asciiTheme="minorHAnsi" w:hAnsiTheme="minorHAnsi" w:cstheme="minorHAnsi"/>
                <w:i w:val="0"/>
                <w:color w:val="auto"/>
                <w:sz w:val="24"/>
                <w:szCs w:val="24"/>
              </w:rPr>
              <w:t>Rent loss due to properties being empty</w:t>
            </w:r>
          </w:p>
        </w:tc>
        <w:tc>
          <w:tcPr>
            <w:tcW w:w="2715" w:type="dxa"/>
            <w:vAlign w:val="center"/>
          </w:tcPr>
          <w:p w14:paraId="7AF76B7B" w14:textId="77777777" w:rsidR="006757F2" w:rsidRPr="00D65F96" w:rsidRDefault="006757F2" w:rsidP="00960FB3">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color w:val="auto"/>
                <w:sz w:val="24"/>
                <w:szCs w:val="24"/>
              </w:rPr>
              <w:t>0.26</w:t>
            </w:r>
          </w:p>
        </w:tc>
        <w:tc>
          <w:tcPr>
            <w:tcW w:w="2001" w:type="dxa"/>
            <w:vAlign w:val="center"/>
          </w:tcPr>
          <w:p w14:paraId="00E354A2" w14:textId="77777777" w:rsidR="006757F2" w:rsidRPr="00D65F96" w:rsidRDefault="006757F2" w:rsidP="00960FB3">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color w:val="auto"/>
                <w:sz w:val="24"/>
                <w:szCs w:val="24"/>
              </w:rPr>
              <w:t>2.8%</w:t>
            </w:r>
          </w:p>
        </w:tc>
        <w:tc>
          <w:tcPr>
            <w:tcW w:w="2143" w:type="dxa"/>
            <w:vAlign w:val="center"/>
          </w:tcPr>
          <w:p w14:paraId="2C328393" w14:textId="77777777" w:rsidR="006757F2" w:rsidRPr="00D65F96" w:rsidRDefault="006757F2" w:rsidP="00960FB3">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color w:val="auto"/>
                <w:sz w:val="24"/>
                <w:szCs w:val="24"/>
              </w:rPr>
              <w:t>0.53% or less</w:t>
            </w:r>
          </w:p>
        </w:tc>
        <w:tc>
          <w:tcPr>
            <w:tcW w:w="3377" w:type="dxa"/>
            <w:vAlign w:val="center"/>
          </w:tcPr>
          <w:p w14:paraId="28EE6523" w14:textId="77777777" w:rsidR="006757F2" w:rsidRPr="00D65F96" w:rsidRDefault="006757F2" w:rsidP="00960FB3">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color w:val="auto"/>
                <w:sz w:val="24"/>
                <w:szCs w:val="24"/>
              </w:rPr>
              <w:t>30.9.17</w:t>
            </w:r>
          </w:p>
        </w:tc>
      </w:tr>
      <w:tr w:rsidR="006757F2" w:rsidRPr="00D65F96" w14:paraId="5E9EB933" w14:textId="77777777" w:rsidTr="00960FB3">
        <w:trPr>
          <w:cnfStyle w:val="000000100000" w:firstRow="0" w:lastRow="0" w:firstColumn="0" w:lastColumn="0" w:oddVBand="0" w:evenVBand="0" w:oddHBand="1" w:evenHBand="0" w:firstRowFirstColumn="0" w:firstRowLastColumn="0" w:lastRowFirstColumn="0" w:lastRowLastColumn="0"/>
          <w:cantSplit/>
          <w:trHeight w:val="577"/>
        </w:trPr>
        <w:tc>
          <w:tcPr>
            <w:cnfStyle w:val="001000000000" w:firstRow="0" w:lastRow="0" w:firstColumn="1" w:lastColumn="0" w:oddVBand="0" w:evenVBand="0" w:oddHBand="0" w:evenHBand="0" w:firstRowFirstColumn="0" w:firstRowLastColumn="0" w:lastRowFirstColumn="0" w:lastRowLastColumn="0"/>
            <w:tcW w:w="4288" w:type="dxa"/>
            <w:vAlign w:val="center"/>
          </w:tcPr>
          <w:p w14:paraId="1DAE7D96" w14:textId="77777777" w:rsidR="006757F2" w:rsidRPr="00D65F96" w:rsidRDefault="00F16BC5" w:rsidP="00960FB3">
            <w:pPr>
              <w:spacing w:before="120" w:after="120"/>
              <w:jc w:val="left"/>
              <w:rPr>
                <w:rFonts w:asciiTheme="minorHAnsi" w:hAnsiTheme="minorHAnsi" w:cstheme="minorHAnsi"/>
                <w:i w:val="0"/>
                <w:color w:val="auto"/>
                <w:sz w:val="24"/>
                <w:szCs w:val="24"/>
              </w:rPr>
            </w:pPr>
            <w:r w:rsidRPr="00D65F96">
              <w:rPr>
                <w:rFonts w:asciiTheme="minorHAnsi" w:hAnsiTheme="minorHAnsi" w:cstheme="minorHAnsi"/>
                <w:i w:val="0"/>
                <w:color w:val="auto"/>
                <w:sz w:val="24"/>
                <w:szCs w:val="24"/>
              </w:rPr>
              <w:t>Avg.</w:t>
            </w:r>
            <w:r w:rsidR="006757F2" w:rsidRPr="00D65F96">
              <w:rPr>
                <w:rFonts w:asciiTheme="minorHAnsi" w:hAnsiTheme="minorHAnsi" w:cstheme="minorHAnsi"/>
                <w:i w:val="0"/>
                <w:color w:val="auto"/>
                <w:sz w:val="24"/>
                <w:szCs w:val="24"/>
              </w:rPr>
              <w:t xml:space="preserve"> time to re-let empty properties</w:t>
            </w:r>
          </w:p>
        </w:tc>
        <w:tc>
          <w:tcPr>
            <w:tcW w:w="2715" w:type="dxa"/>
            <w:vAlign w:val="center"/>
          </w:tcPr>
          <w:p w14:paraId="4A149F49" w14:textId="77777777" w:rsidR="006757F2" w:rsidRPr="00D65F96" w:rsidRDefault="006757F2" w:rsidP="00960FB3">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color w:val="auto"/>
                <w:sz w:val="24"/>
                <w:szCs w:val="24"/>
              </w:rPr>
              <w:t>22.8 days</w:t>
            </w:r>
          </w:p>
        </w:tc>
        <w:tc>
          <w:tcPr>
            <w:tcW w:w="2001" w:type="dxa"/>
            <w:vAlign w:val="center"/>
          </w:tcPr>
          <w:p w14:paraId="142F8B6A" w14:textId="77777777" w:rsidR="006757F2" w:rsidRPr="00D65F96" w:rsidRDefault="006757F2" w:rsidP="00960FB3">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color w:val="auto"/>
                <w:sz w:val="24"/>
                <w:szCs w:val="24"/>
              </w:rPr>
              <w:t>108 days</w:t>
            </w:r>
          </w:p>
        </w:tc>
        <w:tc>
          <w:tcPr>
            <w:tcW w:w="2143" w:type="dxa"/>
            <w:vAlign w:val="center"/>
          </w:tcPr>
          <w:p w14:paraId="7F041774" w14:textId="77777777" w:rsidR="006757F2" w:rsidRPr="00D65F96" w:rsidRDefault="006757F2" w:rsidP="00960FB3">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color w:val="auto"/>
                <w:sz w:val="24"/>
                <w:szCs w:val="24"/>
              </w:rPr>
              <w:t>29 days or less</w:t>
            </w:r>
          </w:p>
        </w:tc>
        <w:tc>
          <w:tcPr>
            <w:tcW w:w="3377" w:type="dxa"/>
            <w:vAlign w:val="center"/>
          </w:tcPr>
          <w:p w14:paraId="5B04B4F3" w14:textId="77777777" w:rsidR="006757F2" w:rsidRPr="00D65F96" w:rsidRDefault="006757F2" w:rsidP="00960FB3">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color w:val="auto"/>
                <w:sz w:val="24"/>
                <w:szCs w:val="24"/>
              </w:rPr>
              <w:t>30.9.17</w:t>
            </w:r>
          </w:p>
        </w:tc>
      </w:tr>
      <w:tr w:rsidR="006757F2" w:rsidRPr="00D65F96" w14:paraId="2FFAF68B" w14:textId="77777777" w:rsidTr="00960FB3">
        <w:trPr>
          <w:cantSplit/>
          <w:trHeight w:val="557"/>
        </w:trPr>
        <w:tc>
          <w:tcPr>
            <w:cnfStyle w:val="001000000000" w:firstRow="0" w:lastRow="0" w:firstColumn="1" w:lastColumn="0" w:oddVBand="0" w:evenVBand="0" w:oddHBand="0" w:evenHBand="0" w:firstRowFirstColumn="0" w:firstRowLastColumn="0" w:lastRowFirstColumn="0" w:lastRowLastColumn="0"/>
            <w:tcW w:w="4288" w:type="dxa"/>
            <w:vAlign w:val="center"/>
          </w:tcPr>
          <w:p w14:paraId="0A33BB16" w14:textId="77777777" w:rsidR="006757F2" w:rsidRPr="00D65F96" w:rsidRDefault="006757F2" w:rsidP="00960FB3">
            <w:pPr>
              <w:spacing w:before="120" w:after="120"/>
              <w:jc w:val="left"/>
              <w:rPr>
                <w:rFonts w:asciiTheme="minorHAnsi" w:hAnsiTheme="minorHAnsi" w:cstheme="minorHAnsi"/>
                <w:i w:val="0"/>
                <w:color w:val="auto"/>
                <w:sz w:val="24"/>
                <w:szCs w:val="24"/>
              </w:rPr>
            </w:pPr>
            <w:r w:rsidRPr="00D65F96">
              <w:rPr>
                <w:rFonts w:asciiTheme="minorHAnsi" w:hAnsiTheme="minorHAnsi" w:cstheme="minorHAnsi"/>
                <w:i w:val="0"/>
                <w:color w:val="auto"/>
                <w:sz w:val="24"/>
                <w:szCs w:val="24"/>
              </w:rPr>
              <w:t>Current arrears as % of annual rent roll</w:t>
            </w:r>
          </w:p>
        </w:tc>
        <w:tc>
          <w:tcPr>
            <w:tcW w:w="2715" w:type="dxa"/>
            <w:vAlign w:val="center"/>
          </w:tcPr>
          <w:p w14:paraId="7D9D017F" w14:textId="77777777" w:rsidR="006757F2" w:rsidRPr="00D65F96" w:rsidRDefault="006757F2" w:rsidP="00960FB3">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color w:val="auto"/>
                <w:sz w:val="24"/>
                <w:szCs w:val="24"/>
              </w:rPr>
              <w:t>3.3%</w:t>
            </w:r>
          </w:p>
        </w:tc>
        <w:tc>
          <w:tcPr>
            <w:tcW w:w="2001" w:type="dxa"/>
            <w:vAlign w:val="center"/>
          </w:tcPr>
          <w:p w14:paraId="0B4F626C" w14:textId="77777777" w:rsidR="006757F2" w:rsidRPr="00D65F96" w:rsidRDefault="006757F2" w:rsidP="00960FB3">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color w:val="auto"/>
                <w:sz w:val="24"/>
                <w:szCs w:val="24"/>
              </w:rPr>
              <w:t>6.5%</w:t>
            </w:r>
          </w:p>
        </w:tc>
        <w:tc>
          <w:tcPr>
            <w:tcW w:w="2143" w:type="dxa"/>
            <w:vAlign w:val="center"/>
          </w:tcPr>
          <w:p w14:paraId="7F7F7151" w14:textId="77777777" w:rsidR="006757F2" w:rsidRPr="00D65F96" w:rsidRDefault="006757F2" w:rsidP="00960FB3">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color w:val="auto"/>
                <w:sz w:val="24"/>
                <w:szCs w:val="24"/>
              </w:rPr>
              <w:t>3.35% or less</w:t>
            </w:r>
          </w:p>
        </w:tc>
        <w:tc>
          <w:tcPr>
            <w:tcW w:w="3377" w:type="dxa"/>
            <w:vAlign w:val="center"/>
          </w:tcPr>
          <w:p w14:paraId="572B3772" w14:textId="77777777" w:rsidR="006757F2" w:rsidRPr="00D65F96" w:rsidRDefault="006757F2" w:rsidP="00960FB3">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color w:val="auto"/>
                <w:sz w:val="24"/>
                <w:szCs w:val="24"/>
              </w:rPr>
              <w:t>30.9.17</w:t>
            </w:r>
          </w:p>
        </w:tc>
      </w:tr>
      <w:tr w:rsidR="006757F2" w:rsidRPr="00D65F96" w14:paraId="12B8D1EE" w14:textId="77777777" w:rsidTr="00960FB3">
        <w:trPr>
          <w:cnfStyle w:val="000000100000" w:firstRow="0" w:lastRow="0" w:firstColumn="0" w:lastColumn="0" w:oddVBand="0" w:evenVBand="0" w:oddHBand="1" w:evenHBand="0" w:firstRowFirstColumn="0" w:firstRowLastColumn="0" w:lastRowFirstColumn="0" w:lastRowLastColumn="0"/>
          <w:cantSplit/>
          <w:trHeight w:val="557"/>
        </w:trPr>
        <w:tc>
          <w:tcPr>
            <w:cnfStyle w:val="001000000000" w:firstRow="0" w:lastRow="0" w:firstColumn="1" w:lastColumn="0" w:oddVBand="0" w:evenVBand="0" w:oddHBand="0" w:evenHBand="0" w:firstRowFirstColumn="0" w:firstRowLastColumn="0" w:lastRowFirstColumn="0" w:lastRowLastColumn="0"/>
            <w:tcW w:w="4288" w:type="dxa"/>
            <w:vAlign w:val="center"/>
          </w:tcPr>
          <w:p w14:paraId="49D0FC13" w14:textId="77777777" w:rsidR="006757F2" w:rsidRPr="00D65F96" w:rsidRDefault="006757F2" w:rsidP="00960FB3">
            <w:pPr>
              <w:spacing w:before="120" w:after="120"/>
              <w:jc w:val="left"/>
              <w:rPr>
                <w:rFonts w:asciiTheme="minorHAnsi" w:hAnsiTheme="minorHAnsi" w:cstheme="minorHAnsi"/>
                <w:i w:val="0"/>
                <w:color w:val="auto"/>
                <w:sz w:val="24"/>
                <w:szCs w:val="24"/>
              </w:rPr>
            </w:pPr>
            <w:r w:rsidRPr="00D65F96">
              <w:rPr>
                <w:rFonts w:asciiTheme="minorHAnsi" w:hAnsiTheme="minorHAnsi" w:cstheme="minorHAnsi"/>
                <w:i w:val="0"/>
                <w:color w:val="auto"/>
                <w:sz w:val="24"/>
                <w:szCs w:val="24"/>
              </w:rPr>
              <w:t>% of annual rent collected (exc. void loss)</w:t>
            </w:r>
          </w:p>
        </w:tc>
        <w:tc>
          <w:tcPr>
            <w:tcW w:w="2715" w:type="dxa"/>
            <w:vAlign w:val="center"/>
          </w:tcPr>
          <w:p w14:paraId="71634CFA" w14:textId="77777777" w:rsidR="006757F2" w:rsidRPr="00D65F96" w:rsidRDefault="006757F2" w:rsidP="00960FB3">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color w:val="auto"/>
                <w:sz w:val="24"/>
                <w:szCs w:val="24"/>
              </w:rPr>
              <w:t>99.4%</w:t>
            </w:r>
          </w:p>
        </w:tc>
        <w:tc>
          <w:tcPr>
            <w:tcW w:w="2001" w:type="dxa"/>
            <w:vAlign w:val="center"/>
          </w:tcPr>
          <w:p w14:paraId="098CF821" w14:textId="77777777" w:rsidR="006757F2" w:rsidRPr="00D65F96" w:rsidRDefault="006757F2" w:rsidP="00960FB3">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color w:val="auto"/>
                <w:sz w:val="24"/>
                <w:szCs w:val="24"/>
              </w:rPr>
              <w:t>99.1%</w:t>
            </w:r>
          </w:p>
        </w:tc>
        <w:tc>
          <w:tcPr>
            <w:tcW w:w="2143" w:type="dxa"/>
            <w:vAlign w:val="center"/>
          </w:tcPr>
          <w:p w14:paraId="0017AD49" w14:textId="77777777" w:rsidR="006757F2" w:rsidRPr="00D65F96" w:rsidRDefault="006757F2" w:rsidP="00960FB3">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color w:val="auto"/>
                <w:sz w:val="24"/>
                <w:szCs w:val="24"/>
              </w:rPr>
              <w:t>100% or more</w:t>
            </w:r>
          </w:p>
        </w:tc>
        <w:tc>
          <w:tcPr>
            <w:tcW w:w="3377" w:type="dxa"/>
            <w:vAlign w:val="center"/>
          </w:tcPr>
          <w:p w14:paraId="275F6BD7" w14:textId="77777777" w:rsidR="006757F2" w:rsidRPr="00D65F96" w:rsidRDefault="006757F2" w:rsidP="00960FB3">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color w:val="auto"/>
                <w:sz w:val="24"/>
                <w:szCs w:val="24"/>
              </w:rPr>
              <w:t>30.9.17</w:t>
            </w:r>
          </w:p>
        </w:tc>
      </w:tr>
      <w:tr w:rsidR="006757F2" w:rsidRPr="00D65F96" w14:paraId="368600E8" w14:textId="77777777" w:rsidTr="00960FB3">
        <w:trPr>
          <w:cantSplit/>
          <w:trHeight w:val="757"/>
        </w:trPr>
        <w:tc>
          <w:tcPr>
            <w:cnfStyle w:val="001000000000" w:firstRow="0" w:lastRow="0" w:firstColumn="1" w:lastColumn="0" w:oddVBand="0" w:evenVBand="0" w:oddHBand="0" w:evenHBand="0" w:firstRowFirstColumn="0" w:firstRowLastColumn="0" w:lastRowFirstColumn="0" w:lastRowLastColumn="0"/>
            <w:tcW w:w="4288" w:type="dxa"/>
            <w:vAlign w:val="center"/>
          </w:tcPr>
          <w:p w14:paraId="575A48C3" w14:textId="0B06A776" w:rsidR="006757F2" w:rsidRPr="00D65F96" w:rsidRDefault="006757F2" w:rsidP="00960FB3">
            <w:pPr>
              <w:spacing w:before="120"/>
              <w:jc w:val="left"/>
              <w:rPr>
                <w:rFonts w:asciiTheme="minorHAnsi" w:hAnsiTheme="minorHAnsi" w:cstheme="minorHAnsi"/>
                <w:i w:val="0"/>
                <w:color w:val="auto"/>
                <w:sz w:val="24"/>
                <w:szCs w:val="24"/>
              </w:rPr>
            </w:pPr>
            <w:r w:rsidRPr="00D65F96">
              <w:rPr>
                <w:rFonts w:asciiTheme="minorHAnsi" w:hAnsiTheme="minorHAnsi" w:cstheme="minorHAnsi"/>
                <w:i w:val="0"/>
                <w:color w:val="auto"/>
                <w:sz w:val="24"/>
                <w:szCs w:val="24"/>
              </w:rPr>
              <w:t>Secure tenants</w:t>
            </w:r>
            <w:r w:rsidR="00102E8D">
              <w:rPr>
                <w:rFonts w:asciiTheme="minorHAnsi" w:hAnsiTheme="minorHAnsi" w:cstheme="minorHAnsi"/>
                <w:i w:val="0"/>
                <w:color w:val="auto"/>
                <w:sz w:val="24"/>
                <w:szCs w:val="24"/>
              </w:rPr>
              <w:t>’</w:t>
            </w:r>
            <w:r w:rsidRPr="00D65F96">
              <w:rPr>
                <w:rFonts w:asciiTheme="minorHAnsi" w:hAnsiTheme="minorHAnsi" w:cstheme="minorHAnsi"/>
                <w:i w:val="0"/>
                <w:color w:val="auto"/>
                <w:sz w:val="24"/>
                <w:szCs w:val="24"/>
              </w:rPr>
              <w:t xml:space="preserve"> gas safety check </w:t>
            </w:r>
            <w:r w:rsidRPr="00D65F96">
              <w:rPr>
                <w:rFonts w:asciiTheme="minorHAnsi" w:hAnsiTheme="minorHAnsi" w:cstheme="minorHAnsi"/>
                <w:i w:val="0"/>
                <w:color w:val="auto"/>
                <w:sz w:val="24"/>
                <w:szCs w:val="24"/>
              </w:rPr>
              <w:br/>
              <w:t>within 12 months</w:t>
            </w:r>
          </w:p>
        </w:tc>
        <w:tc>
          <w:tcPr>
            <w:tcW w:w="2715" w:type="dxa"/>
            <w:vAlign w:val="center"/>
          </w:tcPr>
          <w:p w14:paraId="3DA64E9C" w14:textId="77777777" w:rsidR="006757F2" w:rsidRPr="00D65F96" w:rsidRDefault="006757F2" w:rsidP="00960FB3">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color w:val="auto"/>
                <w:sz w:val="24"/>
                <w:szCs w:val="24"/>
              </w:rPr>
              <w:t>100%</w:t>
            </w:r>
          </w:p>
        </w:tc>
        <w:tc>
          <w:tcPr>
            <w:tcW w:w="2001" w:type="dxa"/>
            <w:vAlign w:val="center"/>
          </w:tcPr>
          <w:p w14:paraId="3022947C" w14:textId="77777777" w:rsidR="006757F2" w:rsidRPr="00D65F96" w:rsidRDefault="006757F2" w:rsidP="00960FB3">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color w:val="auto"/>
                <w:sz w:val="24"/>
                <w:szCs w:val="24"/>
              </w:rPr>
              <w:t>99.7%</w:t>
            </w:r>
          </w:p>
        </w:tc>
        <w:tc>
          <w:tcPr>
            <w:tcW w:w="2143" w:type="dxa"/>
            <w:vAlign w:val="center"/>
          </w:tcPr>
          <w:p w14:paraId="39A71C68" w14:textId="77777777" w:rsidR="006757F2" w:rsidRPr="00D65F96" w:rsidRDefault="006757F2" w:rsidP="00960FB3">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color w:val="auto"/>
                <w:sz w:val="24"/>
                <w:szCs w:val="24"/>
              </w:rPr>
              <w:t>100%</w:t>
            </w:r>
          </w:p>
        </w:tc>
        <w:tc>
          <w:tcPr>
            <w:tcW w:w="3377" w:type="dxa"/>
            <w:vAlign w:val="center"/>
          </w:tcPr>
          <w:p w14:paraId="5AF9A6EF" w14:textId="77777777" w:rsidR="006757F2" w:rsidRPr="00D65F96" w:rsidRDefault="006757F2" w:rsidP="00960FB3">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D65F96">
              <w:rPr>
                <w:rFonts w:asciiTheme="minorHAnsi" w:hAnsiTheme="minorHAnsi" w:cstheme="minorHAnsi"/>
                <w:color w:val="auto"/>
                <w:sz w:val="24"/>
                <w:szCs w:val="24"/>
              </w:rPr>
              <w:t>30.9.17</w:t>
            </w:r>
          </w:p>
        </w:tc>
      </w:tr>
    </w:tbl>
    <w:p w14:paraId="4DDD9534" w14:textId="77777777" w:rsidR="0062513F" w:rsidRPr="00D65F96" w:rsidRDefault="0062513F" w:rsidP="0062513F">
      <w:pPr>
        <w:rPr>
          <w:b/>
        </w:rPr>
      </w:pPr>
    </w:p>
    <w:p w14:paraId="67F85D39" w14:textId="35FA454E" w:rsidR="00AE14C8" w:rsidRPr="00D65F96" w:rsidRDefault="00F16BC5" w:rsidP="004C0CB4">
      <w:pPr>
        <w:pStyle w:val="Heading2"/>
        <w:rPr>
          <w:rFonts w:ascii="Arial" w:hAnsi="Arial" w:cs="Arial"/>
          <w:b/>
          <w:sz w:val="24"/>
          <w:szCs w:val="24"/>
        </w:rPr>
      </w:pPr>
      <w:r w:rsidRPr="00D65F96">
        <w:rPr>
          <w:rFonts w:ascii="Arial" w:hAnsi="Arial" w:cs="Arial"/>
          <w:b/>
          <w:sz w:val="24"/>
          <w:szCs w:val="24"/>
        </w:rPr>
        <w:br w:type="page"/>
      </w:r>
      <w:bookmarkStart w:id="14" w:name="_Toc508979732"/>
      <w:r w:rsidR="004C0CB4" w:rsidRPr="00D65F96">
        <w:rPr>
          <w:rFonts w:ascii="Arial" w:hAnsi="Arial" w:cs="Arial"/>
          <w:sz w:val="24"/>
          <w:szCs w:val="24"/>
        </w:rPr>
        <w:lastRenderedPageBreak/>
        <w:t>6.2.</w:t>
      </w:r>
      <w:r w:rsidR="004C0CB4" w:rsidRPr="00D65F96">
        <w:rPr>
          <w:rFonts w:ascii="Arial" w:hAnsi="Arial" w:cs="Arial"/>
          <w:b/>
          <w:sz w:val="24"/>
          <w:szCs w:val="24"/>
        </w:rPr>
        <w:t xml:space="preserve"> </w:t>
      </w:r>
      <w:r w:rsidR="001F5285" w:rsidRPr="00D65F96">
        <w:t xml:space="preserve">TMO &amp; Southwark </w:t>
      </w:r>
      <w:r w:rsidR="00AE14C8" w:rsidRPr="00D65F96">
        <w:t>Council satisfaction levels</w:t>
      </w:r>
      <w:bookmarkEnd w:id="14"/>
      <w:r w:rsidR="00AE14C8" w:rsidRPr="00D65F96">
        <w:rPr>
          <w:rFonts w:ascii="Arial" w:hAnsi="Arial" w:cs="Arial"/>
          <w:b/>
          <w:sz w:val="24"/>
          <w:szCs w:val="24"/>
        </w:rPr>
        <w:t xml:space="preserve"> </w:t>
      </w:r>
    </w:p>
    <w:p w14:paraId="3E1D4214" w14:textId="54083054" w:rsidR="00AE14C8" w:rsidRPr="00D65F96" w:rsidRDefault="00AE14C8" w:rsidP="003872C4">
      <w:pPr>
        <w:spacing w:before="240"/>
        <w:rPr>
          <w:rFonts w:cstheme="minorHAnsi"/>
          <w:sz w:val="24"/>
          <w:szCs w:val="24"/>
        </w:rPr>
      </w:pPr>
      <w:r w:rsidRPr="00D65F96">
        <w:rPr>
          <w:rFonts w:cstheme="minorHAnsi"/>
          <w:sz w:val="24"/>
          <w:szCs w:val="24"/>
        </w:rPr>
        <w:t>Southwark conducts</w:t>
      </w:r>
      <w:r w:rsidR="006F5D6C" w:rsidRPr="00D65F96">
        <w:rPr>
          <w:rFonts w:cstheme="minorHAnsi"/>
          <w:sz w:val="24"/>
          <w:szCs w:val="24"/>
        </w:rPr>
        <w:t xml:space="preserve"> </w:t>
      </w:r>
      <w:r w:rsidR="00BA03A8" w:rsidRPr="00D65F96">
        <w:rPr>
          <w:rFonts w:cstheme="minorHAnsi"/>
          <w:sz w:val="24"/>
          <w:szCs w:val="24"/>
        </w:rPr>
        <w:t>formal STAR</w:t>
      </w:r>
      <w:r w:rsidRPr="00D65F96">
        <w:rPr>
          <w:rFonts w:cstheme="minorHAnsi"/>
          <w:sz w:val="24"/>
          <w:szCs w:val="24"/>
        </w:rPr>
        <w:t xml:space="preserve"> surveys to measure tenant satisfaction amongst both</w:t>
      </w:r>
      <w:r w:rsidR="00102E8D">
        <w:rPr>
          <w:rFonts w:cstheme="minorHAnsi"/>
          <w:sz w:val="24"/>
          <w:szCs w:val="24"/>
        </w:rPr>
        <w:t xml:space="preserve"> the</w:t>
      </w:r>
      <w:r w:rsidRPr="00D65F96">
        <w:rPr>
          <w:rFonts w:cstheme="minorHAnsi"/>
          <w:sz w:val="24"/>
          <w:szCs w:val="24"/>
        </w:rPr>
        <w:t xml:space="preserve"> tenants it directly manages and those for whom</w:t>
      </w:r>
      <w:r w:rsidR="006F5D6C" w:rsidRPr="00D65F96">
        <w:rPr>
          <w:rFonts w:cstheme="minorHAnsi"/>
          <w:sz w:val="24"/>
          <w:szCs w:val="24"/>
        </w:rPr>
        <w:t xml:space="preserve"> management is delegated to </w:t>
      </w:r>
      <w:r w:rsidRPr="00D65F96">
        <w:rPr>
          <w:rFonts w:cstheme="minorHAnsi"/>
          <w:sz w:val="24"/>
          <w:szCs w:val="24"/>
        </w:rPr>
        <w:t>TMOs. The level of service provided by Southwark TMOs is highly appreciated by their residents. Southwark has fi</w:t>
      </w:r>
      <w:r w:rsidR="006F5D6C" w:rsidRPr="00D65F96">
        <w:rPr>
          <w:rFonts w:cstheme="minorHAnsi"/>
          <w:sz w:val="24"/>
          <w:szCs w:val="24"/>
        </w:rPr>
        <w:t>fteen TMOs, including the JMB; t</w:t>
      </w:r>
      <w:r w:rsidRPr="00D65F96">
        <w:rPr>
          <w:rFonts w:cstheme="minorHAnsi"/>
          <w:sz w:val="24"/>
          <w:szCs w:val="24"/>
        </w:rPr>
        <w:t>he JMB represent</w:t>
      </w:r>
      <w:r w:rsidR="006F5D6C" w:rsidRPr="00D65F96">
        <w:rPr>
          <w:rFonts w:cstheme="minorHAnsi"/>
          <w:sz w:val="24"/>
          <w:szCs w:val="24"/>
        </w:rPr>
        <w:t>s 35% of the tenant-</w:t>
      </w:r>
      <w:r w:rsidRPr="00D65F96">
        <w:rPr>
          <w:rFonts w:cstheme="minorHAnsi"/>
          <w:sz w:val="24"/>
          <w:szCs w:val="24"/>
        </w:rPr>
        <w:t>managed properties in Southwark.  The JMB is delighted that in 2017, 92% of TMO tenants said that they would recommend their housing man</w:t>
      </w:r>
      <w:r w:rsidR="00A7330F">
        <w:rPr>
          <w:rFonts w:cstheme="minorHAnsi"/>
          <w:sz w:val="24"/>
          <w:szCs w:val="24"/>
        </w:rPr>
        <w:t>ager</w:t>
      </w:r>
      <w:r w:rsidR="006F5D6C" w:rsidRPr="00D65F96">
        <w:rPr>
          <w:rFonts w:cstheme="minorHAnsi"/>
          <w:sz w:val="24"/>
          <w:szCs w:val="24"/>
        </w:rPr>
        <w:t xml:space="preserve"> to friends and family, which compares favourably with</w:t>
      </w:r>
      <w:r w:rsidRPr="00D65F96">
        <w:rPr>
          <w:rFonts w:cstheme="minorHAnsi"/>
          <w:sz w:val="24"/>
          <w:szCs w:val="24"/>
        </w:rPr>
        <w:t xml:space="preserve"> 85% for the rest of Southwark. Furthermore, TMO tenants reported a 74% level of </w:t>
      </w:r>
      <w:r w:rsidR="00BA03A8" w:rsidRPr="00D65F96">
        <w:rPr>
          <w:rFonts w:cstheme="minorHAnsi"/>
          <w:sz w:val="24"/>
          <w:szCs w:val="24"/>
        </w:rPr>
        <w:t xml:space="preserve">general </w:t>
      </w:r>
      <w:r w:rsidRPr="00D65F96">
        <w:rPr>
          <w:rFonts w:cstheme="minorHAnsi"/>
          <w:sz w:val="24"/>
          <w:szCs w:val="24"/>
        </w:rPr>
        <w:t>satisfaction compared wi</w:t>
      </w:r>
      <w:r w:rsidR="00BA03A8" w:rsidRPr="00D65F96">
        <w:rPr>
          <w:rFonts w:cstheme="minorHAnsi"/>
          <w:sz w:val="24"/>
          <w:szCs w:val="24"/>
        </w:rPr>
        <w:t>th 66% for tenants directly managed by Southwark</w:t>
      </w:r>
      <w:r w:rsidR="00A7330F">
        <w:rPr>
          <w:rFonts w:cstheme="minorHAnsi"/>
          <w:sz w:val="24"/>
          <w:szCs w:val="24"/>
        </w:rPr>
        <w:t>. However</w:t>
      </w:r>
      <w:r w:rsidRPr="00D65F96">
        <w:rPr>
          <w:rFonts w:cstheme="minorHAnsi"/>
          <w:sz w:val="24"/>
          <w:szCs w:val="24"/>
        </w:rPr>
        <w:t>, the fact that 26% did not express satisfaction with TMO services shows that there is still work to be done.</w:t>
      </w:r>
      <w:r w:rsidR="00F3288D" w:rsidRPr="00D65F96">
        <w:rPr>
          <w:rFonts w:cstheme="minorHAnsi"/>
          <w:sz w:val="24"/>
          <w:szCs w:val="24"/>
        </w:rPr>
        <w:t xml:space="preserve">  </w:t>
      </w:r>
    </w:p>
    <w:p w14:paraId="037CC21A" w14:textId="77777777" w:rsidR="00AE14C8" w:rsidRPr="00D65F96" w:rsidRDefault="00AE14C8" w:rsidP="00AE14C8">
      <w:pPr>
        <w:widowControl w:val="0"/>
        <w:spacing w:after="0" w:line="240" w:lineRule="auto"/>
        <w:ind w:left="567"/>
        <w:jc w:val="both"/>
        <w:rPr>
          <w:rFonts w:ascii="Arial" w:eastAsia="Times New Roman" w:hAnsi="Arial" w:cs="Arial"/>
        </w:rPr>
      </w:pPr>
    </w:p>
    <w:tbl>
      <w:tblPr>
        <w:tblpPr w:leftFromText="180" w:rightFromText="180" w:vertAnchor="text" w:horzAnchor="margin" w:tblpY="-28"/>
        <w:tblW w:w="8647"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5954"/>
        <w:gridCol w:w="850"/>
        <w:gridCol w:w="851"/>
        <w:gridCol w:w="992"/>
      </w:tblGrid>
      <w:tr w:rsidR="00AE14C8" w:rsidRPr="00D65F96" w14:paraId="4320551A" w14:textId="77777777" w:rsidTr="00E002A4">
        <w:trPr>
          <w:trHeight w:val="315"/>
          <w:tblHeader/>
        </w:trPr>
        <w:tc>
          <w:tcPr>
            <w:tcW w:w="5954" w:type="dxa"/>
            <w:vMerge w:val="restart"/>
            <w:tcBorders>
              <w:top w:val="single" w:sz="4" w:space="0" w:color="auto"/>
              <w:bottom w:val="nil"/>
            </w:tcBorders>
            <w:shd w:val="clear" w:color="auto" w:fill="D9D9D9"/>
            <w:vAlign w:val="center"/>
            <w:hideMark/>
          </w:tcPr>
          <w:p w14:paraId="642F01D6" w14:textId="77777777" w:rsidR="00AE14C8" w:rsidRPr="00D65F96" w:rsidRDefault="00AE14C8" w:rsidP="00E002A4">
            <w:pPr>
              <w:spacing w:after="0" w:line="240" w:lineRule="auto"/>
              <w:rPr>
                <w:rFonts w:eastAsia="Times New Roman" w:cstheme="minorHAnsi"/>
                <w:b/>
                <w:bCs/>
                <w:color w:val="000000"/>
                <w:sz w:val="24"/>
                <w:szCs w:val="24"/>
              </w:rPr>
            </w:pPr>
            <w:r w:rsidRPr="00D65F96">
              <w:rPr>
                <w:rFonts w:eastAsia="Times New Roman" w:cstheme="minorHAnsi"/>
                <w:b/>
                <w:bCs/>
                <w:color w:val="000000"/>
                <w:sz w:val="24"/>
                <w:szCs w:val="24"/>
              </w:rPr>
              <w:t>2016/17 - How satisfied are you with…</w:t>
            </w:r>
          </w:p>
        </w:tc>
        <w:tc>
          <w:tcPr>
            <w:tcW w:w="2693" w:type="dxa"/>
            <w:gridSpan w:val="3"/>
            <w:tcBorders>
              <w:top w:val="single" w:sz="4" w:space="0" w:color="auto"/>
              <w:bottom w:val="nil"/>
              <w:right w:val="single" w:sz="4" w:space="0" w:color="auto"/>
            </w:tcBorders>
            <w:shd w:val="clear" w:color="000000" w:fill="D9D9D9"/>
            <w:noWrap/>
            <w:vAlign w:val="center"/>
            <w:hideMark/>
          </w:tcPr>
          <w:p w14:paraId="7A6656E4" w14:textId="77777777" w:rsidR="00AE14C8" w:rsidRPr="00D65F96" w:rsidRDefault="00AE14C8" w:rsidP="00E002A4">
            <w:pPr>
              <w:spacing w:after="0" w:line="240" w:lineRule="auto"/>
              <w:rPr>
                <w:rFonts w:eastAsia="Times New Roman" w:cstheme="minorHAnsi"/>
                <w:b/>
                <w:bCs/>
                <w:color w:val="000000"/>
                <w:sz w:val="24"/>
                <w:szCs w:val="24"/>
              </w:rPr>
            </w:pPr>
          </w:p>
        </w:tc>
      </w:tr>
      <w:tr w:rsidR="00AE14C8" w:rsidRPr="00D65F96" w14:paraId="074E63AC" w14:textId="77777777" w:rsidTr="00E002A4">
        <w:trPr>
          <w:trHeight w:val="104"/>
          <w:tblHeader/>
        </w:trPr>
        <w:tc>
          <w:tcPr>
            <w:tcW w:w="5954" w:type="dxa"/>
            <w:vMerge/>
            <w:tcBorders>
              <w:top w:val="nil"/>
              <w:bottom w:val="single" w:sz="4" w:space="0" w:color="auto"/>
            </w:tcBorders>
            <w:shd w:val="clear" w:color="auto" w:fill="D9D9D9"/>
            <w:vAlign w:val="center"/>
            <w:hideMark/>
          </w:tcPr>
          <w:p w14:paraId="4A6D8C0E" w14:textId="77777777" w:rsidR="00AE14C8" w:rsidRPr="00D65F96" w:rsidRDefault="00AE14C8" w:rsidP="00E002A4">
            <w:pPr>
              <w:spacing w:after="0" w:line="240" w:lineRule="auto"/>
              <w:rPr>
                <w:rFonts w:eastAsia="Times New Roman" w:cstheme="minorHAnsi"/>
                <w:b/>
                <w:bCs/>
                <w:color w:val="000000"/>
                <w:sz w:val="24"/>
                <w:szCs w:val="24"/>
              </w:rPr>
            </w:pPr>
          </w:p>
        </w:tc>
        <w:tc>
          <w:tcPr>
            <w:tcW w:w="850" w:type="dxa"/>
            <w:tcBorders>
              <w:top w:val="nil"/>
              <w:bottom w:val="single" w:sz="4" w:space="0" w:color="auto"/>
            </w:tcBorders>
            <w:shd w:val="clear" w:color="000000" w:fill="D9D9D9"/>
            <w:noWrap/>
            <w:hideMark/>
          </w:tcPr>
          <w:p w14:paraId="67A2C51B" w14:textId="77777777" w:rsidR="00AE14C8" w:rsidRPr="00D65F96" w:rsidRDefault="00AE14C8" w:rsidP="00E002A4">
            <w:pPr>
              <w:spacing w:after="0" w:line="240" w:lineRule="auto"/>
              <w:jc w:val="center"/>
              <w:rPr>
                <w:rFonts w:eastAsia="Times New Roman" w:cstheme="minorHAnsi"/>
                <w:b/>
                <w:bCs/>
                <w:color w:val="000000"/>
                <w:sz w:val="24"/>
                <w:szCs w:val="24"/>
              </w:rPr>
            </w:pPr>
            <w:r w:rsidRPr="00D65F96">
              <w:rPr>
                <w:rFonts w:eastAsia="Times New Roman" w:cstheme="minorHAnsi"/>
                <w:b/>
                <w:bCs/>
                <w:color w:val="000000"/>
                <w:sz w:val="24"/>
                <w:szCs w:val="24"/>
              </w:rPr>
              <w:t>LBS</w:t>
            </w:r>
          </w:p>
        </w:tc>
        <w:tc>
          <w:tcPr>
            <w:tcW w:w="851" w:type="dxa"/>
            <w:tcBorders>
              <w:top w:val="nil"/>
              <w:bottom w:val="single" w:sz="4" w:space="0" w:color="auto"/>
            </w:tcBorders>
            <w:shd w:val="clear" w:color="000000" w:fill="D9D9D9"/>
            <w:noWrap/>
            <w:hideMark/>
          </w:tcPr>
          <w:p w14:paraId="6A709CB5" w14:textId="77777777" w:rsidR="00AE14C8" w:rsidRPr="00D65F96" w:rsidRDefault="00AE14C8" w:rsidP="00E002A4">
            <w:pPr>
              <w:spacing w:after="0" w:line="240" w:lineRule="auto"/>
              <w:jc w:val="center"/>
              <w:rPr>
                <w:rFonts w:eastAsia="Times New Roman" w:cstheme="minorHAnsi"/>
                <w:b/>
                <w:bCs/>
                <w:color w:val="000000"/>
                <w:sz w:val="24"/>
                <w:szCs w:val="24"/>
              </w:rPr>
            </w:pPr>
            <w:r w:rsidRPr="00D65F96">
              <w:rPr>
                <w:rFonts w:eastAsia="Times New Roman" w:cstheme="minorHAnsi"/>
                <w:b/>
                <w:bCs/>
                <w:color w:val="000000"/>
                <w:sz w:val="24"/>
                <w:szCs w:val="24"/>
              </w:rPr>
              <w:t>TMO</w:t>
            </w:r>
          </w:p>
        </w:tc>
        <w:tc>
          <w:tcPr>
            <w:tcW w:w="992" w:type="dxa"/>
            <w:tcBorders>
              <w:top w:val="nil"/>
              <w:bottom w:val="single" w:sz="4" w:space="0" w:color="auto"/>
              <w:right w:val="single" w:sz="4" w:space="0" w:color="auto"/>
            </w:tcBorders>
            <w:shd w:val="clear" w:color="000000" w:fill="D9D9D9"/>
            <w:noWrap/>
            <w:hideMark/>
          </w:tcPr>
          <w:p w14:paraId="7D38CE47" w14:textId="77777777" w:rsidR="00AE14C8" w:rsidRPr="00D65F96" w:rsidRDefault="00AE14C8" w:rsidP="00E002A4">
            <w:pPr>
              <w:spacing w:after="0" w:line="240" w:lineRule="auto"/>
              <w:jc w:val="center"/>
              <w:rPr>
                <w:rFonts w:eastAsia="Times New Roman" w:cstheme="minorHAnsi"/>
                <w:b/>
                <w:bCs/>
                <w:color w:val="000000"/>
                <w:sz w:val="24"/>
                <w:szCs w:val="24"/>
              </w:rPr>
            </w:pPr>
            <w:r w:rsidRPr="00D65F96">
              <w:rPr>
                <w:rFonts w:eastAsia="Times New Roman" w:cstheme="minorHAnsi"/>
                <w:b/>
                <w:bCs/>
                <w:color w:val="000000"/>
                <w:sz w:val="24"/>
                <w:szCs w:val="24"/>
              </w:rPr>
              <w:t>Overall</w:t>
            </w:r>
          </w:p>
        </w:tc>
      </w:tr>
      <w:tr w:rsidR="00AE14C8" w:rsidRPr="00D65F96" w14:paraId="2C831F54" w14:textId="77777777" w:rsidTr="00E002A4">
        <w:trPr>
          <w:trHeight w:val="315"/>
        </w:trPr>
        <w:tc>
          <w:tcPr>
            <w:tcW w:w="5954" w:type="dxa"/>
            <w:tcBorders>
              <w:top w:val="single" w:sz="4" w:space="0" w:color="auto"/>
            </w:tcBorders>
            <w:shd w:val="clear" w:color="auto" w:fill="auto"/>
            <w:vAlign w:val="center"/>
            <w:hideMark/>
          </w:tcPr>
          <w:p w14:paraId="655263EC" w14:textId="77777777" w:rsidR="00AE14C8" w:rsidRPr="00D65F96" w:rsidRDefault="00AE14C8" w:rsidP="00E002A4">
            <w:pPr>
              <w:spacing w:after="0" w:line="240" w:lineRule="auto"/>
              <w:rPr>
                <w:rFonts w:eastAsia="Times New Roman" w:cstheme="minorHAnsi"/>
                <w:color w:val="000000"/>
                <w:sz w:val="24"/>
                <w:szCs w:val="24"/>
              </w:rPr>
            </w:pPr>
            <w:r w:rsidRPr="00D65F96">
              <w:rPr>
                <w:rFonts w:eastAsia="Times New Roman" w:cstheme="minorHAnsi"/>
                <w:color w:val="000000"/>
                <w:sz w:val="24"/>
                <w:szCs w:val="24"/>
              </w:rPr>
              <w:t>The services provided by us?</w:t>
            </w:r>
          </w:p>
        </w:tc>
        <w:tc>
          <w:tcPr>
            <w:tcW w:w="850" w:type="dxa"/>
            <w:tcBorders>
              <w:top w:val="single" w:sz="4" w:space="0" w:color="auto"/>
            </w:tcBorders>
            <w:shd w:val="clear" w:color="auto" w:fill="auto"/>
            <w:vAlign w:val="center"/>
          </w:tcPr>
          <w:p w14:paraId="24D0358B" w14:textId="77777777" w:rsidR="00AE14C8" w:rsidRPr="00D65F96" w:rsidRDefault="00AE14C8" w:rsidP="00E002A4">
            <w:pPr>
              <w:spacing w:after="0" w:line="240" w:lineRule="auto"/>
              <w:jc w:val="center"/>
              <w:rPr>
                <w:rFonts w:eastAsia="Times New Roman" w:cstheme="minorHAnsi"/>
                <w:color w:val="000000"/>
                <w:sz w:val="24"/>
                <w:szCs w:val="24"/>
              </w:rPr>
            </w:pPr>
            <w:r w:rsidRPr="00D65F96">
              <w:rPr>
                <w:rFonts w:eastAsia="Times New Roman" w:cstheme="minorHAnsi"/>
                <w:color w:val="000000"/>
                <w:sz w:val="24"/>
                <w:szCs w:val="24"/>
              </w:rPr>
              <w:t>65%</w:t>
            </w:r>
          </w:p>
        </w:tc>
        <w:tc>
          <w:tcPr>
            <w:tcW w:w="851" w:type="dxa"/>
            <w:tcBorders>
              <w:top w:val="single" w:sz="4" w:space="0" w:color="auto"/>
            </w:tcBorders>
            <w:shd w:val="clear" w:color="auto" w:fill="auto"/>
            <w:vAlign w:val="center"/>
          </w:tcPr>
          <w:p w14:paraId="62A2E30C" w14:textId="77777777" w:rsidR="00AE14C8" w:rsidRPr="00D65F96" w:rsidRDefault="00AE14C8" w:rsidP="00E002A4">
            <w:pPr>
              <w:spacing w:after="0" w:line="240" w:lineRule="auto"/>
              <w:jc w:val="center"/>
              <w:rPr>
                <w:rFonts w:eastAsia="Times New Roman" w:cstheme="minorHAnsi"/>
                <w:color w:val="000000"/>
                <w:sz w:val="24"/>
                <w:szCs w:val="24"/>
              </w:rPr>
            </w:pPr>
            <w:r w:rsidRPr="00D65F96">
              <w:rPr>
                <w:rFonts w:eastAsia="Times New Roman" w:cstheme="minorHAnsi"/>
                <w:color w:val="000000"/>
                <w:sz w:val="24"/>
                <w:szCs w:val="24"/>
              </w:rPr>
              <w:t>74%</w:t>
            </w:r>
          </w:p>
        </w:tc>
        <w:tc>
          <w:tcPr>
            <w:tcW w:w="992" w:type="dxa"/>
            <w:tcBorders>
              <w:top w:val="single" w:sz="4" w:space="0" w:color="auto"/>
            </w:tcBorders>
            <w:shd w:val="clear" w:color="auto" w:fill="auto"/>
            <w:vAlign w:val="center"/>
          </w:tcPr>
          <w:p w14:paraId="1DED1D20" w14:textId="77777777" w:rsidR="00AE14C8" w:rsidRPr="00D65F96" w:rsidRDefault="00AE14C8" w:rsidP="00E002A4">
            <w:pPr>
              <w:spacing w:after="0" w:line="240" w:lineRule="auto"/>
              <w:jc w:val="center"/>
              <w:rPr>
                <w:rFonts w:eastAsia="Times New Roman" w:cstheme="minorHAnsi"/>
                <w:color w:val="000000"/>
                <w:sz w:val="24"/>
                <w:szCs w:val="24"/>
              </w:rPr>
            </w:pPr>
            <w:r w:rsidRPr="00D65F96">
              <w:rPr>
                <w:rFonts w:eastAsia="Times New Roman" w:cstheme="minorHAnsi"/>
                <w:color w:val="000000"/>
                <w:sz w:val="24"/>
                <w:szCs w:val="24"/>
              </w:rPr>
              <w:t>66%</w:t>
            </w:r>
          </w:p>
        </w:tc>
      </w:tr>
      <w:tr w:rsidR="00AE14C8" w:rsidRPr="00D65F96" w14:paraId="141E9226" w14:textId="77777777" w:rsidTr="00E002A4">
        <w:trPr>
          <w:trHeight w:val="315"/>
        </w:trPr>
        <w:tc>
          <w:tcPr>
            <w:tcW w:w="5954" w:type="dxa"/>
            <w:shd w:val="clear" w:color="auto" w:fill="auto"/>
            <w:vAlign w:val="center"/>
            <w:hideMark/>
          </w:tcPr>
          <w:p w14:paraId="3D55B707" w14:textId="77777777" w:rsidR="00AE14C8" w:rsidRPr="00D65F96" w:rsidRDefault="00AE14C8" w:rsidP="00E002A4">
            <w:pPr>
              <w:spacing w:after="0" w:line="240" w:lineRule="auto"/>
              <w:rPr>
                <w:rFonts w:eastAsia="Times New Roman" w:cstheme="minorHAnsi"/>
                <w:color w:val="000000"/>
                <w:sz w:val="24"/>
                <w:szCs w:val="24"/>
              </w:rPr>
            </w:pPr>
            <w:r w:rsidRPr="00D65F96">
              <w:rPr>
                <w:rFonts w:eastAsia="Times New Roman" w:cstheme="minorHAnsi"/>
                <w:color w:val="000000"/>
                <w:sz w:val="24"/>
                <w:szCs w:val="24"/>
              </w:rPr>
              <w:t>The overall quality of your home?</w:t>
            </w:r>
          </w:p>
        </w:tc>
        <w:tc>
          <w:tcPr>
            <w:tcW w:w="850" w:type="dxa"/>
            <w:shd w:val="clear" w:color="auto" w:fill="auto"/>
            <w:vAlign w:val="center"/>
          </w:tcPr>
          <w:p w14:paraId="1C5B5565" w14:textId="77777777" w:rsidR="00AE14C8" w:rsidRPr="00D65F96" w:rsidRDefault="00AE14C8" w:rsidP="00E002A4">
            <w:pPr>
              <w:spacing w:after="0" w:line="240" w:lineRule="auto"/>
              <w:jc w:val="center"/>
              <w:rPr>
                <w:rFonts w:eastAsia="Times New Roman" w:cstheme="minorHAnsi"/>
                <w:color w:val="000000"/>
                <w:sz w:val="24"/>
                <w:szCs w:val="24"/>
              </w:rPr>
            </w:pPr>
            <w:r w:rsidRPr="00D65F96">
              <w:rPr>
                <w:rFonts w:eastAsia="Times New Roman" w:cstheme="minorHAnsi"/>
                <w:color w:val="000000"/>
                <w:sz w:val="24"/>
                <w:szCs w:val="24"/>
              </w:rPr>
              <w:t>56%</w:t>
            </w:r>
          </w:p>
        </w:tc>
        <w:tc>
          <w:tcPr>
            <w:tcW w:w="851" w:type="dxa"/>
            <w:shd w:val="clear" w:color="auto" w:fill="auto"/>
            <w:vAlign w:val="center"/>
          </w:tcPr>
          <w:p w14:paraId="76E7D2F6" w14:textId="77777777" w:rsidR="00AE14C8" w:rsidRPr="00D65F96" w:rsidRDefault="00AE14C8" w:rsidP="00E002A4">
            <w:pPr>
              <w:spacing w:after="0" w:line="240" w:lineRule="auto"/>
              <w:jc w:val="center"/>
              <w:rPr>
                <w:rFonts w:eastAsia="Times New Roman" w:cstheme="minorHAnsi"/>
                <w:color w:val="000000"/>
                <w:sz w:val="24"/>
                <w:szCs w:val="24"/>
              </w:rPr>
            </w:pPr>
            <w:r w:rsidRPr="00D65F96">
              <w:rPr>
                <w:rFonts w:eastAsia="Times New Roman" w:cstheme="minorHAnsi"/>
                <w:color w:val="000000"/>
                <w:sz w:val="24"/>
                <w:szCs w:val="24"/>
              </w:rPr>
              <w:t>61%</w:t>
            </w:r>
          </w:p>
        </w:tc>
        <w:tc>
          <w:tcPr>
            <w:tcW w:w="992" w:type="dxa"/>
            <w:shd w:val="clear" w:color="auto" w:fill="auto"/>
            <w:vAlign w:val="center"/>
          </w:tcPr>
          <w:p w14:paraId="36952E50" w14:textId="77777777" w:rsidR="00AE14C8" w:rsidRPr="00D65F96" w:rsidRDefault="00AE14C8" w:rsidP="00E002A4">
            <w:pPr>
              <w:spacing w:after="0" w:line="240" w:lineRule="auto"/>
              <w:jc w:val="center"/>
              <w:rPr>
                <w:rFonts w:eastAsia="Times New Roman" w:cstheme="minorHAnsi"/>
                <w:color w:val="000000"/>
                <w:sz w:val="24"/>
                <w:szCs w:val="24"/>
              </w:rPr>
            </w:pPr>
            <w:r w:rsidRPr="00D65F96">
              <w:rPr>
                <w:rFonts w:eastAsia="Times New Roman" w:cstheme="minorHAnsi"/>
                <w:color w:val="000000"/>
                <w:sz w:val="24"/>
                <w:szCs w:val="24"/>
              </w:rPr>
              <w:t>56%</w:t>
            </w:r>
          </w:p>
        </w:tc>
      </w:tr>
      <w:tr w:rsidR="00AE14C8" w:rsidRPr="00D65F96" w14:paraId="135FA026" w14:textId="77777777" w:rsidTr="00E002A4">
        <w:trPr>
          <w:trHeight w:val="315"/>
        </w:trPr>
        <w:tc>
          <w:tcPr>
            <w:tcW w:w="5954" w:type="dxa"/>
            <w:shd w:val="clear" w:color="auto" w:fill="auto"/>
            <w:vAlign w:val="center"/>
            <w:hideMark/>
          </w:tcPr>
          <w:p w14:paraId="73D98289" w14:textId="77777777" w:rsidR="00AE14C8" w:rsidRPr="00D65F96" w:rsidRDefault="00AE14C8" w:rsidP="00E002A4">
            <w:pPr>
              <w:spacing w:after="0" w:line="240" w:lineRule="auto"/>
              <w:rPr>
                <w:rFonts w:eastAsia="Times New Roman" w:cstheme="minorHAnsi"/>
                <w:color w:val="000000"/>
                <w:sz w:val="24"/>
                <w:szCs w:val="24"/>
              </w:rPr>
            </w:pPr>
            <w:r w:rsidRPr="00D65F96">
              <w:rPr>
                <w:rFonts w:eastAsia="Times New Roman" w:cstheme="minorHAnsi"/>
                <w:color w:val="000000"/>
                <w:sz w:val="24"/>
                <w:szCs w:val="24"/>
              </w:rPr>
              <w:t>Your neighbourhood as a place to live?</w:t>
            </w:r>
          </w:p>
        </w:tc>
        <w:tc>
          <w:tcPr>
            <w:tcW w:w="850" w:type="dxa"/>
            <w:shd w:val="clear" w:color="auto" w:fill="auto"/>
            <w:vAlign w:val="center"/>
          </w:tcPr>
          <w:p w14:paraId="7A71AD97" w14:textId="77777777" w:rsidR="00AE14C8" w:rsidRPr="00D65F96" w:rsidRDefault="00AE14C8" w:rsidP="00E002A4">
            <w:pPr>
              <w:spacing w:after="0" w:line="240" w:lineRule="auto"/>
              <w:jc w:val="center"/>
              <w:rPr>
                <w:rFonts w:eastAsia="Times New Roman" w:cstheme="minorHAnsi"/>
                <w:color w:val="000000"/>
                <w:sz w:val="24"/>
                <w:szCs w:val="24"/>
              </w:rPr>
            </w:pPr>
            <w:r w:rsidRPr="00D65F96">
              <w:rPr>
                <w:rFonts w:eastAsia="Times New Roman" w:cstheme="minorHAnsi"/>
                <w:color w:val="000000"/>
                <w:sz w:val="24"/>
                <w:szCs w:val="24"/>
              </w:rPr>
              <w:t>75%</w:t>
            </w:r>
          </w:p>
        </w:tc>
        <w:tc>
          <w:tcPr>
            <w:tcW w:w="851" w:type="dxa"/>
            <w:shd w:val="clear" w:color="auto" w:fill="auto"/>
            <w:vAlign w:val="center"/>
          </w:tcPr>
          <w:p w14:paraId="761D6261" w14:textId="77777777" w:rsidR="00AE14C8" w:rsidRPr="00D65F96" w:rsidRDefault="00AE14C8" w:rsidP="00E002A4">
            <w:pPr>
              <w:spacing w:after="0" w:line="240" w:lineRule="auto"/>
              <w:jc w:val="center"/>
              <w:rPr>
                <w:rFonts w:eastAsia="Times New Roman" w:cstheme="minorHAnsi"/>
                <w:color w:val="000000"/>
                <w:sz w:val="24"/>
                <w:szCs w:val="24"/>
              </w:rPr>
            </w:pPr>
            <w:r w:rsidRPr="00D65F96">
              <w:rPr>
                <w:rFonts w:eastAsia="Times New Roman" w:cstheme="minorHAnsi"/>
                <w:color w:val="000000"/>
                <w:sz w:val="24"/>
                <w:szCs w:val="24"/>
              </w:rPr>
              <w:t>82%</w:t>
            </w:r>
          </w:p>
        </w:tc>
        <w:tc>
          <w:tcPr>
            <w:tcW w:w="992" w:type="dxa"/>
            <w:shd w:val="clear" w:color="auto" w:fill="auto"/>
            <w:vAlign w:val="center"/>
          </w:tcPr>
          <w:p w14:paraId="60540C10" w14:textId="77777777" w:rsidR="00AE14C8" w:rsidRPr="00D65F96" w:rsidRDefault="00AE14C8" w:rsidP="00E002A4">
            <w:pPr>
              <w:spacing w:after="0" w:line="240" w:lineRule="auto"/>
              <w:jc w:val="center"/>
              <w:rPr>
                <w:rFonts w:eastAsia="Times New Roman" w:cstheme="minorHAnsi"/>
                <w:color w:val="000000"/>
                <w:sz w:val="24"/>
                <w:szCs w:val="24"/>
              </w:rPr>
            </w:pPr>
            <w:r w:rsidRPr="00D65F96">
              <w:rPr>
                <w:rFonts w:eastAsia="Times New Roman" w:cstheme="minorHAnsi"/>
                <w:color w:val="000000"/>
                <w:sz w:val="24"/>
                <w:szCs w:val="24"/>
              </w:rPr>
              <w:t>76%</w:t>
            </w:r>
          </w:p>
        </w:tc>
      </w:tr>
      <w:tr w:rsidR="00AE14C8" w:rsidRPr="00D65F96" w14:paraId="2DA760FF" w14:textId="77777777" w:rsidTr="00E002A4">
        <w:trPr>
          <w:trHeight w:val="315"/>
        </w:trPr>
        <w:tc>
          <w:tcPr>
            <w:tcW w:w="5954" w:type="dxa"/>
            <w:shd w:val="clear" w:color="auto" w:fill="auto"/>
            <w:vAlign w:val="center"/>
            <w:hideMark/>
          </w:tcPr>
          <w:p w14:paraId="568F9F94" w14:textId="77777777" w:rsidR="00AE14C8" w:rsidRPr="00D65F96" w:rsidRDefault="00AE14C8" w:rsidP="00E002A4">
            <w:pPr>
              <w:spacing w:after="0" w:line="240" w:lineRule="auto"/>
              <w:rPr>
                <w:rFonts w:eastAsia="Times New Roman" w:cstheme="minorHAnsi"/>
                <w:color w:val="000000"/>
                <w:sz w:val="24"/>
                <w:szCs w:val="24"/>
              </w:rPr>
            </w:pPr>
            <w:r w:rsidRPr="00D65F96">
              <w:rPr>
                <w:rFonts w:eastAsia="Times New Roman" w:cstheme="minorHAnsi"/>
                <w:color w:val="000000"/>
                <w:sz w:val="24"/>
                <w:szCs w:val="24"/>
              </w:rPr>
              <w:t>The value for money for your rent/service charge?</w:t>
            </w:r>
          </w:p>
        </w:tc>
        <w:tc>
          <w:tcPr>
            <w:tcW w:w="850" w:type="dxa"/>
            <w:shd w:val="clear" w:color="auto" w:fill="auto"/>
            <w:vAlign w:val="center"/>
          </w:tcPr>
          <w:p w14:paraId="5EE9DF6F" w14:textId="77777777" w:rsidR="00AE14C8" w:rsidRPr="00D65F96" w:rsidRDefault="00AE14C8" w:rsidP="00E002A4">
            <w:pPr>
              <w:spacing w:after="0" w:line="240" w:lineRule="auto"/>
              <w:jc w:val="center"/>
              <w:rPr>
                <w:rFonts w:eastAsia="Times New Roman" w:cstheme="minorHAnsi"/>
                <w:color w:val="000000"/>
                <w:sz w:val="24"/>
                <w:szCs w:val="24"/>
              </w:rPr>
            </w:pPr>
            <w:r w:rsidRPr="00D65F96">
              <w:rPr>
                <w:rFonts w:eastAsia="Times New Roman" w:cstheme="minorHAnsi"/>
                <w:color w:val="000000"/>
                <w:sz w:val="24"/>
                <w:szCs w:val="24"/>
              </w:rPr>
              <w:t>70%</w:t>
            </w:r>
          </w:p>
        </w:tc>
        <w:tc>
          <w:tcPr>
            <w:tcW w:w="851" w:type="dxa"/>
            <w:shd w:val="clear" w:color="auto" w:fill="auto"/>
            <w:vAlign w:val="center"/>
          </w:tcPr>
          <w:p w14:paraId="4D2D8A07" w14:textId="77777777" w:rsidR="00AE14C8" w:rsidRPr="00D65F96" w:rsidRDefault="00AE14C8" w:rsidP="00E002A4">
            <w:pPr>
              <w:spacing w:after="0" w:line="240" w:lineRule="auto"/>
              <w:jc w:val="center"/>
              <w:rPr>
                <w:rFonts w:eastAsia="Times New Roman" w:cstheme="minorHAnsi"/>
                <w:color w:val="000000"/>
                <w:sz w:val="24"/>
                <w:szCs w:val="24"/>
              </w:rPr>
            </w:pPr>
            <w:r w:rsidRPr="00D65F96">
              <w:rPr>
                <w:rFonts w:eastAsia="Times New Roman" w:cstheme="minorHAnsi"/>
                <w:color w:val="000000"/>
                <w:sz w:val="24"/>
                <w:szCs w:val="24"/>
              </w:rPr>
              <w:t>66%</w:t>
            </w:r>
          </w:p>
        </w:tc>
        <w:tc>
          <w:tcPr>
            <w:tcW w:w="992" w:type="dxa"/>
            <w:shd w:val="clear" w:color="auto" w:fill="auto"/>
            <w:vAlign w:val="center"/>
          </w:tcPr>
          <w:p w14:paraId="67150D2D" w14:textId="77777777" w:rsidR="00AE14C8" w:rsidRPr="00D65F96" w:rsidRDefault="00AE14C8" w:rsidP="00E002A4">
            <w:pPr>
              <w:spacing w:after="0" w:line="240" w:lineRule="auto"/>
              <w:jc w:val="center"/>
              <w:rPr>
                <w:rFonts w:eastAsia="Times New Roman" w:cstheme="minorHAnsi"/>
                <w:color w:val="000000"/>
                <w:sz w:val="24"/>
                <w:szCs w:val="24"/>
              </w:rPr>
            </w:pPr>
            <w:r w:rsidRPr="00D65F96">
              <w:rPr>
                <w:rFonts w:eastAsia="Times New Roman" w:cstheme="minorHAnsi"/>
                <w:color w:val="000000"/>
                <w:sz w:val="24"/>
                <w:szCs w:val="24"/>
              </w:rPr>
              <w:t>70%</w:t>
            </w:r>
          </w:p>
        </w:tc>
      </w:tr>
      <w:tr w:rsidR="00AE14C8" w:rsidRPr="00D65F96" w14:paraId="0BCA83B4" w14:textId="77777777" w:rsidTr="00E002A4">
        <w:trPr>
          <w:trHeight w:val="315"/>
        </w:trPr>
        <w:tc>
          <w:tcPr>
            <w:tcW w:w="5954" w:type="dxa"/>
            <w:shd w:val="clear" w:color="auto" w:fill="auto"/>
            <w:vAlign w:val="center"/>
            <w:hideMark/>
          </w:tcPr>
          <w:p w14:paraId="0940F4D3" w14:textId="77777777" w:rsidR="00AE14C8" w:rsidRPr="00D65F96" w:rsidRDefault="00AE14C8" w:rsidP="00E002A4">
            <w:pPr>
              <w:spacing w:after="0" w:line="240" w:lineRule="auto"/>
              <w:rPr>
                <w:rFonts w:eastAsia="Times New Roman" w:cstheme="minorHAnsi"/>
                <w:color w:val="000000"/>
                <w:sz w:val="24"/>
                <w:szCs w:val="24"/>
              </w:rPr>
            </w:pPr>
            <w:r w:rsidRPr="00D65F96">
              <w:rPr>
                <w:rFonts w:eastAsia="Times New Roman" w:cstheme="minorHAnsi"/>
                <w:color w:val="000000"/>
                <w:sz w:val="24"/>
                <w:szCs w:val="24"/>
              </w:rPr>
              <w:t>How we deal with repairs and maintenance?</w:t>
            </w:r>
          </w:p>
        </w:tc>
        <w:tc>
          <w:tcPr>
            <w:tcW w:w="850" w:type="dxa"/>
            <w:shd w:val="clear" w:color="auto" w:fill="auto"/>
            <w:vAlign w:val="center"/>
          </w:tcPr>
          <w:p w14:paraId="1BFD027E" w14:textId="77777777" w:rsidR="00AE14C8" w:rsidRPr="00D65F96" w:rsidRDefault="00AE14C8" w:rsidP="00E002A4">
            <w:pPr>
              <w:spacing w:after="0" w:line="240" w:lineRule="auto"/>
              <w:jc w:val="center"/>
              <w:rPr>
                <w:rFonts w:eastAsia="Times New Roman" w:cstheme="minorHAnsi"/>
                <w:color w:val="000000"/>
                <w:sz w:val="24"/>
                <w:szCs w:val="24"/>
              </w:rPr>
            </w:pPr>
            <w:r w:rsidRPr="00D65F96">
              <w:rPr>
                <w:rFonts w:eastAsia="Times New Roman" w:cstheme="minorHAnsi"/>
                <w:color w:val="000000"/>
                <w:sz w:val="24"/>
                <w:szCs w:val="24"/>
              </w:rPr>
              <w:t>48%</w:t>
            </w:r>
          </w:p>
        </w:tc>
        <w:tc>
          <w:tcPr>
            <w:tcW w:w="851" w:type="dxa"/>
            <w:shd w:val="clear" w:color="auto" w:fill="auto"/>
            <w:vAlign w:val="center"/>
          </w:tcPr>
          <w:p w14:paraId="54556C52" w14:textId="77777777" w:rsidR="00AE14C8" w:rsidRPr="00D65F96" w:rsidRDefault="00AE14C8" w:rsidP="00E002A4">
            <w:pPr>
              <w:spacing w:after="0" w:line="240" w:lineRule="auto"/>
              <w:jc w:val="center"/>
              <w:rPr>
                <w:rFonts w:eastAsia="Times New Roman" w:cstheme="minorHAnsi"/>
                <w:color w:val="000000"/>
                <w:sz w:val="24"/>
                <w:szCs w:val="24"/>
              </w:rPr>
            </w:pPr>
            <w:r w:rsidRPr="00D65F96">
              <w:rPr>
                <w:rFonts w:eastAsia="Times New Roman" w:cstheme="minorHAnsi"/>
                <w:color w:val="000000"/>
                <w:sz w:val="24"/>
                <w:szCs w:val="24"/>
              </w:rPr>
              <w:t>52%</w:t>
            </w:r>
          </w:p>
        </w:tc>
        <w:tc>
          <w:tcPr>
            <w:tcW w:w="992" w:type="dxa"/>
            <w:shd w:val="clear" w:color="auto" w:fill="auto"/>
            <w:vAlign w:val="center"/>
          </w:tcPr>
          <w:p w14:paraId="6C2969BE" w14:textId="77777777" w:rsidR="00AE14C8" w:rsidRPr="00D65F96" w:rsidRDefault="00AE14C8" w:rsidP="00E002A4">
            <w:pPr>
              <w:spacing w:after="0" w:line="240" w:lineRule="auto"/>
              <w:jc w:val="center"/>
              <w:rPr>
                <w:rFonts w:eastAsia="Times New Roman" w:cstheme="minorHAnsi"/>
                <w:color w:val="000000"/>
                <w:sz w:val="24"/>
                <w:szCs w:val="24"/>
              </w:rPr>
            </w:pPr>
            <w:r w:rsidRPr="00D65F96">
              <w:rPr>
                <w:rFonts w:eastAsia="Times New Roman" w:cstheme="minorHAnsi"/>
                <w:color w:val="000000"/>
                <w:sz w:val="24"/>
                <w:szCs w:val="24"/>
              </w:rPr>
              <w:t>48%</w:t>
            </w:r>
          </w:p>
        </w:tc>
      </w:tr>
      <w:tr w:rsidR="00AE14C8" w:rsidRPr="00D65F96" w14:paraId="42C75B30" w14:textId="77777777" w:rsidTr="00E002A4">
        <w:trPr>
          <w:trHeight w:val="315"/>
        </w:trPr>
        <w:tc>
          <w:tcPr>
            <w:tcW w:w="5954" w:type="dxa"/>
            <w:shd w:val="clear" w:color="auto" w:fill="auto"/>
            <w:vAlign w:val="center"/>
            <w:hideMark/>
          </w:tcPr>
          <w:p w14:paraId="732B5698" w14:textId="77777777" w:rsidR="00AE14C8" w:rsidRPr="00D65F96" w:rsidRDefault="00AE14C8" w:rsidP="00E002A4">
            <w:pPr>
              <w:spacing w:after="0" w:line="240" w:lineRule="auto"/>
              <w:rPr>
                <w:rFonts w:eastAsia="Times New Roman" w:cstheme="minorHAnsi"/>
                <w:color w:val="000000"/>
                <w:sz w:val="24"/>
                <w:szCs w:val="24"/>
              </w:rPr>
            </w:pPr>
            <w:r w:rsidRPr="00D65F96">
              <w:rPr>
                <w:rFonts w:eastAsia="Times New Roman" w:cstheme="minorHAnsi"/>
                <w:color w:val="000000"/>
                <w:sz w:val="24"/>
                <w:szCs w:val="24"/>
              </w:rPr>
              <w:t>The Council listening to your views and acting upon them?</w:t>
            </w:r>
          </w:p>
        </w:tc>
        <w:tc>
          <w:tcPr>
            <w:tcW w:w="850" w:type="dxa"/>
            <w:shd w:val="clear" w:color="auto" w:fill="auto"/>
            <w:vAlign w:val="center"/>
          </w:tcPr>
          <w:p w14:paraId="60A60CFD" w14:textId="77777777" w:rsidR="00AE14C8" w:rsidRPr="00D65F96" w:rsidRDefault="00AE14C8" w:rsidP="00E002A4">
            <w:pPr>
              <w:spacing w:after="0" w:line="240" w:lineRule="auto"/>
              <w:jc w:val="center"/>
              <w:rPr>
                <w:rFonts w:eastAsia="Times New Roman" w:cstheme="minorHAnsi"/>
                <w:color w:val="000000"/>
                <w:sz w:val="24"/>
                <w:szCs w:val="24"/>
              </w:rPr>
            </w:pPr>
            <w:r w:rsidRPr="00D65F96">
              <w:rPr>
                <w:rFonts w:eastAsia="Times New Roman" w:cstheme="minorHAnsi"/>
                <w:color w:val="000000"/>
                <w:sz w:val="24"/>
                <w:szCs w:val="24"/>
              </w:rPr>
              <w:t>44%</w:t>
            </w:r>
          </w:p>
        </w:tc>
        <w:tc>
          <w:tcPr>
            <w:tcW w:w="851" w:type="dxa"/>
            <w:shd w:val="clear" w:color="auto" w:fill="auto"/>
            <w:vAlign w:val="center"/>
          </w:tcPr>
          <w:p w14:paraId="5D4D24D8" w14:textId="77777777" w:rsidR="00AE14C8" w:rsidRPr="00D65F96" w:rsidRDefault="00AE14C8" w:rsidP="00E002A4">
            <w:pPr>
              <w:spacing w:after="0" w:line="240" w:lineRule="auto"/>
              <w:jc w:val="center"/>
              <w:rPr>
                <w:rFonts w:eastAsia="Times New Roman" w:cstheme="minorHAnsi"/>
                <w:color w:val="000000"/>
                <w:sz w:val="24"/>
                <w:szCs w:val="24"/>
              </w:rPr>
            </w:pPr>
            <w:r w:rsidRPr="00D65F96">
              <w:rPr>
                <w:rFonts w:eastAsia="Times New Roman" w:cstheme="minorHAnsi"/>
                <w:color w:val="000000"/>
                <w:sz w:val="24"/>
                <w:szCs w:val="24"/>
              </w:rPr>
              <w:t>47%</w:t>
            </w:r>
          </w:p>
        </w:tc>
        <w:tc>
          <w:tcPr>
            <w:tcW w:w="992" w:type="dxa"/>
            <w:shd w:val="clear" w:color="auto" w:fill="auto"/>
            <w:vAlign w:val="center"/>
          </w:tcPr>
          <w:p w14:paraId="738B51A0" w14:textId="77777777" w:rsidR="00AE14C8" w:rsidRPr="00D65F96" w:rsidRDefault="00AE14C8" w:rsidP="00E002A4">
            <w:pPr>
              <w:spacing w:after="0" w:line="240" w:lineRule="auto"/>
              <w:jc w:val="center"/>
              <w:rPr>
                <w:rFonts w:eastAsia="Times New Roman" w:cstheme="minorHAnsi"/>
                <w:color w:val="000000"/>
                <w:sz w:val="24"/>
                <w:szCs w:val="24"/>
              </w:rPr>
            </w:pPr>
            <w:r w:rsidRPr="00D65F96">
              <w:rPr>
                <w:rFonts w:eastAsia="Times New Roman" w:cstheme="minorHAnsi"/>
                <w:color w:val="000000"/>
                <w:sz w:val="24"/>
                <w:szCs w:val="24"/>
              </w:rPr>
              <w:t>44%</w:t>
            </w:r>
          </w:p>
        </w:tc>
      </w:tr>
      <w:tr w:rsidR="00AE14C8" w:rsidRPr="00D65F96" w14:paraId="64DDAE2A" w14:textId="77777777" w:rsidTr="00E002A4">
        <w:trPr>
          <w:trHeight w:val="585"/>
        </w:trPr>
        <w:tc>
          <w:tcPr>
            <w:tcW w:w="5954" w:type="dxa"/>
            <w:shd w:val="clear" w:color="auto" w:fill="auto"/>
            <w:vAlign w:val="center"/>
            <w:hideMark/>
          </w:tcPr>
          <w:p w14:paraId="75022836" w14:textId="77777777" w:rsidR="00AE14C8" w:rsidRPr="00D65F96" w:rsidRDefault="00AE14C8" w:rsidP="00E002A4">
            <w:pPr>
              <w:spacing w:after="0" w:line="240" w:lineRule="auto"/>
              <w:rPr>
                <w:rFonts w:eastAsia="Times New Roman" w:cstheme="minorHAnsi"/>
                <w:color w:val="000000"/>
                <w:sz w:val="24"/>
                <w:szCs w:val="24"/>
              </w:rPr>
            </w:pPr>
            <w:r w:rsidRPr="00D65F96">
              <w:rPr>
                <w:rFonts w:eastAsia="Times New Roman" w:cstheme="minorHAnsi"/>
                <w:color w:val="000000"/>
                <w:sz w:val="24"/>
                <w:szCs w:val="24"/>
              </w:rPr>
              <w:t>Would you recommend the Council/TMO as a landlord to your family and friends?</w:t>
            </w:r>
          </w:p>
        </w:tc>
        <w:tc>
          <w:tcPr>
            <w:tcW w:w="850" w:type="dxa"/>
            <w:shd w:val="clear" w:color="auto" w:fill="auto"/>
            <w:vAlign w:val="center"/>
          </w:tcPr>
          <w:p w14:paraId="6ECD8F68" w14:textId="77777777" w:rsidR="00AE14C8" w:rsidRPr="00D65F96" w:rsidRDefault="00AE14C8" w:rsidP="00E002A4">
            <w:pPr>
              <w:spacing w:after="0" w:line="240" w:lineRule="auto"/>
              <w:jc w:val="center"/>
              <w:rPr>
                <w:rFonts w:eastAsia="Times New Roman" w:cstheme="minorHAnsi"/>
                <w:color w:val="000000"/>
                <w:sz w:val="24"/>
                <w:szCs w:val="24"/>
              </w:rPr>
            </w:pPr>
            <w:r w:rsidRPr="00D65F96">
              <w:rPr>
                <w:rFonts w:eastAsia="Times New Roman" w:cstheme="minorHAnsi"/>
                <w:color w:val="000000"/>
                <w:sz w:val="24"/>
                <w:szCs w:val="24"/>
              </w:rPr>
              <w:t>85%</w:t>
            </w:r>
          </w:p>
        </w:tc>
        <w:tc>
          <w:tcPr>
            <w:tcW w:w="851" w:type="dxa"/>
            <w:shd w:val="clear" w:color="auto" w:fill="auto"/>
            <w:vAlign w:val="center"/>
          </w:tcPr>
          <w:p w14:paraId="5F038948" w14:textId="77777777" w:rsidR="00AE14C8" w:rsidRPr="00D65F96" w:rsidRDefault="00AE14C8" w:rsidP="00E002A4">
            <w:pPr>
              <w:spacing w:after="0" w:line="240" w:lineRule="auto"/>
              <w:jc w:val="center"/>
              <w:rPr>
                <w:rFonts w:eastAsia="Times New Roman" w:cstheme="minorHAnsi"/>
                <w:color w:val="000000"/>
                <w:sz w:val="24"/>
                <w:szCs w:val="24"/>
              </w:rPr>
            </w:pPr>
            <w:r w:rsidRPr="00D65F96">
              <w:rPr>
                <w:rFonts w:eastAsia="Times New Roman" w:cstheme="minorHAnsi"/>
                <w:color w:val="000000"/>
                <w:sz w:val="24"/>
                <w:szCs w:val="24"/>
              </w:rPr>
              <w:t>92%</w:t>
            </w:r>
          </w:p>
        </w:tc>
        <w:tc>
          <w:tcPr>
            <w:tcW w:w="992" w:type="dxa"/>
            <w:shd w:val="clear" w:color="auto" w:fill="auto"/>
            <w:vAlign w:val="center"/>
          </w:tcPr>
          <w:p w14:paraId="25B67CC7" w14:textId="77777777" w:rsidR="00AE14C8" w:rsidRPr="00D65F96" w:rsidRDefault="00AE14C8" w:rsidP="00E002A4">
            <w:pPr>
              <w:spacing w:after="0" w:line="240" w:lineRule="auto"/>
              <w:jc w:val="center"/>
              <w:rPr>
                <w:rFonts w:eastAsia="Times New Roman" w:cstheme="minorHAnsi"/>
                <w:color w:val="000000"/>
                <w:sz w:val="24"/>
                <w:szCs w:val="24"/>
              </w:rPr>
            </w:pPr>
            <w:r w:rsidRPr="00D65F96">
              <w:rPr>
                <w:rFonts w:eastAsia="Times New Roman" w:cstheme="minorHAnsi"/>
                <w:color w:val="000000"/>
                <w:sz w:val="24"/>
                <w:szCs w:val="24"/>
              </w:rPr>
              <w:t>86%</w:t>
            </w:r>
          </w:p>
        </w:tc>
      </w:tr>
    </w:tbl>
    <w:p w14:paraId="276F733A" w14:textId="45BF7632" w:rsidR="00AE14C8" w:rsidRPr="00D65F96" w:rsidRDefault="001F5285" w:rsidP="0062513F">
      <w:pPr>
        <w:rPr>
          <w:b/>
        </w:rPr>
      </w:pPr>
      <w:r w:rsidRPr="00D65F96">
        <w:rPr>
          <w:b/>
        </w:rPr>
        <w:br/>
      </w:r>
      <w:r w:rsidRPr="00D65F96">
        <w:rPr>
          <w:b/>
        </w:rPr>
        <w:br/>
      </w:r>
      <w:r w:rsidRPr="00D65F96">
        <w:rPr>
          <w:b/>
        </w:rPr>
        <w:br/>
      </w:r>
      <w:r w:rsidRPr="00D65F96">
        <w:rPr>
          <w:b/>
        </w:rPr>
        <w:br/>
      </w:r>
      <w:r w:rsidRPr="00D65F96">
        <w:rPr>
          <w:b/>
        </w:rPr>
        <w:br/>
      </w:r>
      <w:r w:rsidRPr="00D65F96">
        <w:rPr>
          <w:b/>
        </w:rPr>
        <w:br/>
      </w:r>
      <w:r w:rsidRPr="00D65F96">
        <w:rPr>
          <w:b/>
        </w:rPr>
        <w:br/>
      </w:r>
      <w:r w:rsidRPr="00D65F96">
        <w:rPr>
          <w:b/>
        </w:rPr>
        <w:br/>
      </w:r>
      <w:r w:rsidRPr="00D65F96">
        <w:rPr>
          <w:b/>
        </w:rPr>
        <w:br/>
      </w:r>
      <w:r w:rsidRPr="00D65F96">
        <w:rPr>
          <w:b/>
        </w:rPr>
        <w:br/>
      </w:r>
      <w:r w:rsidRPr="00D65F96">
        <w:rPr>
          <w:b/>
        </w:rPr>
        <w:br/>
      </w:r>
    </w:p>
    <w:p w14:paraId="79A4361C" w14:textId="701C764D" w:rsidR="0062513F" w:rsidRPr="00D65F96" w:rsidRDefault="002F7CA3" w:rsidP="002F7CA3">
      <w:pPr>
        <w:pStyle w:val="Heading2"/>
      </w:pPr>
      <w:bookmarkStart w:id="15" w:name="_Toc508979733"/>
      <w:r w:rsidRPr="00D65F96">
        <w:t xml:space="preserve">6.3. </w:t>
      </w:r>
      <w:r w:rsidR="0062513F" w:rsidRPr="00D65F96">
        <w:t>Deprivation information</w:t>
      </w:r>
      <w:bookmarkEnd w:id="15"/>
      <w:r w:rsidR="0062513F" w:rsidRPr="00D65F96">
        <w:t xml:space="preserve"> </w:t>
      </w:r>
    </w:p>
    <w:p w14:paraId="2BBCB94C" w14:textId="5A1AD2AC" w:rsidR="0062513F" w:rsidRPr="00D65F96" w:rsidRDefault="002F7CA3" w:rsidP="003872C4">
      <w:pPr>
        <w:spacing w:before="240"/>
        <w:rPr>
          <w:rFonts w:cstheme="minorHAnsi"/>
          <w:sz w:val="24"/>
          <w:szCs w:val="24"/>
        </w:rPr>
      </w:pPr>
      <w:r w:rsidRPr="00D65F96">
        <w:rPr>
          <w:rFonts w:cstheme="minorHAnsi"/>
          <w:sz w:val="24"/>
          <w:szCs w:val="24"/>
        </w:rPr>
        <w:t>Until the 1980s this area was</w:t>
      </w:r>
      <w:r w:rsidR="007938F4" w:rsidRPr="00D65F96">
        <w:rPr>
          <w:rFonts w:cstheme="minorHAnsi"/>
          <w:sz w:val="24"/>
          <w:szCs w:val="24"/>
        </w:rPr>
        <w:t xml:space="preserve"> charac</w:t>
      </w:r>
      <w:r w:rsidRPr="00D65F96">
        <w:rPr>
          <w:rFonts w:cstheme="minorHAnsi"/>
          <w:sz w:val="24"/>
          <w:szCs w:val="24"/>
        </w:rPr>
        <w:t>terised by working-class people</w:t>
      </w:r>
      <w:r w:rsidR="007938F4" w:rsidRPr="00D65F96">
        <w:rPr>
          <w:rFonts w:cstheme="minorHAnsi"/>
          <w:sz w:val="24"/>
          <w:szCs w:val="24"/>
        </w:rPr>
        <w:t xml:space="preserve"> doing w</w:t>
      </w:r>
      <w:r w:rsidRPr="00D65F96">
        <w:rPr>
          <w:rFonts w:cstheme="minorHAnsi"/>
          <w:sz w:val="24"/>
          <w:szCs w:val="24"/>
        </w:rPr>
        <w:t>orkin</w:t>
      </w:r>
      <w:r w:rsidR="00FE7EC2" w:rsidRPr="00D65F96">
        <w:rPr>
          <w:rFonts w:cstheme="minorHAnsi"/>
          <w:sz w:val="24"/>
          <w:szCs w:val="24"/>
        </w:rPr>
        <w:t>g</w:t>
      </w:r>
      <w:r w:rsidRPr="00D65F96">
        <w:rPr>
          <w:rFonts w:cstheme="minorHAnsi"/>
          <w:sz w:val="24"/>
          <w:szCs w:val="24"/>
        </w:rPr>
        <w:t>-</w:t>
      </w:r>
      <w:r w:rsidR="007938F4" w:rsidRPr="00D65F96">
        <w:rPr>
          <w:rFonts w:cstheme="minorHAnsi"/>
          <w:sz w:val="24"/>
          <w:szCs w:val="24"/>
        </w:rPr>
        <w:t>class occupations, working the docks and</w:t>
      </w:r>
      <w:r w:rsidR="00591D12">
        <w:rPr>
          <w:rFonts w:cstheme="minorHAnsi"/>
          <w:sz w:val="24"/>
          <w:szCs w:val="24"/>
        </w:rPr>
        <w:t xml:space="preserve"> in</w:t>
      </w:r>
      <w:r w:rsidR="007938F4" w:rsidRPr="00D65F96">
        <w:rPr>
          <w:rFonts w:cstheme="minorHAnsi"/>
          <w:sz w:val="24"/>
          <w:szCs w:val="24"/>
        </w:rPr>
        <w:t xml:space="preserve"> associated food factories</w:t>
      </w:r>
      <w:r w:rsidR="00591D12">
        <w:rPr>
          <w:rFonts w:cstheme="minorHAnsi"/>
          <w:sz w:val="24"/>
          <w:szCs w:val="24"/>
        </w:rPr>
        <w:t>,</w:t>
      </w:r>
      <w:r w:rsidR="007938F4" w:rsidRPr="00D65F96">
        <w:rPr>
          <w:rFonts w:cstheme="minorHAnsi"/>
          <w:sz w:val="24"/>
          <w:szCs w:val="24"/>
        </w:rPr>
        <w:t xml:space="preserve"> and having a council tenancy. </w:t>
      </w:r>
    </w:p>
    <w:p w14:paraId="021D6C75" w14:textId="51ECC349" w:rsidR="007938F4" w:rsidRPr="00D65F96" w:rsidRDefault="007938F4" w:rsidP="003872C4">
      <w:pPr>
        <w:spacing w:before="240"/>
        <w:rPr>
          <w:rFonts w:cstheme="minorHAnsi"/>
          <w:sz w:val="24"/>
          <w:szCs w:val="24"/>
        </w:rPr>
      </w:pPr>
      <w:r w:rsidRPr="00D65F96">
        <w:rPr>
          <w:rFonts w:cstheme="minorHAnsi"/>
          <w:sz w:val="24"/>
          <w:szCs w:val="24"/>
        </w:rPr>
        <w:t>Since then there has been radical change. Industrial decline has coincided with the area becoming a much more popular place to live. As an LSE study has identified</w:t>
      </w:r>
      <w:r w:rsidR="002F7CA3" w:rsidRPr="00D65F96">
        <w:rPr>
          <w:rFonts w:cstheme="minorHAnsi"/>
          <w:sz w:val="24"/>
          <w:szCs w:val="24"/>
        </w:rPr>
        <w:t>,</w:t>
      </w:r>
      <w:r w:rsidRPr="00D65F96">
        <w:rPr>
          <w:rFonts w:cstheme="minorHAnsi"/>
          <w:sz w:val="24"/>
          <w:szCs w:val="24"/>
        </w:rPr>
        <w:t xml:space="preserve"> </w:t>
      </w:r>
      <w:r w:rsidRPr="00D65F96">
        <w:rPr>
          <w:rFonts w:cstheme="minorHAnsi"/>
          <w:sz w:val="24"/>
          <w:szCs w:val="24"/>
        </w:rPr>
        <w:lastRenderedPageBreak/>
        <w:t>gentrification has taken place around council estates, rather than as a consequence of the displacemen</w:t>
      </w:r>
      <w:r w:rsidR="002F7CA3" w:rsidRPr="00D65F96">
        <w:rPr>
          <w:rFonts w:cstheme="minorHAnsi"/>
          <w:sz w:val="24"/>
          <w:szCs w:val="24"/>
        </w:rPr>
        <w:t>t of existing areas. A</w:t>
      </w:r>
      <w:r w:rsidRPr="00D65F96">
        <w:rPr>
          <w:rFonts w:cstheme="minorHAnsi"/>
          <w:sz w:val="24"/>
          <w:szCs w:val="24"/>
        </w:rPr>
        <w:t>s noted later in the Business Plan</w:t>
      </w:r>
      <w:r w:rsidR="002F7CA3" w:rsidRPr="00D65F96">
        <w:rPr>
          <w:rFonts w:cstheme="minorHAnsi"/>
          <w:sz w:val="24"/>
          <w:szCs w:val="24"/>
        </w:rPr>
        <w:t>, however,</w:t>
      </w:r>
      <w:r w:rsidRPr="00D65F96">
        <w:rPr>
          <w:rFonts w:cstheme="minorHAnsi"/>
          <w:sz w:val="24"/>
          <w:szCs w:val="24"/>
        </w:rPr>
        <w:t xml:space="preserve"> this has meant that the sons and daughters of council tenants can no longer hope to move to private sector accommodation in the area. The</w:t>
      </w:r>
      <w:r w:rsidR="002F7CA3" w:rsidRPr="00D65F96">
        <w:rPr>
          <w:rFonts w:cstheme="minorHAnsi"/>
          <w:sz w:val="24"/>
          <w:szCs w:val="24"/>
        </w:rPr>
        <w:t xml:space="preserve"> gentrification effect has meant</w:t>
      </w:r>
      <w:r w:rsidRPr="00D65F96">
        <w:rPr>
          <w:rFonts w:cstheme="minorHAnsi"/>
          <w:sz w:val="24"/>
          <w:szCs w:val="24"/>
        </w:rPr>
        <w:t xml:space="preserve"> that buying an ex-council property </w:t>
      </w:r>
      <w:r w:rsidR="002F7CA3" w:rsidRPr="00D65F96">
        <w:rPr>
          <w:rFonts w:cstheme="minorHAnsi"/>
          <w:sz w:val="24"/>
          <w:szCs w:val="24"/>
        </w:rPr>
        <w:t>has become an attractive option. As ex-Right-</w:t>
      </w:r>
      <w:r w:rsidR="00BE5ED9" w:rsidRPr="00D65F96">
        <w:rPr>
          <w:rFonts w:cstheme="minorHAnsi"/>
          <w:sz w:val="24"/>
          <w:szCs w:val="24"/>
        </w:rPr>
        <w:t>t</w:t>
      </w:r>
      <w:r w:rsidR="002F7CA3" w:rsidRPr="00D65F96">
        <w:rPr>
          <w:rFonts w:cstheme="minorHAnsi"/>
          <w:sz w:val="24"/>
          <w:szCs w:val="24"/>
        </w:rPr>
        <w:t>o-Buy (RTB</w:t>
      </w:r>
      <w:r w:rsidR="00803E0B" w:rsidRPr="00D65F96">
        <w:rPr>
          <w:rFonts w:cstheme="minorHAnsi"/>
          <w:sz w:val="24"/>
          <w:szCs w:val="24"/>
        </w:rPr>
        <w:t>)</w:t>
      </w:r>
      <w:r w:rsidR="00BE5ED9" w:rsidRPr="00D65F96">
        <w:rPr>
          <w:rFonts w:cstheme="minorHAnsi"/>
          <w:sz w:val="24"/>
          <w:szCs w:val="24"/>
        </w:rPr>
        <w:t xml:space="preserve"> properties </w:t>
      </w:r>
      <w:r w:rsidR="002F7CA3" w:rsidRPr="00D65F96">
        <w:rPr>
          <w:rFonts w:cstheme="minorHAnsi"/>
          <w:sz w:val="24"/>
          <w:szCs w:val="24"/>
        </w:rPr>
        <w:t>are</w:t>
      </w:r>
      <w:r w:rsidR="00BE5ED9" w:rsidRPr="00D65F96">
        <w:rPr>
          <w:rFonts w:cstheme="minorHAnsi"/>
          <w:sz w:val="24"/>
          <w:szCs w:val="24"/>
        </w:rPr>
        <w:t xml:space="preserve"> sold</w:t>
      </w:r>
      <w:r w:rsidR="002F7CA3" w:rsidRPr="00D65F96">
        <w:rPr>
          <w:rFonts w:cstheme="minorHAnsi"/>
          <w:sz w:val="24"/>
          <w:szCs w:val="24"/>
        </w:rPr>
        <w:t xml:space="preserve">, </w:t>
      </w:r>
      <w:r w:rsidR="00BE5ED9" w:rsidRPr="00D65F96">
        <w:rPr>
          <w:rFonts w:cstheme="minorHAnsi"/>
          <w:sz w:val="24"/>
          <w:szCs w:val="24"/>
        </w:rPr>
        <w:t>the social composition of JMB estates is changing substantially.</w:t>
      </w:r>
      <w:r w:rsidRPr="00D65F96">
        <w:rPr>
          <w:rFonts w:cstheme="minorHAnsi"/>
          <w:sz w:val="24"/>
          <w:szCs w:val="24"/>
        </w:rPr>
        <w:t xml:space="preserve"> </w:t>
      </w:r>
      <w:r w:rsidR="00BE5ED9" w:rsidRPr="00D65F96">
        <w:rPr>
          <w:rFonts w:cstheme="minorHAnsi"/>
          <w:sz w:val="24"/>
          <w:szCs w:val="24"/>
        </w:rPr>
        <w:t>As a counter-trend</w:t>
      </w:r>
      <w:r w:rsidR="002F7CA3" w:rsidRPr="00D65F96">
        <w:rPr>
          <w:rFonts w:cstheme="minorHAnsi"/>
          <w:sz w:val="24"/>
          <w:szCs w:val="24"/>
        </w:rPr>
        <w:t xml:space="preserve">, access to council housing is increasingly determined by the intensity of need, as the housing crisis deepens. </w:t>
      </w:r>
      <w:r w:rsidR="00BE5ED9" w:rsidRPr="00D65F96">
        <w:rPr>
          <w:rFonts w:cstheme="minorHAnsi"/>
          <w:sz w:val="24"/>
          <w:szCs w:val="24"/>
        </w:rPr>
        <w:t xml:space="preserve"> </w:t>
      </w:r>
    </w:p>
    <w:p w14:paraId="3DD681CC" w14:textId="4E10B89C" w:rsidR="00BE5ED9" w:rsidRPr="00D65F96" w:rsidRDefault="00BE5ED9" w:rsidP="003872C4">
      <w:pPr>
        <w:spacing w:before="240"/>
        <w:rPr>
          <w:rFonts w:cstheme="minorHAnsi"/>
          <w:sz w:val="24"/>
          <w:szCs w:val="24"/>
        </w:rPr>
      </w:pPr>
      <w:r w:rsidRPr="00D65F96">
        <w:rPr>
          <w:rFonts w:cstheme="minorHAnsi"/>
          <w:sz w:val="24"/>
          <w:szCs w:val="24"/>
        </w:rPr>
        <w:t>As evidenced by the</w:t>
      </w:r>
      <w:r w:rsidR="002F7CA3" w:rsidRPr="00D65F96">
        <w:rPr>
          <w:rFonts w:cstheme="minorHAnsi"/>
          <w:sz w:val="24"/>
          <w:szCs w:val="24"/>
        </w:rPr>
        <w:t xml:space="preserve"> government proposal to sell off high-</w:t>
      </w:r>
      <w:r w:rsidRPr="00D65F96">
        <w:rPr>
          <w:rFonts w:cstheme="minorHAnsi"/>
          <w:sz w:val="24"/>
          <w:szCs w:val="24"/>
        </w:rPr>
        <w:t>value empty properties</w:t>
      </w:r>
      <w:r w:rsidR="002F7CA3" w:rsidRPr="00D65F96">
        <w:rPr>
          <w:rFonts w:cstheme="minorHAnsi"/>
          <w:sz w:val="24"/>
          <w:szCs w:val="24"/>
        </w:rPr>
        <w:t>,</w:t>
      </w:r>
      <w:r w:rsidRPr="00D65F96">
        <w:rPr>
          <w:rFonts w:cstheme="minorHAnsi"/>
          <w:sz w:val="24"/>
          <w:szCs w:val="24"/>
        </w:rPr>
        <w:t xml:space="preserve"> the role that council housing plays in maintaining social diver</w:t>
      </w:r>
      <w:r w:rsidR="002F7CA3" w:rsidRPr="00D65F96">
        <w:rPr>
          <w:rFonts w:cstheme="minorHAnsi"/>
          <w:sz w:val="24"/>
          <w:szCs w:val="24"/>
        </w:rPr>
        <w:t xml:space="preserve">sity in central London is under </w:t>
      </w:r>
      <w:r w:rsidRPr="00D65F96">
        <w:rPr>
          <w:rFonts w:cstheme="minorHAnsi"/>
          <w:sz w:val="24"/>
          <w:szCs w:val="24"/>
        </w:rPr>
        <w:t xml:space="preserve">pressure.  </w:t>
      </w:r>
    </w:p>
    <w:p w14:paraId="693E38EA" w14:textId="21CB6EAA" w:rsidR="00BE5ED9" w:rsidRPr="00D65F96" w:rsidRDefault="00BE5ED9" w:rsidP="003872C4">
      <w:pPr>
        <w:spacing w:before="240"/>
        <w:rPr>
          <w:rFonts w:cstheme="minorHAnsi"/>
          <w:sz w:val="24"/>
          <w:szCs w:val="24"/>
        </w:rPr>
      </w:pPr>
      <w:r w:rsidRPr="00D65F96">
        <w:rPr>
          <w:rFonts w:cstheme="minorHAnsi"/>
          <w:sz w:val="24"/>
          <w:szCs w:val="24"/>
        </w:rPr>
        <w:t>T</w:t>
      </w:r>
      <w:r w:rsidR="002F7CA3" w:rsidRPr="00D65F96">
        <w:rPr>
          <w:rFonts w:cstheme="minorHAnsi"/>
          <w:sz w:val="24"/>
          <w:szCs w:val="24"/>
        </w:rPr>
        <w:t xml:space="preserve">he diversity of income and life </w:t>
      </w:r>
      <w:r w:rsidRPr="00D65F96">
        <w:rPr>
          <w:rFonts w:cstheme="minorHAnsi"/>
          <w:sz w:val="24"/>
          <w:szCs w:val="24"/>
        </w:rPr>
        <w:t>experiences of people living in the area makes it very difficult to identify the level of socia</w:t>
      </w:r>
      <w:r w:rsidR="00021AD5" w:rsidRPr="00D65F96">
        <w:rPr>
          <w:rFonts w:cstheme="minorHAnsi"/>
          <w:sz w:val="24"/>
          <w:szCs w:val="24"/>
        </w:rPr>
        <w:t>l deprivation and other challenges</w:t>
      </w:r>
      <w:r w:rsidRPr="00D65F96">
        <w:rPr>
          <w:rFonts w:cstheme="minorHAnsi"/>
          <w:sz w:val="24"/>
          <w:szCs w:val="24"/>
        </w:rPr>
        <w:t xml:space="preserve"> faced by</w:t>
      </w:r>
      <w:r w:rsidR="002F7CA3" w:rsidRPr="00D65F96">
        <w:rPr>
          <w:rFonts w:cstheme="minorHAnsi"/>
          <w:sz w:val="24"/>
          <w:szCs w:val="24"/>
        </w:rPr>
        <w:t xml:space="preserve"> the JMB’s</w:t>
      </w:r>
      <w:r w:rsidRPr="00D65F96">
        <w:rPr>
          <w:rFonts w:cstheme="minorHAnsi"/>
          <w:sz w:val="24"/>
          <w:szCs w:val="24"/>
        </w:rPr>
        <w:t xml:space="preserve"> secure tenants. </w:t>
      </w:r>
    </w:p>
    <w:p w14:paraId="131A56A2" w14:textId="7A1ADACA" w:rsidR="0062513F" w:rsidRPr="00D65F96" w:rsidRDefault="00021AD5" w:rsidP="003872C4">
      <w:pPr>
        <w:spacing w:before="240"/>
        <w:rPr>
          <w:rFonts w:cstheme="minorHAnsi"/>
          <w:sz w:val="24"/>
          <w:szCs w:val="24"/>
        </w:rPr>
      </w:pPr>
      <w:r w:rsidRPr="00D65F96">
        <w:rPr>
          <w:rFonts w:cstheme="minorHAnsi"/>
          <w:sz w:val="24"/>
          <w:szCs w:val="24"/>
        </w:rPr>
        <w:t>Data</w:t>
      </w:r>
      <w:r w:rsidR="002F7CA3" w:rsidRPr="00D65F96">
        <w:rPr>
          <w:rFonts w:cstheme="minorHAnsi"/>
          <w:sz w:val="24"/>
          <w:szCs w:val="24"/>
        </w:rPr>
        <w:t xml:space="preserve"> has been</w:t>
      </w:r>
      <w:r w:rsidR="00E94C00">
        <w:rPr>
          <w:rFonts w:cstheme="minorHAnsi"/>
          <w:sz w:val="24"/>
          <w:szCs w:val="24"/>
        </w:rPr>
        <w:t xml:space="preserve"> analysed</w:t>
      </w:r>
      <w:r w:rsidR="002F7CA3" w:rsidRPr="00D65F96">
        <w:rPr>
          <w:rFonts w:cstheme="minorHAnsi"/>
          <w:sz w:val="24"/>
          <w:szCs w:val="24"/>
        </w:rPr>
        <w:t xml:space="preserve"> </w:t>
      </w:r>
      <w:r w:rsidRPr="00D65F96">
        <w:rPr>
          <w:rFonts w:cstheme="minorHAnsi"/>
          <w:sz w:val="24"/>
          <w:szCs w:val="24"/>
        </w:rPr>
        <w:t xml:space="preserve">at Lower Super Output </w:t>
      </w:r>
      <w:r w:rsidR="00427B4E" w:rsidRPr="00D65F96">
        <w:rPr>
          <w:rFonts w:cstheme="minorHAnsi"/>
          <w:sz w:val="24"/>
          <w:szCs w:val="24"/>
        </w:rPr>
        <w:t>Area (</w:t>
      </w:r>
      <w:r w:rsidRPr="00D65F96">
        <w:rPr>
          <w:rFonts w:cstheme="minorHAnsi"/>
          <w:sz w:val="24"/>
          <w:szCs w:val="24"/>
        </w:rPr>
        <w:t xml:space="preserve">LSOA) area level, </w:t>
      </w:r>
      <w:r w:rsidR="002F7CA3" w:rsidRPr="00D65F96">
        <w:rPr>
          <w:rFonts w:cstheme="minorHAnsi"/>
          <w:sz w:val="24"/>
          <w:szCs w:val="24"/>
        </w:rPr>
        <w:t xml:space="preserve">with LSOAs having a median population of 1500. </w:t>
      </w:r>
      <w:r w:rsidRPr="00D65F96">
        <w:rPr>
          <w:rFonts w:cstheme="minorHAnsi"/>
          <w:sz w:val="24"/>
          <w:szCs w:val="24"/>
        </w:rPr>
        <w:t xml:space="preserve"> </w:t>
      </w:r>
      <w:r w:rsidR="0062513F" w:rsidRPr="00D65F96">
        <w:rPr>
          <w:rFonts w:cstheme="minorHAnsi"/>
          <w:sz w:val="24"/>
          <w:szCs w:val="24"/>
        </w:rPr>
        <w:t>The Leathermarket JMB estates are located across eight LSOAs in Southwark</w:t>
      </w:r>
      <w:r w:rsidRPr="00D65F96">
        <w:rPr>
          <w:rFonts w:cstheme="minorHAnsi"/>
          <w:sz w:val="24"/>
          <w:szCs w:val="24"/>
        </w:rPr>
        <w:t xml:space="preserve">. </w:t>
      </w:r>
      <w:r w:rsidR="0062513F" w:rsidRPr="00D65F96">
        <w:rPr>
          <w:rFonts w:cstheme="minorHAnsi"/>
          <w:sz w:val="24"/>
          <w:szCs w:val="24"/>
        </w:rPr>
        <w:t>Five out of eight of these LSOAs rank amongst the 30% most deprived neighbourhoods in the country,</w:t>
      </w:r>
      <w:r w:rsidR="005F15E3" w:rsidRPr="00D65F96">
        <w:rPr>
          <w:rFonts w:cstheme="minorHAnsi"/>
          <w:sz w:val="24"/>
          <w:szCs w:val="24"/>
        </w:rPr>
        <w:t xml:space="preserve"> with one area</w:t>
      </w:r>
      <w:r w:rsidR="0062513F" w:rsidRPr="00D65F96">
        <w:rPr>
          <w:rFonts w:cstheme="minorHAnsi"/>
          <w:sz w:val="24"/>
          <w:szCs w:val="24"/>
        </w:rPr>
        <w:t xml:space="preserve"> ranking amongst the 20% most deprived neighbourhoods in England according to the Ind</w:t>
      </w:r>
      <w:r w:rsidR="005F15E3" w:rsidRPr="00D65F96">
        <w:rPr>
          <w:rFonts w:cstheme="minorHAnsi"/>
          <w:sz w:val="24"/>
          <w:szCs w:val="24"/>
        </w:rPr>
        <w:t>ex of Multiple Deprivation</w:t>
      </w:r>
      <w:r w:rsidR="00E94C00">
        <w:rPr>
          <w:rFonts w:cstheme="minorHAnsi"/>
          <w:sz w:val="24"/>
          <w:szCs w:val="24"/>
        </w:rPr>
        <w:t xml:space="preserve"> (IMD)</w:t>
      </w:r>
      <w:r w:rsidR="0062513F" w:rsidRPr="00D65F96">
        <w:rPr>
          <w:rFonts w:cstheme="minorHAnsi"/>
          <w:sz w:val="24"/>
          <w:szCs w:val="24"/>
        </w:rPr>
        <w:t xml:space="preserve">. Only one of these eight areas is ranked amongst the 50% </w:t>
      </w:r>
      <w:r w:rsidR="0062513F" w:rsidRPr="00D65F96">
        <w:rPr>
          <w:rFonts w:cstheme="minorHAnsi"/>
          <w:i/>
          <w:sz w:val="24"/>
          <w:szCs w:val="24"/>
        </w:rPr>
        <w:t>least</w:t>
      </w:r>
      <w:r w:rsidR="0062513F" w:rsidRPr="00D65F96">
        <w:rPr>
          <w:rFonts w:cstheme="minorHAnsi"/>
          <w:sz w:val="24"/>
          <w:szCs w:val="24"/>
        </w:rPr>
        <w:t xml:space="preserve"> deprived neighb</w:t>
      </w:r>
      <w:r w:rsidR="005F15E3" w:rsidRPr="00D65F96">
        <w:rPr>
          <w:rFonts w:cstheme="minorHAnsi"/>
          <w:sz w:val="24"/>
          <w:szCs w:val="24"/>
        </w:rPr>
        <w:t>ourhoods in the country.</w:t>
      </w:r>
    </w:p>
    <w:p w14:paraId="747A2E5C" w14:textId="77777777" w:rsidR="0062513F" w:rsidRPr="00D65F96" w:rsidRDefault="0062513F" w:rsidP="003872C4">
      <w:pPr>
        <w:spacing w:before="240"/>
        <w:rPr>
          <w:rFonts w:cstheme="minorHAnsi"/>
          <w:sz w:val="24"/>
          <w:szCs w:val="24"/>
        </w:rPr>
      </w:pPr>
      <w:r w:rsidRPr="00D65F96">
        <w:rPr>
          <w:rFonts w:cstheme="minorHAnsi"/>
          <w:sz w:val="24"/>
          <w:szCs w:val="24"/>
        </w:rPr>
        <w:t xml:space="preserve">Residents in these areas also experience significant barriers to housing and services compared to the national average. </w:t>
      </w:r>
      <w:r w:rsidR="005F15E3" w:rsidRPr="00D65F96">
        <w:rPr>
          <w:rFonts w:cstheme="minorHAnsi"/>
          <w:sz w:val="24"/>
          <w:szCs w:val="24"/>
        </w:rPr>
        <w:t>One</w:t>
      </w:r>
      <w:r w:rsidR="00021AD5" w:rsidRPr="00D65F96">
        <w:rPr>
          <w:rFonts w:cstheme="minorHAnsi"/>
          <w:sz w:val="24"/>
          <w:szCs w:val="24"/>
        </w:rPr>
        <w:t xml:space="preserve"> LSOA </w:t>
      </w:r>
      <w:r w:rsidRPr="00D65F96">
        <w:rPr>
          <w:rFonts w:cstheme="minorHAnsi"/>
          <w:sz w:val="24"/>
          <w:szCs w:val="24"/>
        </w:rPr>
        <w:t xml:space="preserve">is ranked amongst the 10% most deprived neighbourhoods in England in terms of Barriers to Housing and Services, and four of the other LSOAs listed rank amongst the 20% most deprived neighbourhoods in this domain. </w:t>
      </w:r>
    </w:p>
    <w:p w14:paraId="0E517164" w14:textId="1F739E4C" w:rsidR="0062513F" w:rsidRPr="00D65F96" w:rsidRDefault="0062513F" w:rsidP="003872C4">
      <w:pPr>
        <w:spacing w:before="240"/>
        <w:rPr>
          <w:rFonts w:cstheme="minorHAnsi"/>
          <w:sz w:val="24"/>
          <w:szCs w:val="24"/>
        </w:rPr>
      </w:pPr>
      <w:r w:rsidRPr="00D65F96">
        <w:rPr>
          <w:rFonts w:cstheme="minorHAnsi"/>
          <w:sz w:val="24"/>
          <w:szCs w:val="24"/>
        </w:rPr>
        <w:t>Moreover, all eight of these LSOAs are ranked amongst the 20% most deprived neighbourhoods in the country in terms of Living Environment D</w:t>
      </w:r>
      <w:r w:rsidR="00E94C00">
        <w:rPr>
          <w:rFonts w:cstheme="minorHAnsi"/>
          <w:sz w:val="24"/>
          <w:szCs w:val="24"/>
        </w:rPr>
        <w:t xml:space="preserve">eprivation, and three of areas </w:t>
      </w:r>
      <w:r w:rsidRPr="00D65F96">
        <w:rPr>
          <w:rFonts w:cstheme="minorHAnsi"/>
          <w:sz w:val="24"/>
          <w:szCs w:val="24"/>
        </w:rPr>
        <w:t xml:space="preserve">are ranked amongst England’s 10% most deprived neighbourhoods in terms of Living Environment Deprivation. </w:t>
      </w:r>
    </w:p>
    <w:p w14:paraId="6577C771" w14:textId="77777777" w:rsidR="0062513F" w:rsidRPr="00D65F96" w:rsidRDefault="0062513F" w:rsidP="003872C4">
      <w:pPr>
        <w:spacing w:before="240"/>
        <w:rPr>
          <w:rFonts w:cstheme="minorHAnsi"/>
          <w:sz w:val="24"/>
          <w:szCs w:val="24"/>
        </w:rPr>
      </w:pPr>
      <w:r w:rsidRPr="00D65F96">
        <w:rPr>
          <w:rFonts w:cstheme="minorHAnsi"/>
          <w:sz w:val="24"/>
          <w:szCs w:val="24"/>
        </w:rPr>
        <w:t xml:space="preserve">The JMB estates are all located within the Chaucer and Grange wards, which have unemployment rates of 8.7% and 8.6%, respectively (higher than the mean unemployment rate of 7.6% across England and Wales). 3% of Chaucer residents and 3.2% of Grange residents claim out-of-work benefits (compared to 1.9% across England and Wales).  </w:t>
      </w:r>
    </w:p>
    <w:p w14:paraId="3F2B2A25" w14:textId="77777777" w:rsidR="0062513F" w:rsidRPr="00D65F96" w:rsidRDefault="0062513F" w:rsidP="003872C4">
      <w:pPr>
        <w:spacing w:before="240"/>
        <w:rPr>
          <w:rFonts w:cstheme="minorHAnsi"/>
          <w:sz w:val="24"/>
          <w:szCs w:val="24"/>
        </w:rPr>
      </w:pPr>
      <w:r w:rsidRPr="00D65F96">
        <w:rPr>
          <w:rFonts w:cstheme="minorHAnsi"/>
          <w:sz w:val="24"/>
          <w:szCs w:val="24"/>
        </w:rPr>
        <w:lastRenderedPageBreak/>
        <w:t xml:space="preserve">At least 43% of Leathermarket JMB’s tenants receive some benefits, with 36.9% receiving full or partial Housing Benefit and at least 5.9% confirmed as recipients of Universal Credit (UC). The actual proportion of tenants receiving benefits is likely to be much higher than 43%, but the structure of Universal Credit makes it difficult for Leathermarket JMB to collect comprehensive data on its UC recipients.       </w:t>
      </w:r>
    </w:p>
    <w:p w14:paraId="75FC9D16" w14:textId="77777777" w:rsidR="00427B4E" w:rsidRPr="00D65F96" w:rsidRDefault="00021AD5" w:rsidP="003872C4">
      <w:pPr>
        <w:spacing w:before="240"/>
        <w:rPr>
          <w:rFonts w:cstheme="minorHAnsi"/>
          <w:sz w:val="24"/>
          <w:szCs w:val="24"/>
        </w:rPr>
      </w:pPr>
      <w:r w:rsidRPr="00D65F96">
        <w:rPr>
          <w:rFonts w:cstheme="minorHAnsi"/>
          <w:sz w:val="24"/>
          <w:szCs w:val="24"/>
        </w:rPr>
        <w:t>Add</w:t>
      </w:r>
      <w:r w:rsidR="00427B4E" w:rsidRPr="00D65F96">
        <w:rPr>
          <w:rFonts w:cstheme="minorHAnsi"/>
          <w:sz w:val="24"/>
          <w:szCs w:val="24"/>
        </w:rPr>
        <w:t xml:space="preserve">itional information is provided </w:t>
      </w:r>
      <w:r w:rsidRPr="00D65F96">
        <w:rPr>
          <w:rFonts w:cstheme="minorHAnsi"/>
          <w:sz w:val="24"/>
          <w:szCs w:val="24"/>
        </w:rPr>
        <w:t>in the HACT Community insight profile for the ‘Broader Leathermarket’ area</w:t>
      </w:r>
      <w:r w:rsidR="00427B4E" w:rsidRPr="00D65F96">
        <w:rPr>
          <w:rFonts w:cstheme="minorHAnsi"/>
          <w:sz w:val="24"/>
          <w:szCs w:val="24"/>
        </w:rPr>
        <w:t xml:space="preserve">: </w:t>
      </w:r>
    </w:p>
    <w:p w14:paraId="7723586A" w14:textId="77777777" w:rsidR="00427B4E" w:rsidRPr="00D65F96" w:rsidRDefault="00427B4E" w:rsidP="00DE56B9">
      <w:pPr>
        <w:pStyle w:val="ListParagraph"/>
        <w:numPr>
          <w:ilvl w:val="0"/>
          <w:numId w:val="4"/>
        </w:numPr>
        <w:rPr>
          <w:rFonts w:cstheme="minorHAnsi"/>
          <w:sz w:val="24"/>
          <w:szCs w:val="24"/>
        </w:rPr>
      </w:pPr>
      <w:r w:rsidRPr="00D65F96">
        <w:rPr>
          <w:rFonts w:cstheme="minorHAnsi"/>
          <w:sz w:val="24"/>
          <w:szCs w:val="24"/>
        </w:rPr>
        <w:t>54% of people aged 16-74 are in full-time employment, compared with 39% across England</w:t>
      </w:r>
    </w:p>
    <w:p w14:paraId="2203CB6D" w14:textId="77777777" w:rsidR="00427B4E" w:rsidRPr="00D65F96" w:rsidRDefault="00427B4E" w:rsidP="00DE56B9">
      <w:pPr>
        <w:pStyle w:val="ListParagraph"/>
        <w:numPr>
          <w:ilvl w:val="0"/>
          <w:numId w:val="4"/>
        </w:numPr>
        <w:rPr>
          <w:rFonts w:cstheme="minorHAnsi"/>
          <w:sz w:val="24"/>
          <w:szCs w:val="24"/>
        </w:rPr>
      </w:pPr>
      <w:r w:rsidRPr="00D65F96">
        <w:rPr>
          <w:rFonts w:cstheme="minorHAnsi"/>
          <w:sz w:val="24"/>
          <w:szCs w:val="24"/>
        </w:rPr>
        <w:t>32% of children are living in poverty, compared with 20% across England</w:t>
      </w:r>
    </w:p>
    <w:p w14:paraId="069FE440" w14:textId="77777777" w:rsidR="00427B4E" w:rsidRPr="00D65F96" w:rsidRDefault="00427B4E" w:rsidP="00DE56B9">
      <w:pPr>
        <w:pStyle w:val="ListParagraph"/>
        <w:numPr>
          <w:ilvl w:val="0"/>
          <w:numId w:val="4"/>
        </w:numPr>
        <w:rPr>
          <w:rFonts w:cstheme="minorHAnsi"/>
          <w:sz w:val="24"/>
          <w:szCs w:val="24"/>
        </w:rPr>
      </w:pPr>
      <w:r w:rsidRPr="00D65F96">
        <w:rPr>
          <w:rFonts w:cstheme="minorHAnsi"/>
          <w:sz w:val="24"/>
          <w:szCs w:val="24"/>
        </w:rPr>
        <w:t>The overall crime rate is higher than the average across England, with a monthly crime rate around 35 per 1,000 population (compared to 10 per 1,000 population across England)</w:t>
      </w:r>
    </w:p>
    <w:p w14:paraId="15CD5219" w14:textId="6B568C8D" w:rsidR="00B329F7" w:rsidRPr="00D65F96" w:rsidRDefault="00427B4E" w:rsidP="00B329F7">
      <w:pPr>
        <w:pStyle w:val="ListParagraph"/>
        <w:numPr>
          <w:ilvl w:val="0"/>
          <w:numId w:val="4"/>
        </w:numPr>
        <w:rPr>
          <w:rFonts w:cstheme="minorHAnsi"/>
          <w:sz w:val="24"/>
          <w:szCs w:val="24"/>
        </w:rPr>
      </w:pPr>
      <w:r w:rsidRPr="00D65F96">
        <w:rPr>
          <w:rFonts w:cstheme="minorHAnsi"/>
          <w:sz w:val="24"/>
          <w:szCs w:val="24"/>
        </w:rPr>
        <w:t>39.6% are in overcrowded housing, compared to 8.7% across England</w:t>
      </w:r>
      <w:r w:rsidR="00B329F7" w:rsidRPr="00D65F96">
        <w:rPr>
          <w:rFonts w:cstheme="minorHAnsi"/>
          <w:sz w:val="24"/>
          <w:szCs w:val="24"/>
        </w:rPr>
        <w:br/>
      </w:r>
    </w:p>
    <w:p w14:paraId="1A4BBED0" w14:textId="184E7AE5" w:rsidR="00FB31E5" w:rsidRPr="00D65F96" w:rsidRDefault="00B329F7" w:rsidP="00B329F7">
      <w:pPr>
        <w:jc w:val="center"/>
        <w:rPr>
          <w:rFonts w:asciiTheme="majorHAnsi" w:eastAsiaTheme="majorEastAsia" w:hAnsiTheme="majorHAnsi" w:cstheme="majorBidi"/>
          <w:caps/>
          <w:sz w:val="36"/>
          <w:szCs w:val="36"/>
        </w:rPr>
      </w:pPr>
      <w:r w:rsidRPr="00D65F96">
        <w:rPr>
          <w:noProof/>
          <w:lang w:eastAsia="en-GB"/>
        </w:rPr>
        <w:drawing>
          <wp:inline distT="0" distB="0" distL="0" distR="0" wp14:anchorId="193903AF" wp14:editId="5C805028">
            <wp:extent cx="4132327" cy="2424223"/>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un day 3.jpg"/>
                    <pic:cNvPicPr/>
                  </pic:nvPicPr>
                  <pic:blipFill rotWithShape="1">
                    <a:blip r:embed="rId17" cstate="print">
                      <a:extLst>
                        <a:ext uri="{28A0092B-C50C-407E-A947-70E740481C1C}">
                          <a14:useLocalDpi xmlns:a14="http://schemas.microsoft.com/office/drawing/2010/main" val="0"/>
                        </a:ext>
                      </a:extLst>
                    </a:blip>
                    <a:srcRect t="11525" b="10261"/>
                    <a:stretch/>
                  </pic:blipFill>
                  <pic:spPr bwMode="auto">
                    <a:xfrm>
                      <a:off x="0" y="0"/>
                      <a:ext cx="4136385" cy="2426603"/>
                    </a:xfrm>
                    <a:prstGeom prst="rect">
                      <a:avLst/>
                    </a:prstGeom>
                    <a:ln>
                      <a:noFill/>
                    </a:ln>
                    <a:extLst>
                      <a:ext uri="{53640926-AAD7-44D8-BBD7-CCE9431645EC}">
                        <a14:shadowObscured xmlns:a14="http://schemas.microsoft.com/office/drawing/2010/main"/>
                      </a:ext>
                    </a:extLst>
                  </pic:spPr>
                </pic:pic>
              </a:graphicData>
            </a:graphic>
          </wp:inline>
        </w:drawing>
      </w:r>
      <w:r w:rsidR="00FB31E5" w:rsidRPr="00D65F96">
        <w:br w:type="page"/>
      </w:r>
    </w:p>
    <w:p w14:paraId="6F59C835" w14:textId="5FF6CE0D" w:rsidR="001C5245" w:rsidRPr="00D65F96" w:rsidRDefault="00367B3B" w:rsidP="00367B3B">
      <w:pPr>
        <w:pStyle w:val="Heading1"/>
      </w:pPr>
      <w:bookmarkStart w:id="16" w:name="_Toc508979734"/>
      <w:r w:rsidRPr="00D65F96">
        <w:lastRenderedPageBreak/>
        <w:t xml:space="preserve">7. </w:t>
      </w:r>
      <w:r w:rsidR="001C5245" w:rsidRPr="00D65F96">
        <w:t>Objectives</w:t>
      </w:r>
      <w:bookmarkEnd w:id="16"/>
      <w:r w:rsidR="001C5245" w:rsidRPr="00D65F96">
        <w:t xml:space="preserve"> </w:t>
      </w:r>
    </w:p>
    <w:p w14:paraId="62629DF3" w14:textId="042407C7" w:rsidR="001C5245" w:rsidRPr="00D65F96" w:rsidRDefault="001C5245" w:rsidP="000D5B04">
      <w:pPr>
        <w:spacing w:before="240"/>
        <w:rPr>
          <w:rFonts w:cstheme="minorHAnsi"/>
          <w:sz w:val="24"/>
          <w:szCs w:val="24"/>
        </w:rPr>
      </w:pPr>
      <w:r w:rsidRPr="00D65F96">
        <w:rPr>
          <w:rFonts w:cstheme="minorHAnsi"/>
          <w:sz w:val="24"/>
          <w:szCs w:val="24"/>
        </w:rPr>
        <w:t>The main objectives of the JMB are:</w:t>
      </w:r>
      <w:r w:rsidR="00B329F7" w:rsidRPr="00D65F96">
        <w:rPr>
          <w:rFonts w:cstheme="minorHAnsi"/>
          <w:sz w:val="24"/>
          <w:szCs w:val="24"/>
        </w:rPr>
        <w:br/>
      </w:r>
    </w:p>
    <w:p w14:paraId="00591C0D" w14:textId="3EF2F131" w:rsidR="002E42CA" w:rsidRPr="00D65F96" w:rsidRDefault="00367B3B" w:rsidP="00367B3B">
      <w:pPr>
        <w:pStyle w:val="Heading2"/>
      </w:pPr>
      <w:bookmarkStart w:id="17" w:name="_Toc508979735"/>
      <w:r w:rsidRPr="00D65F96">
        <w:t xml:space="preserve">7.1. </w:t>
      </w:r>
      <w:r w:rsidR="001C5245" w:rsidRPr="00D65F96">
        <w:t>Top quality services</w:t>
      </w:r>
      <w:bookmarkEnd w:id="17"/>
    </w:p>
    <w:p w14:paraId="7595D917" w14:textId="48F7A2E4" w:rsidR="002E42CA" w:rsidRPr="00D65F96" w:rsidRDefault="00367B3B" w:rsidP="00367B3B">
      <w:pPr>
        <w:pStyle w:val="Heading3"/>
      </w:pPr>
      <w:bookmarkStart w:id="18" w:name="_Toc508979736"/>
      <w:r w:rsidRPr="00D65F96">
        <w:t xml:space="preserve">A. </w:t>
      </w:r>
      <w:r w:rsidR="002E42CA" w:rsidRPr="00D65F96">
        <w:t>Introduction</w:t>
      </w:r>
      <w:bookmarkEnd w:id="18"/>
      <w:r w:rsidR="002E42CA" w:rsidRPr="00D65F96">
        <w:t xml:space="preserve"> </w:t>
      </w:r>
    </w:p>
    <w:p w14:paraId="10B6344E" w14:textId="77777777" w:rsidR="00ED291D" w:rsidRPr="00D65F96" w:rsidRDefault="001C5245" w:rsidP="000D5B04">
      <w:pPr>
        <w:spacing w:before="240"/>
        <w:rPr>
          <w:rFonts w:cstheme="minorHAnsi"/>
          <w:sz w:val="24"/>
          <w:szCs w:val="24"/>
        </w:rPr>
      </w:pPr>
      <w:r w:rsidRPr="00D65F96">
        <w:rPr>
          <w:rFonts w:cstheme="minorHAnsi"/>
          <w:sz w:val="24"/>
          <w:szCs w:val="24"/>
        </w:rPr>
        <w:t>Members pay their rent and service charges for top quality services and</w:t>
      </w:r>
      <w:r w:rsidR="00A27DA0" w:rsidRPr="00D65F96">
        <w:rPr>
          <w:rFonts w:cstheme="minorHAnsi"/>
          <w:sz w:val="24"/>
          <w:szCs w:val="24"/>
        </w:rPr>
        <w:t>,</w:t>
      </w:r>
      <w:r w:rsidRPr="00D65F96">
        <w:rPr>
          <w:rFonts w:cstheme="minorHAnsi"/>
          <w:sz w:val="24"/>
          <w:szCs w:val="24"/>
        </w:rPr>
        <w:t xml:space="preserve"> to a large extent</w:t>
      </w:r>
      <w:r w:rsidR="00A27DA0" w:rsidRPr="00D65F96">
        <w:rPr>
          <w:rFonts w:cstheme="minorHAnsi"/>
          <w:sz w:val="24"/>
          <w:szCs w:val="24"/>
        </w:rPr>
        <w:t>,</w:t>
      </w:r>
      <w:r w:rsidRPr="00D65F96">
        <w:rPr>
          <w:rFonts w:cstheme="minorHAnsi"/>
          <w:sz w:val="24"/>
          <w:szCs w:val="24"/>
        </w:rPr>
        <w:t xml:space="preserve"> judge the JMB by whether they are provided. </w:t>
      </w:r>
      <w:r w:rsidR="00ED291D" w:rsidRPr="00D65F96">
        <w:rPr>
          <w:rFonts w:cstheme="minorHAnsi"/>
          <w:sz w:val="24"/>
          <w:szCs w:val="24"/>
        </w:rPr>
        <w:t>This means we need to:</w:t>
      </w:r>
    </w:p>
    <w:p w14:paraId="39015A3F" w14:textId="77777777" w:rsidR="00ED291D" w:rsidRPr="00D65F96" w:rsidRDefault="00BC3CF9" w:rsidP="00DE56B9">
      <w:pPr>
        <w:pStyle w:val="ListParagraph"/>
        <w:numPr>
          <w:ilvl w:val="0"/>
          <w:numId w:val="4"/>
        </w:numPr>
        <w:rPr>
          <w:rFonts w:cstheme="minorHAnsi"/>
          <w:sz w:val="24"/>
          <w:szCs w:val="24"/>
        </w:rPr>
      </w:pPr>
      <w:r w:rsidRPr="00D65F96">
        <w:rPr>
          <w:rFonts w:cstheme="minorHAnsi"/>
          <w:sz w:val="24"/>
          <w:szCs w:val="24"/>
        </w:rPr>
        <w:t>P</w:t>
      </w:r>
      <w:r w:rsidR="00ED291D" w:rsidRPr="00D65F96">
        <w:rPr>
          <w:rFonts w:cstheme="minorHAnsi"/>
          <w:sz w:val="24"/>
          <w:szCs w:val="24"/>
        </w:rPr>
        <w:t>rovide a reliable repair service</w:t>
      </w:r>
    </w:p>
    <w:p w14:paraId="03EFE86D" w14:textId="77777777" w:rsidR="00ED291D" w:rsidRPr="00D65F96" w:rsidRDefault="00BC3CF9" w:rsidP="00DE56B9">
      <w:pPr>
        <w:pStyle w:val="ListParagraph"/>
        <w:numPr>
          <w:ilvl w:val="0"/>
          <w:numId w:val="4"/>
        </w:numPr>
        <w:rPr>
          <w:rFonts w:cstheme="minorHAnsi"/>
          <w:sz w:val="24"/>
          <w:szCs w:val="24"/>
        </w:rPr>
      </w:pPr>
      <w:r w:rsidRPr="00D65F96">
        <w:rPr>
          <w:rFonts w:cstheme="minorHAnsi"/>
          <w:sz w:val="24"/>
          <w:szCs w:val="24"/>
        </w:rPr>
        <w:t>M</w:t>
      </w:r>
      <w:r w:rsidR="00ED291D" w:rsidRPr="00D65F96">
        <w:rPr>
          <w:rFonts w:cstheme="minorHAnsi"/>
          <w:sz w:val="24"/>
          <w:szCs w:val="24"/>
        </w:rPr>
        <w:t>aintain clean estates</w:t>
      </w:r>
      <w:r w:rsidR="004C354E" w:rsidRPr="00D65F96">
        <w:rPr>
          <w:rFonts w:cstheme="minorHAnsi"/>
          <w:sz w:val="24"/>
          <w:szCs w:val="24"/>
        </w:rPr>
        <w:t>.</w:t>
      </w:r>
    </w:p>
    <w:p w14:paraId="25B4404B" w14:textId="77777777" w:rsidR="00ED291D" w:rsidRPr="00D65F96" w:rsidRDefault="00BC3CF9" w:rsidP="00DE56B9">
      <w:pPr>
        <w:pStyle w:val="ListParagraph"/>
        <w:numPr>
          <w:ilvl w:val="0"/>
          <w:numId w:val="4"/>
        </w:numPr>
        <w:rPr>
          <w:rFonts w:cstheme="minorHAnsi"/>
          <w:sz w:val="24"/>
          <w:szCs w:val="24"/>
        </w:rPr>
      </w:pPr>
      <w:r w:rsidRPr="00D65F96">
        <w:rPr>
          <w:rFonts w:cstheme="minorHAnsi"/>
          <w:sz w:val="24"/>
          <w:szCs w:val="24"/>
        </w:rPr>
        <w:t>P</w:t>
      </w:r>
      <w:r w:rsidR="00ED291D" w:rsidRPr="00D65F96">
        <w:rPr>
          <w:rFonts w:cstheme="minorHAnsi"/>
          <w:sz w:val="24"/>
          <w:szCs w:val="24"/>
        </w:rPr>
        <w:t>rovide attractive green spaces</w:t>
      </w:r>
      <w:r w:rsidR="004C354E" w:rsidRPr="00D65F96">
        <w:rPr>
          <w:rFonts w:cstheme="minorHAnsi"/>
          <w:sz w:val="24"/>
          <w:szCs w:val="24"/>
        </w:rPr>
        <w:t>.</w:t>
      </w:r>
      <w:r w:rsidR="00ED291D" w:rsidRPr="00D65F96">
        <w:rPr>
          <w:rFonts w:cstheme="minorHAnsi"/>
          <w:sz w:val="24"/>
          <w:szCs w:val="24"/>
        </w:rPr>
        <w:t xml:space="preserve"> </w:t>
      </w:r>
    </w:p>
    <w:p w14:paraId="0F13348C" w14:textId="77777777" w:rsidR="001C5245" w:rsidRPr="00D65F96" w:rsidRDefault="00BC3CF9" w:rsidP="00DE56B9">
      <w:pPr>
        <w:pStyle w:val="ListParagraph"/>
        <w:numPr>
          <w:ilvl w:val="0"/>
          <w:numId w:val="4"/>
        </w:numPr>
        <w:rPr>
          <w:rFonts w:cstheme="minorHAnsi"/>
          <w:sz w:val="24"/>
          <w:szCs w:val="24"/>
        </w:rPr>
      </w:pPr>
      <w:r w:rsidRPr="00D65F96">
        <w:rPr>
          <w:rFonts w:cstheme="minorHAnsi"/>
          <w:sz w:val="24"/>
          <w:szCs w:val="24"/>
        </w:rPr>
        <w:t>E</w:t>
      </w:r>
      <w:r w:rsidR="00ED291D" w:rsidRPr="00D65F96">
        <w:rPr>
          <w:rFonts w:cstheme="minorHAnsi"/>
          <w:sz w:val="24"/>
          <w:szCs w:val="24"/>
        </w:rPr>
        <w:t xml:space="preserve">ffectively </w:t>
      </w:r>
      <w:r w:rsidR="00303D8B" w:rsidRPr="00D65F96">
        <w:rPr>
          <w:rFonts w:cstheme="minorHAnsi"/>
          <w:sz w:val="24"/>
          <w:szCs w:val="24"/>
        </w:rPr>
        <w:t>tackle</w:t>
      </w:r>
      <w:r w:rsidR="001C5245" w:rsidRPr="00D65F96">
        <w:rPr>
          <w:rFonts w:cstheme="minorHAnsi"/>
          <w:sz w:val="24"/>
          <w:szCs w:val="24"/>
        </w:rPr>
        <w:t xml:space="preserve"> anti-social be</w:t>
      </w:r>
      <w:r w:rsidR="00ED291D" w:rsidRPr="00D65F96">
        <w:rPr>
          <w:rFonts w:cstheme="minorHAnsi"/>
          <w:sz w:val="24"/>
          <w:szCs w:val="24"/>
        </w:rPr>
        <w:t>haviour.</w:t>
      </w:r>
    </w:p>
    <w:p w14:paraId="45EC7B8D" w14:textId="0E610998" w:rsidR="004C354E" w:rsidRPr="00D65F96" w:rsidRDefault="00223822" w:rsidP="00367B3B">
      <w:pPr>
        <w:spacing w:before="240"/>
        <w:rPr>
          <w:rFonts w:cstheme="minorHAnsi"/>
          <w:sz w:val="24"/>
          <w:szCs w:val="24"/>
        </w:rPr>
      </w:pPr>
      <w:r w:rsidRPr="00D65F96">
        <w:rPr>
          <w:rFonts w:cstheme="minorHAnsi"/>
          <w:sz w:val="24"/>
          <w:szCs w:val="24"/>
        </w:rPr>
        <w:t xml:space="preserve">The JMB’s Performance sub-group has developed a </w:t>
      </w:r>
      <w:r w:rsidR="004C354E" w:rsidRPr="00D65F96">
        <w:rPr>
          <w:rFonts w:cstheme="minorHAnsi"/>
          <w:sz w:val="24"/>
          <w:szCs w:val="24"/>
        </w:rPr>
        <w:t>very</w:t>
      </w:r>
      <w:r w:rsidR="002F7CA3" w:rsidRPr="00D65F96">
        <w:rPr>
          <w:rFonts w:cstheme="minorHAnsi"/>
          <w:sz w:val="24"/>
          <w:szCs w:val="24"/>
        </w:rPr>
        <w:t xml:space="preserve"> comprehensive performance-</w:t>
      </w:r>
      <w:r w:rsidRPr="00D65F96">
        <w:rPr>
          <w:rFonts w:cstheme="minorHAnsi"/>
          <w:sz w:val="24"/>
          <w:szCs w:val="24"/>
        </w:rPr>
        <w:t>reporting regime</w:t>
      </w:r>
      <w:r w:rsidR="002F7CA3" w:rsidRPr="00D65F96">
        <w:rPr>
          <w:rFonts w:cstheme="minorHAnsi"/>
          <w:sz w:val="24"/>
          <w:szCs w:val="24"/>
        </w:rPr>
        <w:t>, which</w:t>
      </w:r>
      <w:r w:rsidRPr="00D65F96">
        <w:rPr>
          <w:rFonts w:cstheme="minorHAnsi"/>
          <w:sz w:val="24"/>
          <w:szCs w:val="24"/>
        </w:rPr>
        <w:t xml:space="preserve"> measures </w:t>
      </w:r>
      <w:r w:rsidR="004C354E" w:rsidRPr="00D65F96">
        <w:rPr>
          <w:rFonts w:cstheme="minorHAnsi"/>
          <w:sz w:val="24"/>
          <w:szCs w:val="24"/>
        </w:rPr>
        <w:t>issues of particular</w:t>
      </w:r>
      <w:r w:rsidRPr="00D65F96">
        <w:rPr>
          <w:rFonts w:cstheme="minorHAnsi"/>
          <w:sz w:val="24"/>
          <w:szCs w:val="24"/>
        </w:rPr>
        <w:t xml:space="preserve"> import</w:t>
      </w:r>
      <w:r w:rsidR="004C354E" w:rsidRPr="00D65F96">
        <w:rPr>
          <w:rFonts w:cstheme="minorHAnsi"/>
          <w:sz w:val="24"/>
          <w:szCs w:val="24"/>
        </w:rPr>
        <w:t>ance</w:t>
      </w:r>
      <w:r w:rsidRPr="00D65F96">
        <w:rPr>
          <w:rFonts w:cstheme="minorHAnsi"/>
          <w:sz w:val="24"/>
          <w:szCs w:val="24"/>
        </w:rPr>
        <w:t xml:space="preserve"> to residents. This information is evaluated on a quarterly basis. </w:t>
      </w:r>
      <w:r w:rsidR="0086586F" w:rsidRPr="00D65F96">
        <w:rPr>
          <w:rFonts w:cstheme="minorHAnsi"/>
          <w:sz w:val="24"/>
          <w:szCs w:val="24"/>
        </w:rPr>
        <w:t xml:space="preserve">This information is also critical to operational managers, helping them to make decisions about how to </w:t>
      </w:r>
      <w:r w:rsidR="00046B17" w:rsidRPr="00D65F96">
        <w:rPr>
          <w:rFonts w:cstheme="minorHAnsi"/>
          <w:sz w:val="24"/>
          <w:szCs w:val="24"/>
        </w:rPr>
        <w:t xml:space="preserve">best </w:t>
      </w:r>
      <w:r w:rsidR="0086586F" w:rsidRPr="00D65F96">
        <w:rPr>
          <w:rFonts w:cstheme="minorHAnsi"/>
          <w:sz w:val="24"/>
          <w:szCs w:val="24"/>
        </w:rPr>
        <w:t xml:space="preserve">organise their services. </w:t>
      </w:r>
    </w:p>
    <w:p w14:paraId="0E20828E" w14:textId="77777777" w:rsidR="00367B3B" w:rsidRPr="00D65F96" w:rsidRDefault="00367B3B" w:rsidP="00B329F7">
      <w:pPr>
        <w:spacing w:before="240" w:after="0"/>
        <w:rPr>
          <w:rFonts w:cstheme="minorHAnsi"/>
          <w:sz w:val="24"/>
          <w:szCs w:val="24"/>
        </w:rPr>
      </w:pPr>
    </w:p>
    <w:p w14:paraId="1C4CB18F" w14:textId="66DBD3B2" w:rsidR="004C354E" w:rsidRPr="00D65F96" w:rsidRDefault="00367B3B" w:rsidP="00367B3B">
      <w:pPr>
        <w:pStyle w:val="Heading3"/>
      </w:pPr>
      <w:bookmarkStart w:id="19" w:name="_Toc508979737"/>
      <w:r w:rsidRPr="00D65F96">
        <w:t xml:space="preserve">B. </w:t>
      </w:r>
      <w:r w:rsidR="00FB4B9E" w:rsidRPr="00D65F96">
        <w:t>Challenges</w:t>
      </w:r>
      <w:bookmarkEnd w:id="19"/>
      <w:r w:rsidR="00FB4B9E" w:rsidRPr="00D65F96">
        <w:t xml:space="preserve"> </w:t>
      </w:r>
    </w:p>
    <w:p w14:paraId="45446C8D" w14:textId="39876FAF" w:rsidR="004A666B" w:rsidRPr="00D65F96" w:rsidRDefault="00FB4B9E" w:rsidP="000D5B04">
      <w:pPr>
        <w:spacing w:before="240"/>
        <w:rPr>
          <w:rFonts w:cstheme="minorHAnsi"/>
          <w:sz w:val="24"/>
          <w:szCs w:val="24"/>
        </w:rPr>
      </w:pPr>
      <w:r w:rsidRPr="00D65F96">
        <w:rPr>
          <w:rFonts w:cstheme="minorHAnsi"/>
          <w:sz w:val="24"/>
          <w:szCs w:val="24"/>
        </w:rPr>
        <w:t xml:space="preserve">The JMB faces similar challenges </w:t>
      </w:r>
      <w:r w:rsidR="001345C6" w:rsidRPr="00D65F96">
        <w:rPr>
          <w:rFonts w:cstheme="minorHAnsi"/>
          <w:sz w:val="24"/>
          <w:szCs w:val="24"/>
        </w:rPr>
        <w:t xml:space="preserve">to other social housing </w:t>
      </w:r>
      <w:r w:rsidR="004C354E" w:rsidRPr="00D65F96">
        <w:rPr>
          <w:rFonts w:cstheme="minorHAnsi"/>
          <w:sz w:val="24"/>
          <w:szCs w:val="24"/>
        </w:rPr>
        <w:t>organisations</w:t>
      </w:r>
      <w:r w:rsidR="00960FB3" w:rsidRPr="00D65F96">
        <w:rPr>
          <w:rFonts w:cstheme="minorHAnsi"/>
          <w:sz w:val="24"/>
          <w:szCs w:val="24"/>
        </w:rPr>
        <w:t xml:space="preserve">, such as providing a reliable repairs service and responding effectively if the JMB does not get things right </w:t>
      </w:r>
      <w:r w:rsidR="00686856">
        <w:rPr>
          <w:rFonts w:cstheme="minorHAnsi"/>
          <w:sz w:val="24"/>
          <w:szCs w:val="24"/>
        </w:rPr>
        <w:t xml:space="preserve">the </w:t>
      </w:r>
      <w:r w:rsidR="00960FB3" w:rsidRPr="00D65F96">
        <w:rPr>
          <w:rFonts w:cstheme="minorHAnsi"/>
          <w:sz w:val="24"/>
          <w:szCs w:val="24"/>
        </w:rPr>
        <w:t>fi</w:t>
      </w:r>
      <w:r w:rsidR="00686856">
        <w:rPr>
          <w:rFonts w:cstheme="minorHAnsi"/>
          <w:sz w:val="24"/>
          <w:szCs w:val="24"/>
        </w:rPr>
        <w:t>r</w:t>
      </w:r>
      <w:r w:rsidR="00960FB3" w:rsidRPr="00D65F96">
        <w:rPr>
          <w:rFonts w:cstheme="minorHAnsi"/>
          <w:sz w:val="24"/>
          <w:szCs w:val="24"/>
        </w:rPr>
        <w:t>st time.</w:t>
      </w:r>
      <w:r w:rsidR="001345C6" w:rsidRPr="00D65F96">
        <w:rPr>
          <w:rFonts w:cstheme="minorHAnsi"/>
          <w:sz w:val="24"/>
          <w:szCs w:val="24"/>
        </w:rPr>
        <w:t xml:space="preserve"> Resident representatives and staff have worked to co-design solutions to these challenges. </w:t>
      </w:r>
    </w:p>
    <w:p w14:paraId="6D054080" w14:textId="77777777" w:rsidR="00FB4B9E" w:rsidRPr="00D65F96" w:rsidRDefault="00FB4B9E" w:rsidP="001C5245">
      <w:pPr>
        <w:rPr>
          <w:rFonts w:ascii="Arial" w:hAnsi="Arial" w:cs="Arial"/>
          <w:sz w:val="24"/>
          <w:szCs w:val="24"/>
        </w:rPr>
      </w:pPr>
    </w:p>
    <w:p w14:paraId="7D886230" w14:textId="1AC5A3FD" w:rsidR="004A666B" w:rsidRPr="00D65F96" w:rsidRDefault="00367B3B" w:rsidP="00367B3B">
      <w:pPr>
        <w:pStyle w:val="Heading3"/>
      </w:pPr>
      <w:bookmarkStart w:id="20" w:name="_Toc508979738"/>
      <w:r w:rsidRPr="00D65F96">
        <w:t xml:space="preserve">C. </w:t>
      </w:r>
      <w:r w:rsidR="001345C6" w:rsidRPr="00D65F96">
        <w:t>Providing a reliable responsive repair service</w:t>
      </w:r>
      <w:bookmarkEnd w:id="20"/>
      <w:r w:rsidR="001345C6" w:rsidRPr="00D65F96">
        <w:t xml:space="preserve"> </w:t>
      </w:r>
    </w:p>
    <w:p w14:paraId="4C0B4889" w14:textId="6A918CED" w:rsidR="0038653A" w:rsidRPr="00D65F96" w:rsidRDefault="000843B4" w:rsidP="000D5B04">
      <w:pPr>
        <w:spacing w:before="240"/>
        <w:rPr>
          <w:rFonts w:cstheme="minorHAnsi"/>
          <w:sz w:val="24"/>
          <w:szCs w:val="24"/>
        </w:rPr>
      </w:pPr>
      <w:r w:rsidRPr="00D65F96">
        <w:rPr>
          <w:rFonts w:cstheme="minorHAnsi"/>
          <w:sz w:val="24"/>
          <w:szCs w:val="24"/>
        </w:rPr>
        <w:t>Providing a reliable responsive repair service is one of the greatest challenges faced by social hous</w:t>
      </w:r>
      <w:r w:rsidR="0038653A" w:rsidRPr="00D65F96">
        <w:rPr>
          <w:rFonts w:cstheme="minorHAnsi"/>
          <w:sz w:val="24"/>
          <w:szCs w:val="24"/>
        </w:rPr>
        <w:t>ing managers. The JMB also employs its own repair team. The way it evaluates the cost-effectiveness of its in-house team is</w:t>
      </w:r>
      <w:r w:rsidR="002F7CA3" w:rsidRPr="00D65F96">
        <w:rPr>
          <w:rFonts w:cstheme="minorHAnsi"/>
          <w:sz w:val="24"/>
          <w:szCs w:val="24"/>
        </w:rPr>
        <w:t xml:space="preserve"> based on the</w:t>
      </w:r>
      <w:r w:rsidR="00BB53B3">
        <w:rPr>
          <w:rFonts w:cstheme="minorHAnsi"/>
          <w:sz w:val="24"/>
          <w:szCs w:val="24"/>
        </w:rPr>
        <w:t xml:space="preserve"> aggregate</w:t>
      </w:r>
      <w:r w:rsidR="0038653A" w:rsidRPr="00D65F96">
        <w:rPr>
          <w:rFonts w:cstheme="minorHAnsi"/>
          <w:sz w:val="24"/>
          <w:szCs w:val="24"/>
        </w:rPr>
        <w:t xml:space="preserve"> value of t</w:t>
      </w:r>
      <w:r w:rsidR="002F7CA3" w:rsidRPr="00D65F96">
        <w:rPr>
          <w:rFonts w:cstheme="minorHAnsi"/>
          <w:sz w:val="24"/>
          <w:szCs w:val="24"/>
        </w:rPr>
        <w:t>he repairs they have completed. The JMB evaluates</w:t>
      </w:r>
      <w:r w:rsidR="0038653A" w:rsidRPr="00D65F96">
        <w:rPr>
          <w:rFonts w:cstheme="minorHAnsi"/>
          <w:sz w:val="24"/>
          <w:szCs w:val="24"/>
        </w:rPr>
        <w:t xml:space="preserve"> what an external contractor would charge </w:t>
      </w:r>
      <w:r w:rsidR="002F7CA3" w:rsidRPr="00D65F96">
        <w:rPr>
          <w:rFonts w:cstheme="minorHAnsi"/>
          <w:sz w:val="24"/>
          <w:szCs w:val="24"/>
        </w:rPr>
        <w:t xml:space="preserve">for this work, </w:t>
      </w:r>
      <w:r w:rsidR="0038653A" w:rsidRPr="00D65F96">
        <w:rPr>
          <w:rFonts w:cstheme="minorHAnsi"/>
          <w:sz w:val="24"/>
          <w:szCs w:val="24"/>
        </w:rPr>
        <w:t>then compare</w:t>
      </w:r>
      <w:r w:rsidR="002F7CA3" w:rsidRPr="00D65F96">
        <w:rPr>
          <w:rFonts w:cstheme="minorHAnsi"/>
          <w:sz w:val="24"/>
          <w:szCs w:val="24"/>
        </w:rPr>
        <w:t>s</w:t>
      </w:r>
      <w:r w:rsidR="0038653A" w:rsidRPr="00D65F96">
        <w:rPr>
          <w:rFonts w:cstheme="minorHAnsi"/>
          <w:sz w:val="24"/>
          <w:szCs w:val="24"/>
        </w:rPr>
        <w:t xml:space="preserve"> this amount to the cost of employing and equipping the team.</w:t>
      </w:r>
      <w:r w:rsidR="000D5B04" w:rsidRPr="00D65F96">
        <w:rPr>
          <w:rFonts w:cstheme="minorHAnsi"/>
          <w:sz w:val="24"/>
          <w:szCs w:val="24"/>
        </w:rPr>
        <w:t xml:space="preserve"> </w:t>
      </w:r>
    </w:p>
    <w:p w14:paraId="67EA9332" w14:textId="587C1AA1" w:rsidR="004A666B" w:rsidRPr="00D65F96" w:rsidRDefault="0038653A" w:rsidP="000D5B04">
      <w:pPr>
        <w:spacing w:before="240"/>
        <w:rPr>
          <w:rFonts w:cstheme="minorHAnsi"/>
          <w:sz w:val="24"/>
          <w:szCs w:val="24"/>
        </w:rPr>
      </w:pPr>
      <w:r w:rsidRPr="00D65F96">
        <w:rPr>
          <w:rFonts w:cstheme="minorHAnsi"/>
          <w:sz w:val="24"/>
          <w:szCs w:val="24"/>
        </w:rPr>
        <w:lastRenderedPageBreak/>
        <w:t>As described later in this Business Plan</w:t>
      </w:r>
      <w:r w:rsidR="00654F88" w:rsidRPr="00D65F96">
        <w:rPr>
          <w:rFonts w:cstheme="minorHAnsi"/>
          <w:sz w:val="24"/>
          <w:szCs w:val="24"/>
        </w:rPr>
        <w:t>,</w:t>
      </w:r>
      <w:r w:rsidRPr="00D65F96">
        <w:rPr>
          <w:rFonts w:cstheme="minorHAnsi"/>
          <w:sz w:val="24"/>
          <w:szCs w:val="24"/>
        </w:rPr>
        <w:t xml:space="preserve"> the JMB u</w:t>
      </w:r>
      <w:r w:rsidR="00654F88" w:rsidRPr="00D65F96">
        <w:rPr>
          <w:rFonts w:cstheme="minorHAnsi"/>
          <w:sz w:val="24"/>
          <w:szCs w:val="24"/>
        </w:rPr>
        <w:t xml:space="preserve">ndertook a LEAN process review </w:t>
      </w:r>
      <w:r w:rsidRPr="00D65F96">
        <w:rPr>
          <w:rFonts w:cstheme="minorHAnsi"/>
          <w:sz w:val="24"/>
          <w:szCs w:val="24"/>
        </w:rPr>
        <w:t>with the objective of increasing the productiv</w:t>
      </w:r>
      <w:r w:rsidR="006A1CB4" w:rsidRPr="00D65F96">
        <w:rPr>
          <w:rFonts w:cstheme="minorHAnsi"/>
          <w:sz w:val="24"/>
          <w:szCs w:val="24"/>
        </w:rPr>
        <w:t>ity of the in-house team and re</w:t>
      </w:r>
      <w:r w:rsidRPr="00D65F96">
        <w:rPr>
          <w:rFonts w:cstheme="minorHAnsi"/>
          <w:sz w:val="24"/>
          <w:szCs w:val="24"/>
        </w:rPr>
        <w:t>inforcing the reliability of the JMB’s</w:t>
      </w:r>
      <w:r w:rsidR="006A1CB4" w:rsidRPr="00D65F96">
        <w:rPr>
          <w:rFonts w:cstheme="minorHAnsi"/>
          <w:sz w:val="24"/>
          <w:szCs w:val="24"/>
        </w:rPr>
        <w:t xml:space="preserve"> </w:t>
      </w:r>
      <w:r w:rsidRPr="00D65F96">
        <w:rPr>
          <w:rFonts w:cstheme="minorHAnsi"/>
          <w:sz w:val="24"/>
          <w:szCs w:val="24"/>
        </w:rPr>
        <w:t xml:space="preserve">repair service.   </w:t>
      </w:r>
      <w:r w:rsidR="004A666B" w:rsidRPr="00D65F96">
        <w:rPr>
          <w:rFonts w:cstheme="minorHAnsi"/>
          <w:sz w:val="24"/>
          <w:szCs w:val="24"/>
        </w:rPr>
        <w:t>The</w:t>
      </w:r>
      <w:r w:rsidR="008F7E15">
        <w:rPr>
          <w:rFonts w:cstheme="minorHAnsi"/>
          <w:sz w:val="24"/>
          <w:szCs w:val="24"/>
        </w:rPr>
        <w:t xml:space="preserve"> principles of the JMB’s repair</w:t>
      </w:r>
      <w:r w:rsidR="004A666B" w:rsidRPr="00D65F96">
        <w:rPr>
          <w:rFonts w:cstheme="minorHAnsi"/>
          <w:sz w:val="24"/>
          <w:szCs w:val="24"/>
        </w:rPr>
        <w:t xml:space="preserve"> service are: </w:t>
      </w:r>
    </w:p>
    <w:p w14:paraId="2D1DE6CB" w14:textId="77777777" w:rsidR="004A666B" w:rsidRPr="00D65F96" w:rsidRDefault="004A666B" w:rsidP="00DE56B9">
      <w:pPr>
        <w:pStyle w:val="ListParagraph"/>
        <w:numPr>
          <w:ilvl w:val="0"/>
          <w:numId w:val="4"/>
        </w:numPr>
        <w:rPr>
          <w:rFonts w:cstheme="minorHAnsi"/>
          <w:sz w:val="24"/>
          <w:szCs w:val="24"/>
        </w:rPr>
      </w:pPr>
      <w:r w:rsidRPr="00D65F96">
        <w:rPr>
          <w:rFonts w:cstheme="minorHAnsi"/>
          <w:sz w:val="24"/>
          <w:szCs w:val="24"/>
        </w:rPr>
        <w:t>Local knowledge and continuity of staff</w:t>
      </w:r>
      <w:r w:rsidR="00E25E6C" w:rsidRPr="00D65F96">
        <w:rPr>
          <w:rFonts w:cstheme="minorHAnsi"/>
          <w:sz w:val="24"/>
          <w:szCs w:val="24"/>
        </w:rPr>
        <w:t>, which</w:t>
      </w:r>
      <w:r w:rsidRPr="00D65F96">
        <w:rPr>
          <w:rFonts w:cstheme="minorHAnsi"/>
          <w:sz w:val="24"/>
          <w:szCs w:val="24"/>
        </w:rPr>
        <w:t xml:space="preserve"> makes diagnosing repairs more accurate</w:t>
      </w:r>
    </w:p>
    <w:p w14:paraId="6F2BB65C" w14:textId="77777777" w:rsidR="004A666B" w:rsidRPr="00D65F96" w:rsidRDefault="004A666B" w:rsidP="00DE56B9">
      <w:pPr>
        <w:pStyle w:val="ListParagraph"/>
        <w:numPr>
          <w:ilvl w:val="0"/>
          <w:numId w:val="4"/>
        </w:numPr>
        <w:rPr>
          <w:rFonts w:cstheme="minorHAnsi"/>
          <w:sz w:val="24"/>
          <w:szCs w:val="24"/>
        </w:rPr>
      </w:pPr>
      <w:r w:rsidRPr="00D65F96">
        <w:rPr>
          <w:rFonts w:cstheme="minorHAnsi"/>
          <w:sz w:val="24"/>
          <w:szCs w:val="24"/>
        </w:rPr>
        <w:t>Extensive checks on the quality of repairs</w:t>
      </w:r>
    </w:p>
    <w:p w14:paraId="7AFFE599" w14:textId="0423F5EC" w:rsidR="004A666B" w:rsidRPr="00D65F96" w:rsidRDefault="004A666B" w:rsidP="00DE56B9">
      <w:pPr>
        <w:pStyle w:val="ListParagraph"/>
        <w:numPr>
          <w:ilvl w:val="0"/>
          <w:numId w:val="4"/>
        </w:numPr>
        <w:rPr>
          <w:rFonts w:cstheme="minorHAnsi"/>
          <w:sz w:val="24"/>
          <w:szCs w:val="24"/>
        </w:rPr>
      </w:pPr>
      <w:r w:rsidRPr="00D65F96">
        <w:rPr>
          <w:rFonts w:cstheme="minorHAnsi"/>
          <w:sz w:val="24"/>
          <w:szCs w:val="24"/>
        </w:rPr>
        <w:t>Robust processes to minimise the chance of repairs being ‘lost’ with</w:t>
      </w:r>
      <w:r w:rsidR="00E25E6C" w:rsidRPr="00D65F96">
        <w:rPr>
          <w:rFonts w:cstheme="minorHAnsi"/>
          <w:sz w:val="24"/>
          <w:szCs w:val="24"/>
        </w:rPr>
        <w:t>in</w:t>
      </w:r>
      <w:r w:rsidRPr="00D65F96">
        <w:rPr>
          <w:rFonts w:cstheme="minorHAnsi"/>
          <w:sz w:val="24"/>
          <w:szCs w:val="24"/>
        </w:rPr>
        <w:t xml:space="preserve"> the systems. The JMB now issue</w:t>
      </w:r>
      <w:r w:rsidR="00E25E6C" w:rsidRPr="00D65F96">
        <w:rPr>
          <w:rFonts w:cstheme="minorHAnsi"/>
          <w:sz w:val="24"/>
          <w:szCs w:val="24"/>
        </w:rPr>
        <w:t>s</w:t>
      </w:r>
      <w:r w:rsidRPr="00D65F96">
        <w:rPr>
          <w:rFonts w:cstheme="minorHAnsi"/>
          <w:sz w:val="24"/>
          <w:szCs w:val="24"/>
        </w:rPr>
        <w:t xml:space="preserve"> repair receipt confirmations,</w:t>
      </w:r>
      <w:r w:rsidR="00E25E6C" w:rsidRPr="00D65F96">
        <w:rPr>
          <w:rFonts w:cstheme="minorHAnsi"/>
          <w:sz w:val="24"/>
          <w:szCs w:val="24"/>
        </w:rPr>
        <w:t xml:space="preserve"> if the repair is not being completed</w:t>
      </w:r>
      <w:r w:rsidRPr="00D65F96">
        <w:rPr>
          <w:rFonts w:cstheme="minorHAnsi"/>
          <w:sz w:val="24"/>
          <w:szCs w:val="24"/>
        </w:rPr>
        <w:t xml:space="preserve"> straight away </w:t>
      </w:r>
    </w:p>
    <w:p w14:paraId="46181A4A" w14:textId="729E1D99" w:rsidR="004A666B" w:rsidRPr="00D65F96" w:rsidRDefault="004A666B" w:rsidP="00DE56B9">
      <w:pPr>
        <w:pStyle w:val="ListParagraph"/>
        <w:numPr>
          <w:ilvl w:val="0"/>
          <w:numId w:val="4"/>
        </w:numPr>
        <w:rPr>
          <w:rFonts w:cstheme="minorHAnsi"/>
          <w:sz w:val="24"/>
          <w:szCs w:val="24"/>
        </w:rPr>
      </w:pPr>
      <w:r w:rsidRPr="00D65F96">
        <w:rPr>
          <w:rFonts w:cstheme="minorHAnsi"/>
          <w:sz w:val="24"/>
          <w:szCs w:val="24"/>
        </w:rPr>
        <w:t>Intensive management of difficult repairs</w:t>
      </w:r>
    </w:p>
    <w:p w14:paraId="25B55E87" w14:textId="77777777" w:rsidR="004A666B" w:rsidRPr="00D65F96" w:rsidRDefault="004A666B" w:rsidP="00DE56B9">
      <w:pPr>
        <w:pStyle w:val="ListParagraph"/>
        <w:numPr>
          <w:ilvl w:val="0"/>
          <w:numId w:val="4"/>
        </w:numPr>
        <w:rPr>
          <w:rFonts w:cstheme="minorHAnsi"/>
          <w:sz w:val="24"/>
          <w:szCs w:val="24"/>
        </w:rPr>
      </w:pPr>
      <w:r w:rsidRPr="00D65F96">
        <w:rPr>
          <w:rFonts w:cstheme="minorHAnsi"/>
          <w:sz w:val="24"/>
          <w:szCs w:val="24"/>
        </w:rPr>
        <w:t>An effective approach to resolving leaks from one property to another</w:t>
      </w:r>
    </w:p>
    <w:p w14:paraId="39F82C1F" w14:textId="77777777" w:rsidR="0038653A" w:rsidRPr="00D65F96" w:rsidRDefault="004A666B" w:rsidP="00DE56B9">
      <w:pPr>
        <w:pStyle w:val="ListParagraph"/>
        <w:numPr>
          <w:ilvl w:val="0"/>
          <w:numId w:val="4"/>
        </w:numPr>
        <w:rPr>
          <w:rFonts w:cstheme="minorHAnsi"/>
          <w:sz w:val="24"/>
          <w:szCs w:val="24"/>
        </w:rPr>
      </w:pPr>
      <w:r w:rsidRPr="00D65F96">
        <w:rPr>
          <w:rFonts w:cstheme="minorHAnsi"/>
          <w:sz w:val="24"/>
          <w:szCs w:val="24"/>
        </w:rPr>
        <w:t>Post-</w:t>
      </w:r>
      <w:r w:rsidR="00613B78" w:rsidRPr="00D65F96">
        <w:rPr>
          <w:rFonts w:cstheme="minorHAnsi"/>
          <w:sz w:val="24"/>
          <w:szCs w:val="24"/>
        </w:rPr>
        <w:t xml:space="preserve">repair </w:t>
      </w:r>
      <w:r w:rsidRPr="00D65F96">
        <w:rPr>
          <w:rFonts w:cstheme="minorHAnsi"/>
          <w:sz w:val="24"/>
          <w:szCs w:val="24"/>
        </w:rPr>
        <w:t>inspections and tight financial control</w:t>
      </w:r>
    </w:p>
    <w:p w14:paraId="00C17B41" w14:textId="40D3B603" w:rsidR="00AA69E4" w:rsidRPr="00D65F96" w:rsidRDefault="0038653A" w:rsidP="00DE56B9">
      <w:pPr>
        <w:pStyle w:val="ListParagraph"/>
        <w:numPr>
          <w:ilvl w:val="0"/>
          <w:numId w:val="4"/>
        </w:numPr>
        <w:rPr>
          <w:rFonts w:cstheme="minorHAnsi"/>
          <w:sz w:val="24"/>
          <w:szCs w:val="24"/>
        </w:rPr>
      </w:pPr>
      <w:r w:rsidRPr="00D65F96">
        <w:rPr>
          <w:rFonts w:cstheme="minorHAnsi"/>
          <w:sz w:val="24"/>
          <w:szCs w:val="24"/>
        </w:rPr>
        <w:t xml:space="preserve"> E</w:t>
      </w:r>
      <w:r w:rsidR="00AA69E4" w:rsidRPr="00D65F96">
        <w:rPr>
          <w:rFonts w:cstheme="minorHAnsi"/>
          <w:sz w:val="24"/>
          <w:szCs w:val="24"/>
        </w:rPr>
        <w:t>mploy a handypers</w:t>
      </w:r>
      <w:r w:rsidR="008F7E15">
        <w:rPr>
          <w:rFonts w:cstheme="minorHAnsi"/>
          <w:sz w:val="24"/>
          <w:szCs w:val="24"/>
        </w:rPr>
        <w:t>on to allow the skilled tradesme</w:t>
      </w:r>
      <w:r w:rsidR="00AA69E4" w:rsidRPr="00D65F96">
        <w:rPr>
          <w:rFonts w:cstheme="minorHAnsi"/>
          <w:sz w:val="24"/>
          <w:szCs w:val="24"/>
        </w:rPr>
        <w:t xml:space="preserve">n employed by the JMB to concentrate on more </w:t>
      </w:r>
      <w:r w:rsidR="009A5CE5" w:rsidRPr="00D65F96">
        <w:rPr>
          <w:rFonts w:cstheme="minorHAnsi"/>
          <w:sz w:val="24"/>
          <w:szCs w:val="24"/>
        </w:rPr>
        <w:t>complex work</w:t>
      </w:r>
      <w:r w:rsidR="000914FA" w:rsidRPr="00D65F96">
        <w:rPr>
          <w:rFonts w:cstheme="minorHAnsi"/>
          <w:sz w:val="24"/>
          <w:szCs w:val="24"/>
        </w:rPr>
        <w:t>.</w:t>
      </w:r>
    </w:p>
    <w:p w14:paraId="19A225DC" w14:textId="075BB65B" w:rsidR="000843B4" w:rsidRPr="00D65F96" w:rsidRDefault="000843B4" w:rsidP="000D5B04">
      <w:pPr>
        <w:spacing w:before="240"/>
        <w:rPr>
          <w:rFonts w:cstheme="minorHAnsi"/>
          <w:sz w:val="24"/>
          <w:szCs w:val="24"/>
        </w:rPr>
      </w:pPr>
      <w:r w:rsidRPr="00D65F96">
        <w:rPr>
          <w:rFonts w:cstheme="minorHAnsi"/>
          <w:b/>
          <w:sz w:val="24"/>
          <w:szCs w:val="24"/>
        </w:rPr>
        <w:t>Action:</w:t>
      </w:r>
      <w:r w:rsidRPr="00D65F96">
        <w:rPr>
          <w:rFonts w:cstheme="minorHAnsi"/>
          <w:sz w:val="24"/>
          <w:szCs w:val="24"/>
        </w:rPr>
        <w:t xml:space="preserve"> Implement L</w:t>
      </w:r>
      <w:r w:rsidR="0038653A" w:rsidRPr="00D65F96">
        <w:rPr>
          <w:rFonts w:cstheme="minorHAnsi"/>
          <w:sz w:val="24"/>
          <w:szCs w:val="24"/>
        </w:rPr>
        <w:t>EAN review process recommendations</w:t>
      </w:r>
      <w:r w:rsidR="00367B3B" w:rsidRPr="00D65F96">
        <w:rPr>
          <w:rFonts w:cstheme="minorHAnsi"/>
          <w:sz w:val="24"/>
          <w:szCs w:val="24"/>
        </w:rPr>
        <w:t>.</w:t>
      </w:r>
    </w:p>
    <w:p w14:paraId="7C933A11" w14:textId="77777777" w:rsidR="004A666B" w:rsidRPr="00D65F96" w:rsidRDefault="004A666B">
      <w:pPr>
        <w:rPr>
          <w:rFonts w:ascii="Arial" w:hAnsi="Arial" w:cs="Arial"/>
          <w:b/>
          <w:sz w:val="24"/>
          <w:szCs w:val="24"/>
        </w:rPr>
      </w:pPr>
    </w:p>
    <w:p w14:paraId="37279F04" w14:textId="1500AE7F" w:rsidR="004A666B" w:rsidRPr="00D65F96" w:rsidRDefault="004A666B" w:rsidP="00654F88">
      <w:pPr>
        <w:pStyle w:val="Heading3"/>
        <w:numPr>
          <w:ilvl w:val="0"/>
          <w:numId w:val="17"/>
        </w:numPr>
      </w:pPr>
      <w:bookmarkStart w:id="21" w:name="_Toc508979739"/>
      <w:r w:rsidRPr="00D65F96">
        <w:t xml:space="preserve">Anti-social behaviour </w:t>
      </w:r>
      <w:r w:rsidR="0038653A" w:rsidRPr="00D65F96">
        <w:t>(ASB)</w:t>
      </w:r>
      <w:bookmarkEnd w:id="21"/>
    </w:p>
    <w:p w14:paraId="060C2FDA" w14:textId="2027D1D8" w:rsidR="00337030" w:rsidRPr="00D65F96" w:rsidRDefault="004A666B" w:rsidP="000D5B04">
      <w:pPr>
        <w:spacing w:before="240"/>
        <w:rPr>
          <w:rFonts w:cstheme="minorHAnsi"/>
          <w:sz w:val="24"/>
          <w:szCs w:val="24"/>
        </w:rPr>
      </w:pPr>
      <w:r w:rsidRPr="00D65F96">
        <w:rPr>
          <w:rFonts w:cstheme="minorHAnsi"/>
          <w:sz w:val="24"/>
          <w:szCs w:val="24"/>
        </w:rPr>
        <w:t xml:space="preserve">It is critical </w:t>
      </w:r>
      <w:r w:rsidR="0086586F" w:rsidRPr="00D65F96">
        <w:rPr>
          <w:rFonts w:cstheme="minorHAnsi"/>
          <w:sz w:val="24"/>
          <w:szCs w:val="24"/>
        </w:rPr>
        <w:t xml:space="preserve">to reassure residents suffering the consequences of anti-social behaviour that the </w:t>
      </w:r>
      <w:r w:rsidR="00837F4E" w:rsidRPr="00D65F96">
        <w:rPr>
          <w:rFonts w:cstheme="minorHAnsi"/>
          <w:sz w:val="24"/>
          <w:szCs w:val="24"/>
        </w:rPr>
        <w:t xml:space="preserve">JMB is acting effectively on their behalf. This is a particular challenge when long-term intervention by an external agency is needed or when the JMB is waiting for a court date, which may take several months. For these </w:t>
      </w:r>
      <w:r w:rsidR="009A5CE5" w:rsidRPr="00D65F96">
        <w:rPr>
          <w:rFonts w:cstheme="minorHAnsi"/>
          <w:sz w:val="24"/>
          <w:szCs w:val="24"/>
        </w:rPr>
        <w:t>serious long-term cases,</w:t>
      </w:r>
      <w:r w:rsidR="00837F4E" w:rsidRPr="00D65F96">
        <w:rPr>
          <w:rFonts w:cstheme="minorHAnsi"/>
          <w:sz w:val="24"/>
          <w:szCs w:val="24"/>
        </w:rPr>
        <w:t xml:space="preserve"> the JMB</w:t>
      </w:r>
      <w:r w:rsidR="009A5CE5" w:rsidRPr="00D65F96">
        <w:rPr>
          <w:rFonts w:cstheme="minorHAnsi"/>
          <w:sz w:val="24"/>
          <w:szCs w:val="24"/>
        </w:rPr>
        <w:t xml:space="preserve"> issue</w:t>
      </w:r>
      <w:r w:rsidR="00837F4E" w:rsidRPr="00D65F96">
        <w:rPr>
          <w:rFonts w:cstheme="minorHAnsi"/>
          <w:sz w:val="24"/>
          <w:szCs w:val="24"/>
        </w:rPr>
        <w:t>s</w:t>
      </w:r>
      <w:r w:rsidR="009A5CE5" w:rsidRPr="00D65F96">
        <w:rPr>
          <w:rFonts w:cstheme="minorHAnsi"/>
          <w:sz w:val="24"/>
          <w:szCs w:val="24"/>
        </w:rPr>
        <w:t xml:space="preserve"> an action plan, confirming the action</w:t>
      </w:r>
      <w:r w:rsidR="00613B78" w:rsidRPr="00D65F96">
        <w:rPr>
          <w:rFonts w:cstheme="minorHAnsi"/>
          <w:sz w:val="24"/>
          <w:szCs w:val="24"/>
        </w:rPr>
        <w:t>s that are</w:t>
      </w:r>
      <w:r w:rsidR="009A5CE5" w:rsidRPr="00D65F96">
        <w:rPr>
          <w:rFonts w:cstheme="minorHAnsi"/>
          <w:sz w:val="24"/>
          <w:szCs w:val="24"/>
        </w:rPr>
        <w:t xml:space="preserve"> being taken, and stay</w:t>
      </w:r>
      <w:r w:rsidR="00613B78" w:rsidRPr="00D65F96">
        <w:rPr>
          <w:rFonts w:cstheme="minorHAnsi"/>
          <w:sz w:val="24"/>
          <w:szCs w:val="24"/>
        </w:rPr>
        <w:t>s</w:t>
      </w:r>
      <w:r w:rsidR="009A5CE5" w:rsidRPr="00D65F96">
        <w:rPr>
          <w:rFonts w:cstheme="minorHAnsi"/>
          <w:sz w:val="24"/>
          <w:szCs w:val="24"/>
        </w:rPr>
        <w:t xml:space="preserve"> in regular contact with the person suffering the consequences</w:t>
      </w:r>
      <w:r w:rsidR="00960FB3" w:rsidRPr="00D65F96">
        <w:rPr>
          <w:rFonts w:cstheme="minorHAnsi"/>
          <w:sz w:val="24"/>
          <w:szCs w:val="24"/>
        </w:rPr>
        <w:t>. It</w:t>
      </w:r>
      <w:r w:rsidR="00613B78" w:rsidRPr="00D65F96">
        <w:rPr>
          <w:rFonts w:cstheme="minorHAnsi"/>
          <w:sz w:val="24"/>
          <w:szCs w:val="24"/>
        </w:rPr>
        <w:t xml:space="preserve"> also follow</w:t>
      </w:r>
      <w:r w:rsidR="00960FB3" w:rsidRPr="00D65F96">
        <w:rPr>
          <w:rFonts w:cstheme="minorHAnsi"/>
          <w:sz w:val="24"/>
          <w:szCs w:val="24"/>
        </w:rPr>
        <w:t>s</w:t>
      </w:r>
      <w:r w:rsidR="00613B78" w:rsidRPr="00D65F96">
        <w:rPr>
          <w:rFonts w:cstheme="minorHAnsi"/>
          <w:sz w:val="24"/>
          <w:szCs w:val="24"/>
        </w:rPr>
        <w:t xml:space="preserve"> a formal close-</w:t>
      </w:r>
      <w:r w:rsidR="00960FB3" w:rsidRPr="00D65F96">
        <w:rPr>
          <w:rFonts w:cstheme="minorHAnsi"/>
          <w:sz w:val="24"/>
          <w:szCs w:val="24"/>
        </w:rPr>
        <w:t xml:space="preserve">down procedure, which means that when the housing officers believes </w:t>
      </w:r>
      <w:r w:rsidR="00837F4E" w:rsidRPr="00D65F96">
        <w:rPr>
          <w:rFonts w:cstheme="minorHAnsi"/>
          <w:sz w:val="24"/>
          <w:szCs w:val="24"/>
        </w:rPr>
        <w:t xml:space="preserve">that the problem </w:t>
      </w:r>
      <w:r w:rsidR="00613B78" w:rsidRPr="00D65F96">
        <w:rPr>
          <w:rFonts w:cstheme="minorHAnsi"/>
          <w:sz w:val="24"/>
          <w:szCs w:val="24"/>
        </w:rPr>
        <w:t>has been</w:t>
      </w:r>
      <w:r w:rsidR="00837F4E" w:rsidRPr="00D65F96">
        <w:rPr>
          <w:rFonts w:cstheme="minorHAnsi"/>
          <w:sz w:val="24"/>
          <w:szCs w:val="24"/>
        </w:rPr>
        <w:t xml:space="preserve"> solved</w:t>
      </w:r>
      <w:r w:rsidR="00960FB3" w:rsidRPr="00D65F96">
        <w:rPr>
          <w:rFonts w:cstheme="minorHAnsi"/>
          <w:sz w:val="24"/>
          <w:szCs w:val="24"/>
        </w:rPr>
        <w:t xml:space="preserve"> the JMB cross-checks this </w:t>
      </w:r>
      <w:r w:rsidR="001C446B" w:rsidRPr="00D65F96">
        <w:rPr>
          <w:rFonts w:cstheme="minorHAnsi"/>
          <w:sz w:val="24"/>
          <w:szCs w:val="24"/>
        </w:rPr>
        <w:t xml:space="preserve">conclusion </w:t>
      </w:r>
      <w:r w:rsidR="00960FB3" w:rsidRPr="00D65F96">
        <w:rPr>
          <w:rFonts w:cstheme="minorHAnsi"/>
          <w:sz w:val="24"/>
          <w:szCs w:val="24"/>
        </w:rPr>
        <w:t xml:space="preserve">with the </w:t>
      </w:r>
      <w:r w:rsidR="001C446B" w:rsidRPr="00D65F96">
        <w:rPr>
          <w:rFonts w:cstheme="minorHAnsi"/>
          <w:sz w:val="24"/>
          <w:szCs w:val="24"/>
        </w:rPr>
        <w:t>individuals</w:t>
      </w:r>
      <w:r w:rsidR="00960FB3" w:rsidRPr="00D65F96">
        <w:rPr>
          <w:rFonts w:cstheme="minorHAnsi"/>
          <w:sz w:val="24"/>
          <w:szCs w:val="24"/>
        </w:rPr>
        <w:t xml:space="preserve"> who were experiencing the consequences</w:t>
      </w:r>
      <w:r w:rsidR="001C446B" w:rsidRPr="00D65F96">
        <w:rPr>
          <w:rFonts w:cstheme="minorHAnsi"/>
          <w:sz w:val="24"/>
          <w:szCs w:val="24"/>
        </w:rPr>
        <w:t xml:space="preserve"> of the ASB.</w:t>
      </w:r>
    </w:p>
    <w:p w14:paraId="1C94780B" w14:textId="77777777" w:rsidR="004A666B" w:rsidRPr="00D65F96" w:rsidRDefault="0038653A" w:rsidP="000D5B04">
      <w:pPr>
        <w:spacing w:before="240"/>
        <w:rPr>
          <w:rFonts w:cstheme="minorHAnsi"/>
          <w:sz w:val="24"/>
          <w:szCs w:val="24"/>
        </w:rPr>
      </w:pPr>
      <w:r w:rsidRPr="00D65F96">
        <w:rPr>
          <w:rFonts w:cstheme="minorHAnsi"/>
          <w:b/>
          <w:sz w:val="24"/>
          <w:szCs w:val="24"/>
        </w:rPr>
        <w:t>Action</w:t>
      </w:r>
      <w:r w:rsidRPr="00D65F96">
        <w:rPr>
          <w:rFonts w:cstheme="minorHAnsi"/>
          <w:sz w:val="24"/>
          <w:szCs w:val="24"/>
        </w:rPr>
        <w:t xml:space="preserve">: Evaluate resident satisfaction with ASB management </w:t>
      </w:r>
      <w:r w:rsidR="00085866" w:rsidRPr="00D65F96">
        <w:rPr>
          <w:rFonts w:cstheme="minorHAnsi"/>
          <w:sz w:val="24"/>
          <w:szCs w:val="24"/>
        </w:rPr>
        <w:t>by April 2019.</w:t>
      </w:r>
    </w:p>
    <w:p w14:paraId="06CDFA2B" w14:textId="77777777" w:rsidR="00085866" w:rsidRPr="00D65F96" w:rsidRDefault="00085866" w:rsidP="00337030">
      <w:pPr>
        <w:rPr>
          <w:rFonts w:ascii="Arial" w:hAnsi="Arial" w:cs="Arial"/>
          <w:sz w:val="24"/>
          <w:szCs w:val="24"/>
        </w:rPr>
      </w:pPr>
    </w:p>
    <w:p w14:paraId="2702F1A1" w14:textId="7A76D9A3" w:rsidR="004A666B" w:rsidRPr="00D65F96" w:rsidRDefault="004A666B" w:rsidP="00654F88">
      <w:pPr>
        <w:pStyle w:val="Heading3"/>
        <w:numPr>
          <w:ilvl w:val="0"/>
          <w:numId w:val="17"/>
        </w:numPr>
        <w:spacing w:after="240"/>
      </w:pPr>
      <w:bookmarkStart w:id="22" w:name="_Toc508979740"/>
      <w:r w:rsidRPr="00D65F96">
        <w:t>Resolving problems</w:t>
      </w:r>
      <w:bookmarkEnd w:id="22"/>
    </w:p>
    <w:p w14:paraId="36FC7532" w14:textId="257B96CE" w:rsidR="003C63F1" w:rsidRPr="00D65F96" w:rsidRDefault="00F64112" w:rsidP="00F64112">
      <w:pPr>
        <w:rPr>
          <w:rFonts w:cstheme="minorHAnsi"/>
          <w:sz w:val="24"/>
          <w:szCs w:val="24"/>
        </w:rPr>
      </w:pPr>
      <w:r w:rsidRPr="00D65F96">
        <w:rPr>
          <w:rFonts w:cstheme="minorHAnsi"/>
          <w:sz w:val="24"/>
          <w:szCs w:val="24"/>
        </w:rPr>
        <w:t>As a local community</w:t>
      </w:r>
      <w:r w:rsidR="00613B78" w:rsidRPr="00D65F96">
        <w:rPr>
          <w:rFonts w:cstheme="minorHAnsi"/>
          <w:sz w:val="24"/>
          <w:szCs w:val="24"/>
        </w:rPr>
        <w:t>-</w:t>
      </w:r>
      <w:r w:rsidR="004B656A" w:rsidRPr="00D65F96">
        <w:rPr>
          <w:rFonts w:cstheme="minorHAnsi"/>
          <w:sz w:val="24"/>
          <w:szCs w:val="24"/>
        </w:rPr>
        <w:t>l</w:t>
      </w:r>
      <w:r w:rsidRPr="00D65F96">
        <w:rPr>
          <w:rFonts w:cstheme="minorHAnsi"/>
          <w:sz w:val="24"/>
          <w:szCs w:val="24"/>
        </w:rPr>
        <w:t>ed organisation</w:t>
      </w:r>
      <w:r w:rsidR="00613B78" w:rsidRPr="00D65F96">
        <w:rPr>
          <w:rFonts w:cstheme="minorHAnsi"/>
          <w:sz w:val="24"/>
          <w:szCs w:val="24"/>
        </w:rPr>
        <w:t>,</w:t>
      </w:r>
      <w:r w:rsidRPr="00D65F96">
        <w:rPr>
          <w:rFonts w:cstheme="minorHAnsi"/>
          <w:sz w:val="24"/>
          <w:szCs w:val="24"/>
        </w:rPr>
        <w:t xml:space="preserve"> the JMB </w:t>
      </w:r>
      <w:r w:rsidR="0038653A" w:rsidRPr="00D65F96">
        <w:rPr>
          <w:rFonts w:cstheme="minorHAnsi"/>
          <w:sz w:val="24"/>
          <w:szCs w:val="24"/>
        </w:rPr>
        <w:t>tries</w:t>
      </w:r>
      <w:r w:rsidRPr="00D65F96">
        <w:rPr>
          <w:rFonts w:cstheme="minorHAnsi"/>
          <w:sz w:val="24"/>
          <w:szCs w:val="24"/>
        </w:rPr>
        <w:t xml:space="preserve"> to resolve problems quickly and avoid the bureaucratic complaints policies employed by some larger organisations. </w:t>
      </w:r>
      <w:r w:rsidR="00837F4E" w:rsidRPr="00D65F96">
        <w:rPr>
          <w:rFonts w:cstheme="minorHAnsi"/>
          <w:sz w:val="24"/>
          <w:szCs w:val="24"/>
        </w:rPr>
        <w:t>Also</w:t>
      </w:r>
      <w:r w:rsidR="000914FA" w:rsidRPr="00D65F96">
        <w:rPr>
          <w:rFonts w:cstheme="minorHAnsi"/>
          <w:sz w:val="24"/>
          <w:szCs w:val="24"/>
        </w:rPr>
        <w:t>,</w:t>
      </w:r>
      <w:r w:rsidR="00837F4E" w:rsidRPr="00D65F96">
        <w:rPr>
          <w:rFonts w:cstheme="minorHAnsi"/>
          <w:sz w:val="24"/>
          <w:szCs w:val="24"/>
        </w:rPr>
        <w:t xml:space="preserve"> t</w:t>
      </w:r>
      <w:r w:rsidRPr="00D65F96">
        <w:rPr>
          <w:rFonts w:cstheme="minorHAnsi"/>
          <w:sz w:val="24"/>
          <w:szCs w:val="24"/>
        </w:rPr>
        <w:t xml:space="preserve">he JMB wants to retain a focus </w:t>
      </w:r>
      <w:r w:rsidR="006A1CB4" w:rsidRPr="00D65F96">
        <w:rPr>
          <w:rFonts w:cstheme="minorHAnsi"/>
          <w:sz w:val="24"/>
          <w:szCs w:val="24"/>
        </w:rPr>
        <w:t>on</w:t>
      </w:r>
      <w:r w:rsidR="00CE2AC4" w:rsidRPr="00D65F96">
        <w:rPr>
          <w:rFonts w:cstheme="minorHAnsi"/>
          <w:sz w:val="24"/>
          <w:szCs w:val="24"/>
        </w:rPr>
        <w:t xml:space="preserve"> the concerns of the majority of its residents</w:t>
      </w:r>
      <w:r w:rsidR="006A1CB4" w:rsidRPr="00D65F96">
        <w:rPr>
          <w:rFonts w:cstheme="minorHAnsi"/>
          <w:sz w:val="24"/>
          <w:szCs w:val="24"/>
        </w:rPr>
        <w:t xml:space="preserve"> and</w:t>
      </w:r>
      <w:r w:rsidRPr="00D65F96">
        <w:rPr>
          <w:rFonts w:cstheme="minorHAnsi"/>
          <w:sz w:val="24"/>
          <w:szCs w:val="24"/>
        </w:rPr>
        <w:t xml:space="preserve"> </w:t>
      </w:r>
      <w:r w:rsidR="00CE2AC4" w:rsidRPr="00D65F96">
        <w:rPr>
          <w:rFonts w:cstheme="minorHAnsi"/>
          <w:sz w:val="24"/>
          <w:szCs w:val="24"/>
        </w:rPr>
        <w:t xml:space="preserve">to provide extra support to its </w:t>
      </w:r>
      <w:r w:rsidRPr="00D65F96">
        <w:rPr>
          <w:rFonts w:cstheme="minorHAnsi"/>
          <w:sz w:val="24"/>
          <w:szCs w:val="24"/>
        </w:rPr>
        <w:t>vulnerable residents</w:t>
      </w:r>
      <w:r w:rsidR="00CE2AC4" w:rsidRPr="00D65F96">
        <w:rPr>
          <w:rFonts w:cstheme="minorHAnsi"/>
          <w:sz w:val="24"/>
          <w:szCs w:val="24"/>
        </w:rPr>
        <w:t xml:space="preserve">, </w:t>
      </w:r>
      <w:r w:rsidRPr="00D65F96">
        <w:rPr>
          <w:rFonts w:cstheme="minorHAnsi"/>
          <w:sz w:val="24"/>
          <w:szCs w:val="24"/>
        </w:rPr>
        <w:t>and</w:t>
      </w:r>
      <w:r w:rsidR="00CE2AC4" w:rsidRPr="00D65F96">
        <w:rPr>
          <w:rFonts w:cstheme="minorHAnsi"/>
          <w:sz w:val="24"/>
          <w:szCs w:val="24"/>
        </w:rPr>
        <w:t xml:space="preserve"> not have its service delivery priorities </w:t>
      </w:r>
      <w:r w:rsidRPr="00D65F96">
        <w:rPr>
          <w:rFonts w:cstheme="minorHAnsi"/>
          <w:sz w:val="24"/>
          <w:szCs w:val="24"/>
        </w:rPr>
        <w:t>distorted by persistent complainers</w:t>
      </w:r>
      <w:r w:rsidR="000914FA" w:rsidRPr="00D65F96">
        <w:rPr>
          <w:rFonts w:cstheme="minorHAnsi"/>
          <w:sz w:val="24"/>
          <w:szCs w:val="24"/>
        </w:rPr>
        <w:t>.</w:t>
      </w:r>
    </w:p>
    <w:p w14:paraId="0E28D27D" w14:textId="77777777" w:rsidR="003C63F1" w:rsidRPr="00D65F96" w:rsidRDefault="00085866" w:rsidP="00F64112">
      <w:pPr>
        <w:rPr>
          <w:rFonts w:cstheme="minorHAnsi"/>
          <w:sz w:val="24"/>
          <w:szCs w:val="24"/>
        </w:rPr>
      </w:pPr>
      <w:r w:rsidRPr="00D65F96">
        <w:rPr>
          <w:rFonts w:cstheme="minorHAnsi"/>
          <w:b/>
          <w:sz w:val="24"/>
          <w:szCs w:val="24"/>
        </w:rPr>
        <w:lastRenderedPageBreak/>
        <w:t>Action:</w:t>
      </w:r>
      <w:r w:rsidRPr="00D65F96">
        <w:rPr>
          <w:rFonts w:cstheme="minorHAnsi"/>
          <w:sz w:val="24"/>
          <w:szCs w:val="24"/>
        </w:rPr>
        <w:t xml:space="preserve"> Write new complaints policy by April 2019. </w:t>
      </w:r>
    </w:p>
    <w:p w14:paraId="16F3AE6A" w14:textId="23E90A97" w:rsidR="003C63F1" w:rsidRPr="00D65F96" w:rsidRDefault="003C63F1" w:rsidP="00F64112">
      <w:pPr>
        <w:rPr>
          <w:rFonts w:ascii="Arial" w:hAnsi="Arial" w:cs="Arial"/>
          <w:sz w:val="24"/>
          <w:szCs w:val="24"/>
        </w:rPr>
      </w:pPr>
    </w:p>
    <w:p w14:paraId="1D76DA13" w14:textId="62987BE3" w:rsidR="003C63F1" w:rsidRPr="00D65F96" w:rsidRDefault="003C63F1" w:rsidP="00654F88">
      <w:pPr>
        <w:pStyle w:val="Heading3"/>
        <w:numPr>
          <w:ilvl w:val="0"/>
          <w:numId w:val="17"/>
        </w:numPr>
        <w:spacing w:after="240"/>
      </w:pPr>
      <w:bookmarkStart w:id="23" w:name="_Toc508979741"/>
      <w:r w:rsidRPr="00D65F96">
        <w:t>Maintaining a pleasant environment</w:t>
      </w:r>
      <w:bookmarkEnd w:id="23"/>
      <w:r w:rsidRPr="00D65F96">
        <w:t xml:space="preserve"> </w:t>
      </w:r>
    </w:p>
    <w:p w14:paraId="7398BBE7" w14:textId="53D6D020" w:rsidR="00337030" w:rsidRPr="00D65F96" w:rsidRDefault="00E94A74" w:rsidP="00F64112">
      <w:pPr>
        <w:rPr>
          <w:rFonts w:cstheme="minorHAnsi"/>
          <w:sz w:val="24"/>
          <w:szCs w:val="24"/>
        </w:rPr>
      </w:pPr>
      <w:r w:rsidRPr="00D65F96">
        <w:rPr>
          <w:rFonts w:cstheme="minorHAnsi"/>
          <w:sz w:val="24"/>
          <w:szCs w:val="24"/>
        </w:rPr>
        <w:t>Evaluating the condition of</w:t>
      </w:r>
      <w:r w:rsidR="000914FA" w:rsidRPr="00D65F96">
        <w:rPr>
          <w:rFonts w:cstheme="minorHAnsi"/>
          <w:sz w:val="24"/>
          <w:szCs w:val="24"/>
        </w:rPr>
        <w:t xml:space="preserve"> a housing</w:t>
      </w:r>
      <w:r w:rsidRPr="00D65F96">
        <w:rPr>
          <w:rFonts w:cstheme="minorHAnsi"/>
          <w:sz w:val="24"/>
          <w:szCs w:val="24"/>
        </w:rPr>
        <w:t xml:space="preserve"> block </w:t>
      </w:r>
      <w:r w:rsidR="00A042B8" w:rsidRPr="00D65F96">
        <w:rPr>
          <w:rFonts w:cstheme="minorHAnsi"/>
          <w:sz w:val="24"/>
          <w:szCs w:val="24"/>
        </w:rPr>
        <w:t xml:space="preserve">over time requires multiple criteria, </w:t>
      </w:r>
      <w:r w:rsidRPr="00D65F96">
        <w:rPr>
          <w:rFonts w:cstheme="minorHAnsi"/>
          <w:sz w:val="24"/>
          <w:szCs w:val="24"/>
        </w:rPr>
        <w:t>as a number of factors have an impact</w:t>
      </w:r>
      <w:r w:rsidR="0081791E" w:rsidRPr="00D65F96">
        <w:rPr>
          <w:rFonts w:cstheme="minorHAnsi"/>
          <w:sz w:val="24"/>
          <w:szCs w:val="24"/>
        </w:rPr>
        <w:t xml:space="preserve">, including </w:t>
      </w:r>
      <w:r w:rsidRPr="00D65F96">
        <w:rPr>
          <w:rFonts w:cstheme="minorHAnsi"/>
          <w:sz w:val="24"/>
          <w:szCs w:val="24"/>
        </w:rPr>
        <w:t xml:space="preserve">cleaning, gardening, major repairs, responsive repairs and anti-social behaviour. </w:t>
      </w:r>
      <w:r w:rsidR="00337030" w:rsidRPr="00D65F96">
        <w:rPr>
          <w:rFonts w:cstheme="minorHAnsi"/>
          <w:sz w:val="24"/>
          <w:szCs w:val="24"/>
        </w:rPr>
        <w:t xml:space="preserve">The JMB has implemented a joint </w:t>
      </w:r>
      <w:r w:rsidR="0028666E">
        <w:rPr>
          <w:rFonts w:cstheme="minorHAnsi"/>
          <w:sz w:val="24"/>
          <w:szCs w:val="24"/>
        </w:rPr>
        <w:t xml:space="preserve">- </w:t>
      </w:r>
      <w:r w:rsidR="00337030" w:rsidRPr="00D65F96">
        <w:rPr>
          <w:rFonts w:cstheme="minorHAnsi"/>
          <w:sz w:val="24"/>
          <w:szCs w:val="24"/>
        </w:rPr>
        <w:t>resident and</w:t>
      </w:r>
      <w:r w:rsidRPr="00D65F96">
        <w:rPr>
          <w:rFonts w:cstheme="minorHAnsi"/>
          <w:sz w:val="24"/>
          <w:szCs w:val="24"/>
        </w:rPr>
        <w:t xml:space="preserve"> staff </w:t>
      </w:r>
      <w:r w:rsidR="0028666E">
        <w:rPr>
          <w:rFonts w:cstheme="minorHAnsi"/>
          <w:sz w:val="24"/>
          <w:szCs w:val="24"/>
        </w:rPr>
        <w:t xml:space="preserve">- </w:t>
      </w:r>
      <w:r w:rsidRPr="00D65F96">
        <w:rPr>
          <w:rFonts w:cstheme="minorHAnsi"/>
          <w:sz w:val="24"/>
          <w:szCs w:val="24"/>
        </w:rPr>
        <w:t xml:space="preserve">block inspection regime, named Housing Management </w:t>
      </w:r>
      <w:r w:rsidR="00A14AF8" w:rsidRPr="00D65F96">
        <w:rPr>
          <w:rFonts w:cstheme="minorHAnsi"/>
          <w:sz w:val="24"/>
          <w:szCs w:val="24"/>
        </w:rPr>
        <w:t>Standards</w:t>
      </w:r>
      <w:r w:rsidR="0028666E">
        <w:rPr>
          <w:rFonts w:cstheme="minorHAnsi"/>
          <w:sz w:val="24"/>
          <w:szCs w:val="24"/>
        </w:rPr>
        <w:t>,</w:t>
      </w:r>
      <w:r w:rsidR="00754EEC">
        <w:rPr>
          <w:rFonts w:cstheme="minorHAnsi"/>
          <w:sz w:val="24"/>
          <w:szCs w:val="24"/>
        </w:rPr>
        <w:t xml:space="preserve"> which</w:t>
      </w:r>
      <w:r w:rsidR="0028666E">
        <w:rPr>
          <w:rFonts w:cstheme="minorHAnsi"/>
          <w:sz w:val="24"/>
          <w:szCs w:val="24"/>
        </w:rPr>
        <w:t xml:space="preserve"> tracks</w:t>
      </w:r>
      <w:r w:rsidRPr="00D65F96">
        <w:rPr>
          <w:rFonts w:cstheme="minorHAnsi"/>
          <w:sz w:val="24"/>
          <w:szCs w:val="24"/>
        </w:rPr>
        <w:t xml:space="preserve"> the effects of</w:t>
      </w:r>
      <w:r w:rsidR="00A042B8" w:rsidRPr="00D65F96">
        <w:rPr>
          <w:rFonts w:cstheme="minorHAnsi"/>
          <w:sz w:val="24"/>
          <w:szCs w:val="24"/>
        </w:rPr>
        <w:t xml:space="preserve"> all of</w:t>
      </w:r>
      <w:r w:rsidR="0028666E">
        <w:rPr>
          <w:rFonts w:cstheme="minorHAnsi"/>
          <w:sz w:val="24"/>
          <w:szCs w:val="24"/>
        </w:rPr>
        <w:t xml:space="preserve"> the</w:t>
      </w:r>
      <w:r w:rsidRPr="00D65F96">
        <w:rPr>
          <w:rFonts w:cstheme="minorHAnsi"/>
          <w:sz w:val="24"/>
          <w:szCs w:val="24"/>
        </w:rPr>
        <w:t xml:space="preserve"> factors</w:t>
      </w:r>
      <w:r w:rsidR="0028666E">
        <w:rPr>
          <w:rFonts w:cstheme="minorHAnsi"/>
          <w:sz w:val="24"/>
          <w:szCs w:val="24"/>
        </w:rPr>
        <w:t xml:space="preserve"> listed above</w:t>
      </w:r>
      <w:r w:rsidRPr="00D65F96">
        <w:rPr>
          <w:rFonts w:cstheme="minorHAnsi"/>
          <w:sz w:val="24"/>
          <w:szCs w:val="24"/>
        </w:rPr>
        <w:t>.</w:t>
      </w:r>
    </w:p>
    <w:p w14:paraId="48F5BDED" w14:textId="3D89AEB4" w:rsidR="000E5E3E" w:rsidRPr="00D65F96" w:rsidRDefault="000E5E3E" w:rsidP="00F64112">
      <w:pPr>
        <w:rPr>
          <w:rFonts w:cstheme="minorHAnsi"/>
          <w:sz w:val="24"/>
          <w:szCs w:val="24"/>
        </w:rPr>
      </w:pPr>
      <w:r w:rsidRPr="00D65F96">
        <w:rPr>
          <w:rFonts w:cstheme="minorHAnsi"/>
          <w:sz w:val="24"/>
          <w:szCs w:val="24"/>
        </w:rPr>
        <w:t>The JMB has benefitted from the long-t</w:t>
      </w:r>
      <w:r w:rsidR="0028666E">
        <w:rPr>
          <w:rFonts w:cstheme="minorHAnsi"/>
          <w:sz w:val="24"/>
          <w:szCs w:val="24"/>
        </w:rPr>
        <w:t>erm commitment of its gardeners</w:t>
      </w:r>
      <w:r w:rsidRPr="00D65F96">
        <w:rPr>
          <w:rFonts w:cstheme="minorHAnsi"/>
          <w:sz w:val="24"/>
          <w:szCs w:val="24"/>
        </w:rPr>
        <w:t xml:space="preserve"> who</w:t>
      </w:r>
      <w:r w:rsidR="0028666E">
        <w:rPr>
          <w:rFonts w:cstheme="minorHAnsi"/>
          <w:sz w:val="24"/>
          <w:szCs w:val="24"/>
        </w:rPr>
        <w:t>,</w:t>
      </w:r>
      <w:r w:rsidRPr="00D65F96">
        <w:rPr>
          <w:rFonts w:cstheme="minorHAnsi"/>
          <w:sz w:val="24"/>
          <w:szCs w:val="24"/>
        </w:rPr>
        <w:t xml:space="preserve"> over a period of years</w:t>
      </w:r>
      <w:r w:rsidR="0028666E">
        <w:rPr>
          <w:rFonts w:cstheme="minorHAnsi"/>
          <w:sz w:val="24"/>
          <w:szCs w:val="24"/>
        </w:rPr>
        <w:t>,</w:t>
      </w:r>
      <w:r w:rsidRPr="00D65F96">
        <w:rPr>
          <w:rFonts w:cstheme="minorHAnsi"/>
          <w:sz w:val="24"/>
          <w:szCs w:val="24"/>
        </w:rPr>
        <w:t xml:space="preserve"> have made a noticeable difference to JMB esta</w:t>
      </w:r>
      <w:r w:rsidR="00D6401D" w:rsidRPr="00D65F96">
        <w:rPr>
          <w:rFonts w:cstheme="minorHAnsi"/>
          <w:sz w:val="24"/>
          <w:szCs w:val="24"/>
        </w:rPr>
        <w:t xml:space="preserve">tes. </w:t>
      </w:r>
    </w:p>
    <w:p w14:paraId="456D852E" w14:textId="2916D32F" w:rsidR="00E50474" w:rsidRPr="00D65F96" w:rsidRDefault="003C63F1" w:rsidP="003E5E9F">
      <w:pPr>
        <w:rPr>
          <w:rFonts w:cstheme="minorHAnsi"/>
          <w:sz w:val="24"/>
          <w:szCs w:val="24"/>
        </w:rPr>
      </w:pPr>
      <w:r w:rsidRPr="00D65F96">
        <w:rPr>
          <w:rFonts w:cstheme="minorHAnsi"/>
          <w:sz w:val="24"/>
          <w:szCs w:val="24"/>
        </w:rPr>
        <w:t xml:space="preserve">The JMB is grateful for the support </w:t>
      </w:r>
      <w:r w:rsidR="006113D3" w:rsidRPr="00D65F96">
        <w:rPr>
          <w:rFonts w:cstheme="minorHAnsi"/>
          <w:sz w:val="24"/>
          <w:szCs w:val="24"/>
        </w:rPr>
        <w:t xml:space="preserve">received </w:t>
      </w:r>
      <w:r w:rsidR="00B45765" w:rsidRPr="00D65F96">
        <w:rPr>
          <w:rFonts w:cstheme="minorHAnsi"/>
          <w:sz w:val="24"/>
          <w:szCs w:val="24"/>
        </w:rPr>
        <w:t>through</w:t>
      </w:r>
      <w:r w:rsidR="000E5E3E" w:rsidRPr="00D65F96">
        <w:rPr>
          <w:rFonts w:cstheme="minorHAnsi"/>
          <w:sz w:val="24"/>
          <w:szCs w:val="24"/>
        </w:rPr>
        <w:t xml:space="preserve"> the C</w:t>
      </w:r>
      <w:r w:rsidR="006113D3" w:rsidRPr="00D65F96">
        <w:rPr>
          <w:rFonts w:cstheme="minorHAnsi"/>
          <w:sz w:val="24"/>
          <w:szCs w:val="24"/>
        </w:rPr>
        <w:t>ouncil’s Cleaner,</w:t>
      </w:r>
      <w:r w:rsidR="00E50474" w:rsidRPr="00D65F96">
        <w:rPr>
          <w:rFonts w:cstheme="minorHAnsi"/>
          <w:sz w:val="24"/>
          <w:szCs w:val="24"/>
        </w:rPr>
        <w:t xml:space="preserve"> Greener &amp; Safer programme in providing funding for gardening and lighting improvements. </w:t>
      </w:r>
    </w:p>
    <w:p w14:paraId="159AFDB8" w14:textId="4E20BB58" w:rsidR="002E42CA" w:rsidRPr="00D65F96" w:rsidRDefault="00D6401D" w:rsidP="00D6401D">
      <w:pPr>
        <w:rPr>
          <w:rFonts w:cstheme="minorHAnsi"/>
          <w:sz w:val="24"/>
          <w:szCs w:val="24"/>
        </w:rPr>
      </w:pPr>
      <w:r w:rsidRPr="00D65F96">
        <w:rPr>
          <w:rFonts w:cstheme="minorHAnsi"/>
          <w:b/>
          <w:sz w:val="24"/>
          <w:szCs w:val="24"/>
        </w:rPr>
        <w:t>Action:</w:t>
      </w:r>
      <w:r w:rsidRPr="00D65F96">
        <w:rPr>
          <w:rFonts w:cstheme="minorHAnsi"/>
          <w:sz w:val="24"/>
          <w:szCs w:val="24"/>
        </w:rPr>
        <w:t xml:space="preserve"> Poor ground conditions has meant that the condition of green areas on the </w:t>
      </w:r>
      <w:proofErr w:type="spellStart"/>
      <w:r w:rsidRPr="00D65F96">
        <w:rPr>
          <w:rFonts w:cstheme="minorHAnsi"/>
          <w:sz w:val="24"/>
          <w:szCs w:val="24"/>
        </w:rPr>
        <w:t>Elim</w:t>
      </w:r>
      <w:proofErr w:type="spellEnd"/>
      <w:r w:rsidRPr="00D65F96">
        <w:rPr>
          <w:rFonts w:cstheme="minorHAnsi"/>
          <w:sz w:val="24"/>
          <w:szCs w:val="24"/>
        </w:rPr>
        <w:t xml:space="preserve"> and Meakin estates does not m</w:t>
      </w:r>
      <w:r w:rsidR="0028666E">
        <w:rPr>
          <w:rFonts w:cstheme="minorHAnsi"/>
          <w:sz w:val="24"/>
          <w:szCs w:val="24"/>
        </w:rPr>
        <w:t>atch the rest of the JMB area. T</w:t>
      </w:r>
      <w:r w:rsidRPr="00D65F96">
        <w:rPr>
          <w:rFonts w:cstheme="minorHAnsi"/>
          <w:sz w:val="24"/>
          <w:szCs w:val="24"/>
        </w:rPr>
        <w:t>his will be addressed over the next two years.</w:t>
      </w:r>
    </w:p>
    <w:p w14:paraId="741D76C7" w14:textId="77777777" w:rsidR="00D6401D" w:rsidRPr="00D65F96" w:rsidRDefault="00D6401D" w:rsidP="00D6401D">
      <w:pPr>
        <w:rPr>
          <w:rFonts w:ascii="Arial" w:hAnsi="Arial" w:cs="Arial"/>
          <w:b/>
          <w:sz w:val="24"/>
          <w:szCs w:val="24"/>
        </w:rPr>
      </w:pPr>
    </w:p>
    <w:p w14:paraId="1CCB699B" w14:textId="428157DF" w:rsidR="000914FA" w:rsidRPr="00D65F96" w:rsidRDefault="003E5E9F" w:rsidP="00654F88">
      <w:pPr>
        <w:pStyle w:val="Heading3"/>
        <w:numPr>
          <w:ilvl w:val="0"/>
          <w:numId w:val="17"/>
        </w:numPr>
        <w:spacing w:after="240"/>
      </w:pPr>
      <w:bookmarkStart w:id="24" w:name="_Toc508979742"/>
      <w:r w:rsidRPr="00D65F96">
        <w:t>Leaseholders</w:t>
      </w:r>
      <w:bookmarkEnd w:id="24"/>
      <w:r w:rsidRPr="00D65F96">
        <w:t xml:space="preserve"> </w:t>
      </w:r>
    </w:p>
    <w:p w14:paraId="429F212C" w14:textId="0843B54A" w:rsidR="00F757CA" w:rsidRPr="00D65F96" w:rsidRDefault="003E5E9F" w:rsidP="00F757CA">
      <w:pPr>
        <w:rPr>
          <w:rFonts w:cstheme="minorHAnsi"/>
          <w:sz w:val="24"/>
          <w:szCs w:val="24"/>
        </w:rPr>
      </w:pPr>
      <w:r w:rsidRPr="00D65F96">
        <w:rPr>
          <w:rFonts w:cstheme="minorHAnsi"/>
          <w:sz w:val="24"/>
          <w:szCs w:val="24"/>
        </w:rPr>
        <w:t>Across London</w:t>
      </w:r>
      <w:r w:rsidR="00091F8A">
        <w:rPr>
          <w:rFonts w:cstheme="minorHAnsi"/>
          <w:sz w:val="24"/>
          <w:szCs w:val="24"/>
        </w:rPr>
        <w:t>,</w:t>
      </w:r>
      <w:r w:rsidRPr="00D65F96">
        <w:rPr>
          <w:rFonts w:cstheme="minorHAnsi"/>
          <w:sz w:val="24"/>
          <w:szCs w:val="24"/>
        </w:rPr>
        <w:t xml:space="preserve"> leaseholders</w:t>
      </w:r>
      <w:r w:rsidR="00054CF2" w:rsidRPr="00D65F96">
        <w:rPr>
          <w:rFonts w:cstheme="minorHAnsi"/>
          <w:sz w:val="24"/>
          <w:szCs w:val="24"/>
        </w:rPr>
        <w:t xml:space="preserve"> report</w:t>
      </w:r>
      <w:r w:rsidR="00396F30" w:rsidRPr="00D65F96">
        <w:rPr>
          <w:rFonts w:cstheme="minorHAnsi"/>
          <w:sz w:val="24"/>
          <w:szCs w:val="24"/>
        </w:rPr>
        <w:t xml:space="preserve"> substantially</w:t>
      </w:r>
      <w:r w:rsidRPr="00D65F96">
        <w:rPr>
          <w:rFonts w:cstheme="minorHAnsi"/>
          <w:sz w:val="24"/>
          <w:szCs w:val="24"/>
        </w:rPr>
        <w:t xml:space="preserve"> lower levels of satisfaction than secure tenants. </w:t>
      </w:r>
      <w:r w:rsidR="00396F30" w:rsidRPr="00D65F96">
        <w:rPr>
          <w:rFonts w:cstheme="minorHAnsi"/>
          <w:sz w:val="24"/>
          <w:szCs w:val="24"/>
        </w:rPr>
        <w:t xml:space="preserve">Whilst secure tenants contribute to a </w:t>
      </w:r>
      <w:r w:rsidR="00F757CA" w:rsidRPr="00D65F96">
        <w:rPr>
          <w:rFonts w:cstheme="minorHAnsi"/>
          <w:sz w:val="24"/>
          <w:szCs w:val="24"/>
        </w:rPr>
        <w:t xml:space="preserve">pooled Housing </w:t>
      </w:r>
      <w:r w:rsidR="00B45765" w:rsidRPr="00D65F96">
        <w:rPr>
          <w:rFonts w:cstheme="minorHAnsi"/>
          <w:sz w:val="24"/>
          <w:szCs w:val="24"/>
        </w:rPr>
        <w:t>R</w:t>
      </w:r>
      <w:r w:rsidR="00F757CA" w:rsidRPr="00D65F96">
        <w:rPr>
          <w:rFonts w:cstheme="minorHAnsi"/>
          <w:sz w:val="24"/>
          <w:szCs w:val="24"/>
        </w:rPr>
        <w:t>evenue Account</w:t>
      </w:r>
      <w:r w:rsidR="00396F30" w:rsidRPr="00D65F96">
        <w:rPr>
          <w:rFonts w:cstheme="minorHAnsi"/>
          <w:sz w:val="24"/>
          <w:szCs w:val="24"/>
        </w:rPr>
        <w:t xml:space="preserve"> a relatively </w:t>
      </w:r>
      <w:r w:rsidR="00054CF2" w:rsidRPr="00D65F96">
        <w:rPr>
          <w:rFonts w:cstheme="minorHAnsi"/>
          <w:sz w:val="24"/>
          <w:szCs w:val="24"/>
        </w:rPr>
        <w:t>consistent</w:t>
      </w:r>
      <w:r w:rsidR="00396F30" w:rsidRPr="00D65F96">
        <w:rPr>
          <w:rFonts w:cstheme="minorHAnsi"/>
          <w:sz w:val="24"/>
          <w:szCs w:val="24"/>
        </w:rPr>
        <w:t xml:space="preserve"> amount over a period of time</w:t>
      </w:r>
      <w:r w:rsidR="005C2556" w:rsidRPr="00D65F96">
        <w:rPr>
          <w:rFonts w:cstheme="minorHAnsi"/>
          <w:sz w:val="24"/>
          <w:szCs w:val="24"/>
        </w:rPr>
        <w:t xml:space="preserve">, leaseholders pay the actual costs of running the block relatively soon after the costs are incurred. Major </w:t>
      </w:r>
      <w:r w:rsidR="00F757CA" w:rsidRPr="00D65F96">
        <w:rPr>
          <w:rFonts w:cstheme="minorHAnsi"/>
          <w:sz w:val="24"/>
          <w:szCs w:val="24"/>
        </w:rPr>
        <w:t>refurbishment can cost tens of thousands of pounds per flat,</w:t>
      </w:r>
      <w:r w:rsidR="00B45765" w:rsidRPr="00D65F96">
        <w:rPr>
          <w:rFonts w:cstheme="minorHAnsi"/>
          <w:sz w:val="24"/>
          <w:szCs w:val="24"/>
        </w:rPr>
        <w:t xml:space="preserve"> and</w:t>
      </w:r>
      <w:r w:rsidR="00F757CA" w:rsidRPr="00D65F96">
        <w:rPr>
          <w:rFonts w:cstheme="minorHAnsi"/>
          <w:sz w:val="24"/>
          <w:szCs w:val="24"/>
        </w:rPr>
        <w:t xml:space="preserve"> the need to recover service charges means that the relationship between homeowner and landlord (or managing agent) can become fraught. </w:t>
      </w:r>
    </w:p>
    <w:p w14:paraId="6274FEBE" w14:textId="4C4C6B22" w:rsidR="000D5B04" w:rsidRPr="00D65F96" w:rsidRDefault="00F757CA" w:rsidP="00F64112">
      <w:pPr>
        <w:rPr>
          <w:rFonts w:cstheme="minorHAnsi"/>
          <w:sz w:val="24"/>
          <w:szCs w:val="24"/>
        </w:rPr>
      </w:pPr>
      <w:r w:rsidRPr="00D65F96">
        <w:rPr>
          <w:rFonts w:cstheme="minorHAnsi"/>
          <w:sz w:val="24"/>
          <w:szCs w:val="24"/>
        </w:rPr>
        <w:t>To try</w:t>
      </w:r>
      <w:r w:rsidR="00B45765" w:rsidRPr="00D65F96">
        <w:rPr>
          <w:rFonts w:cstheme="minorHAnsi"/>
          <w:sz w:val="24"/>
          <w:szCs w:val="24"/>
        </w:rPr>
        <w:t xml:space="preserve"> to</w:t>
      </w:r>
      <w:r w:rsidRPr="00D65F96">
        <w:rPr>
          <w:rFonts w:cstheme="minorHAnsi"/>
          <w:sz w:val="24"/>
          <w:szCs w:val="24"/>
        </w:rPr>
        <w:t xml:space="preserve"> change this relationship, the JMB intends to do things differently</w:t>
      </w:r>
      <w:r w:rsidR="00B45765" w:rsidRPr="00D65F96">
        <w:rPr>
          <w:rFonts w:cstheme="minorHAnsi"/>
          <w:sz w:val="24"/>
          <w:szCs w:val="24"/>
        </w:rPr>
        <w:t>. T</w:t>
      </w:r>
      <w:r w:rsidRPr="00D65F96">
        <w:rPr>
          <w:rFonts w:cstheme="minorHAnsi"/>
          <w:sz w:val="24"/>
          <w:szCs w:val="24"/>
        </w:rPr>
        <w:t>he directors and senior managers devoted their planning day</w:t>
      </w:r>
      <w:r w:rsidR="00054CF2" w:rsidRPr="00D65F96">
        <w:rPr>
          <w:rFonts w:cstheme="minorHAnsi"/>
          <w:sz w:val="24"/>
          <w:szCs w:val="24"/>
        </w:rPr>
        <w:t xml:space="preserve"> in January 2018</w:t>
      </w:r>
      <w:r w:rsidRPr="00D65F96">
        <w:rPr>
          <w:rFonts w:cstheme="minorHAnsi"/>
          <w:sz w:val="24"/>
          <w:szCs w:val="24"/>
        </w:rPr>
        <w:t xml:space="preserve"> </w:t>
      </w:r>
      <w:r w:rsidR="00B45765" w:rsidRPr="00D65F96">
        <w:rPr>
          <w:rFonts w:cstheme="minorHAnsi"/>
          <w:sz w:val="24"/>
          <w:szCs w:val="24"/>
        </w:rPr>
        <w:t xml:space="preserve">to </w:t>
      </w:r>
      <w:r w:rsidR="007514A0" w:rsidRPr="00D65F96">
        <w:rPr>
          <w:rFonts w:cstheme="minorHAnsi"/>
          <w:sz w:val="24"/>
          <w:szCs w:val="24"/>
        </w:rPr>
        <w:t>discuss</w:t>
      </w:r>
      <w:r w:rsidR="00754EEC">
        <w:rPr>
          <w:rFonts w:cstheme="minorHAnsi"/>
          <w:sz w:val="24"/>
          <w:szCs w:val="24"/>
        </w:rPr>
        <w:t>ing</w:t>
      </w:r>
      <w:r w:rsidRPr="00D65F96">
        <w:rPr>
          <w:rFonts w:cstheme="minorHAnsi"/>
          <w:sz w:val="24"/>
          <w:szCs w:val="24"/>
        </w:rPr>
        <w:t xml:space="preserve"> how the leasehold management service will be taken forward</w:t>
      </w:r>
      <w:r w:rsidR="007514A0" w:rsidRPr="00D65F96">
        <w:rPr>
          <w:rFonts w:cstheme="minorHAnsi"/>
          <w:sz w:val="24"/>
          <w:szCs w:val="24"/>
        </w:rPr>
        <w:t>. Additionally</w:t>
      </w:r>
      <w:r w:rsidR="00754EEC">
        <w:rPr>
          <w:rFonts w:cstheme="minorHAnsi"/>
          <w:sz w:val="24"/>
          <w:szCs w:val="24"/>
        </w:rPr>
        <w:t>,</w:t>
      </w:r>
      <w:r w:rsidR="007514A0" w:rsidRPr="00D65F96">
        <w:rPr>
          <w:rFonts w:cstheme="minorHAnsi"/>
          <w:sz w:val="24"/>
          <w:szCs w:val="24"/>
        </w:rPr>
        <w:t xml:space="preserve"> the JMB has </w:t>
      </w:r>
      <w:r w:rsidRPr="00D65F96">
        <w:rPr>
          <w:rFonts w:cstheme="minorHAnsi"/>
          <w:sz w:val="24"/>
          <w:szCs w:val="24"/>
        </w:rPr>
        <w:t>established a Leaseholder Project Team to work through a series of issues and identify where leaseholders can have a direct influence on the service</w:t>
      </w:r>
      <w:r w:rsidR="00754EEC">
        <w:rPr>
          <w:rFonts w:cstheme="minorHAnsi"/>
          <w:sz w:val="24"/>
          <w:szCs w:val="24"/>
        </w:rPr>
        <w:t>s</w:t>
      </w:r>
      <w:r w:rsidRPr="00D65F96">
        <w:rPr>
          <w:rFonts w:cstheme="minorHAnsi"/>
          <w:sz w:val="24"/>
          <w:szCs w:val="24"/>
        </w:rPr>
        <w:t xml:space="preserve"> they receive. </w:t>
      </w:r>
    </w:p>
    <w:p w14:paraId="3B5F1CB3" w14:textId="78DC1B83" w:rsidR="009A0ECA" w:rsidRPr="00D65F96" w:rsidRDefault="00F757CA" w:rsidP="00F64112">
      <w:pPr>
        <w:rPr>
          <w:rFonts w:cstheme="minorHAnsi"/>
          <w:sz w:val="24"/>
          <w:szCs w:val="24"/>
        </w:rPr>
      </w:pPr>
      <w:r w:rsidRPr="00D65F96">
        <w:rPr>
          <w:rFonts w:cstheme="minorHAnsi"/>
          <w:sz w:val="24"/>
          <w:szCs w:val="24"/>
        </w:rPr>
        <w:t xml:space="preserve">Improving the quality of communication and explanations to leaseholders has emerged as a priority. </w:t>
      </w:r>
      <w:r w:rsidR="00BA03A8" w:rsidRPr="00D65F96">
        <w:rPr>
          <w:rFonts w:cstheme="minorHAnsi"/>
          <w:sz w:val="24"/>
          <w:szCs w:val="24"/>
        </w:rPr>
        <w:t>T</w:t>
      </w:r>
      <w:r w:rsidRPr="00D65F96">
        <w:rPr>
          <w:rFonts w:cstheme="minorHAnsi"/>
          <w:sz w:val="24"/>
          <w:szCs w:val="24"/>
        </w:rPr>
        <w:t xml:space="preserve">he fact that the provision of the leasehold management service is </w:t>
      </w:r>
      <w:r w:rsidR="00B45765" w:rsidRPr="00D65F96">
        <w:rPr>
          <w:rFonts w:cstheme="minorHAnsi"/>
          <w:sz w:val="24"/>
          <w:szCs w:val="24"/>
        </w:rPr>
        <w:t xml:space="preserve">currently </w:t>
      </w:r>
      <w:r w:rsidRPr="00D65F96">
        <w:rPr>
          <w:rFonts w:cstheme="minorHAnsi"/>
          <w:sz w:val="24"/>
          <w:szCs w:val="24"/>
        </w:rPr>
        <w:t>split betwe</w:t>
      </w:r>
      <w:r w:rsidR="00BA03A8" w:rsidRPr="00D65F96">
        <w:rPr>
          <w:rFonts w:cstheme="minorHAnsi"/>
          <w:sz w:val="24"/>
          <w:szCs w:val="24"/>
        </w:rPr>
        <w:t>en the JMB and the Council has meant</w:t>
      </w:r>
      <w:r w:rsidRPr="00D65F96">
        <w:rPr>
          <w:rFonts w:cstheme="minorHAnsi"/>
          <w:sz w:val="24"/>
          <w:szCs w:val="24"/>
        </w:rPr>
        <w:t xml:space="preserve"> an inefficient </w:t>
      </w:r>
      <w:r w:rsidRPr="00D65F96">
        <w:rPr>
          <w:rFonts w:cstheme="minorHAnsi"/>
          <w:sz w:val="24"/>
          <w:szCs w:val="24"/>
        </w:rPr>
        <w:lastRenderedPageBreak/>
        <w:t xml:space="preserve">and disjointed approach to </w:t>
      </w:r>
      <w:r w:rsidR="009A0ECA" w:rsidRPr="00D65F96">
        <w:rPr>
          <w:rFonts w:cstheme="minorHAnsi"/>
          <w:sz w:val="24"/>
          <w:szCs w:val="24"/>
        </w:rPr>
        <w:t>the admi</w:t>
      </w:r>
      <w:r w:rsidR="00BA03A8" w:rsidRPr="00D65F96">
        <w:rPr>
          <w:rFonts w:cstheme="minorHAnsi"/>
          <w:sz w:val="24"/>
          <w:szCs w:val="24"/>
        </w:rPr>
        <w:t xml:space="preserve">nistration of service charges. </w:t>
      </w:r>
      <w:r w:rsidR="009A0ECA" w:rsidRPr="00D65F96">
        <w:rPr>
          <w:rFonts w:cstheme="minorHAnsi"/>
          <w:sz w:val="24"/>
          <w:szCs w:val="24"/>
        </w:rPr>
        <w:t>The JMB will provide an integra</w:t>
      </w:r>
      <w:r w:rsidR="00754EEC">
        <w:rPr>
          <w:rFonts w:cstheme="minorHAnsi"/>
          <w:sz w:val="24"/>
          <w:szCs w:val="24"/>
        </w:rPr>
        <w:t>ted service. Moreover, since</w:t>
      </w:r>
      <w:r w:rsidR="009A0ECA" w:rsidRPr="00D65F96">
        <w:rPr>
          <w:rFonts w:cstheme="minorHAnsi"/>
          <w:sz w:val="24"/>
          <w:szCs w:val="24"/>
        </w:rPr>
        <w:t xml:space="preserve"> the JMB operates on a smaller scale than the Council</w:t>
      </w:r>
      <w:r w:rsidR="00754EEC">
        <w:rPr>
          <w:rFonts w:cstheme="minorHAnsi"/>
          <w:sz w:val="24"/>
          <w:szCs w:val="24"/>
        </w:rPr>
        <w:t>,</w:t>
      </w:r>
      <w:r w:rsidR="009A0ECA" w:rsidRPr="00D65F96">
        <w:rPr>
          <w:rFonts w:cstheme="minorHAnsi"/>
          <w:sz w:val="24"/>
          <w:szCs w:val="24"/>
        </w:rPr>
        <w:t xml:space="preserve"> it can offer a more personalized service.</w:t>
      </w:r>
    </w:p>
    <w:p w14:paraId="4ADCC888" w14:textId="315CF5E3" w:rsidR="009A0ECA" w:rsidRPr="00D65F96" w:rsidRDefault="00754EEC" w:rsidP="00F64112">
      <w:pPr>
        <w:rPr>
          <w:rFonts w:cstheme="minorHAnsi"/>
          <w:sz w:val="24"/>
          <w:szCs w:val="24"/>
        </w:rPr>
      </w:pPr>
      <w:r>
        <w:rPr>
          <w:rFonts w:cstheme="minorHAnsi"/>
          <w:sz w:val="24"/>
          <w:szCs w:val="24"/>
        </w:rPr>
        <w:t>In preparation for</w:t>
      </w:r>
      <w:r w:rsidR="009A0ECA" w:rsidRPr="00D65F96">
        <w:rPr>
          <w:rFonts w:cstheme="minorHAnsi"/>
          <w:sz w:val="24"/>
          <w:szCs w:val="24"/>
        </w:rPr>
        <w:t xml:space="preserve"> taking over the full range of leaseholder services the JMB has undertaken an intensive training exercise with directors and staff.</w:t>
      </w:r>
    </w:p>
    <w:p w14:paraId="1305EA84" w14:textId="3F5B9722" w:rsidR="00F757CA" w:rsidRPr="00D65F96" w:rsidRDefault="00F757CA" w:rsidP="00F64112">
      <w:pPr>
        <w:rPr>
          <w:rFonts w:cstheme="minorHAnsi"/>
          <w:sz w:val="24"/>
          <w:szCs w:val="24"/>
        </w:rPr>
      </w:pPr>
      <w:r w:rsidRPr="00D65F96">
        <w:rPr>
          <w:rFonts w:cstheme="minorHAnsi"/>
          <w:sz w:val="24"/>
          <w:szCs w:val="24"/>
        </w:rPr>
        <w:t>The decision by the JMB to take on full responsibility for leasehold management is also financially driven. Post self-f</w:t>
      </w:r>
      <w:r w:rsidR="00BA03A8" w:rsidRPr="00D65F96">
        <w:rPr>
          <w:rFonts w:cstheme="minorHAnsi"/>
          <w:sz w:val="24"/>
          <w:szCs w:val="24"/>
        </w:rPr>
        <w:t>inancing</w:t>
      </w:r>
      <w:r w:rsidR="00754EEC">
        <w:rPr>
          <w:rFonts w:cstheme="minorHAnsi"/>
          <w:sz w:val="24"/>
          <w:szCs w:val="24"/>
        </w:rPr>
        <w:t>,</w:t>
      </w:r>
      <w:r w:rsidR="00BA03A8" w:rsidRPr="00D65F96">
        <w:rPr>
          <w:rFonts w:cstheme="minorHAnsi"/>
          <w:sz w:val="24"/>
          <w:szCs w:val="24"/>
        </w:rPr>
        <w:t xml:space="preserve"> the Council has</w:t>
      </w:r>
      <w:r w:rsidRPr="00D65F96">
        <w:rPr>
          <w:rFonts w:cstheme="minorHAnsi"/>
          <w:sz w:val="24"/>
          <w:szCs w:val="24"/>
        </w:rPr>
        <w:t xml:space="preserve"> charge</w:t>
      </w:r>
      <w:r w:rsidR="00BA03A8" w:rsidRPr="00D65F96">
        <w:rPr>
          <w:rFonts w:cstheme="minorHAnsi"/>
          <w:sz w:val="24"/>
          <w:szCs w:val="24"/>
        </w:rPr>
        <w:t>d</w:t>
      </w:r>
      <w:r w:rsidRPr="00D65F96">
        <w:rPr>
          <w:rFonts w:cstheme="minorHAnsi"/>
          <w:sz w:val="24"/>
          <w:szCs w:val="24"/>
        </w:rPr>
        <w:t xml:space="preserve"> for the leasehold</w:t>
      </w:r>
      <w:r w:rsidR="00754EEC">
        <w:rPr>
          <w:rFonts w:cstheme="minorHAnsi"/>
          <w:sz w:val="24"/>
          <w:szCs w:val="24"/>
        </w:rPr>
        <w:t xml:space="preserve"> administration work it underta</w:t>
      </w:r>
      <w:r w:rsidRPr="00D65F96">
        <w:rPr>
          <w:rFonts w:cstheme="minorHAnsi"/>
          <w:sz w:val="24"/>
          <w:szCs w:val="24"/>
        </w:rPr>
        <w:t>k</w:t>
      </w:r>
      <w:r w:rsidR="00754EEC">
        <w:rPr>
          <w:rFonts w:cstheme="minorHAnsi"/>
          <w:sz w:val="24"/>
          <w:szCs w:val="24"/>
        </w:rPr>
        <w:t>es</w:t>
      </w:r>
      <w:r w:rsidRPr="00D65F96">
        <w:rPr>
          <w:rFonts w:cstheme="minorHAnsi"/>
          <w:sz w:val="24"/>
          <w:szCs w:val="24"/>
        </w:rPr>
        <w:t xml:space="preserve">, </w:t>
      </w:r>
      <w:r w:rsidR="004D42A5" w:rsidRPr="00D65F96">
        <w:rPr>
          <w:rFonts w:cstheme="minorHAnsi"/>
          <w:sz w:val="24"/>
          <w:szCs w:val="24"/>
        </w:rPr>
        <w:t xml:space="preserve">and </w:t>
      </w:r>
      <w:r w:rsidRPr="00D65F96">
        <w:rPr>
          <w:rFonts w:cstheme="minorHAnsi"/>
          <w:sz w:val="24"/>
          <w:szCs w:val="24"/>
        </w:rPr>
        <w:t>this charge cannot be levied once the JMB takes on t</w:t>
      </w:r>
      <w:r w:rsidR="00BA03A8" w:rsidRPr="00D65F96">
        <w:rPr>
          <w:rFonts w:cstheme="minorHAnsi"/>
          <w:sz w:val="24"/>
          <w:szCs w:val="24"/>
        </w:rPr>
        <w:t>hese functions. Similarly, the C</w:t>
      </w:r>
      <w:r w:rsidRPr="00D65F96">
        <w:rPr>
          <w:rFonts w:cstheme="minorHAnsi"/>
          <w:sz w:val="24"/>
          <w:szCs w:val="24"/>
        </w:rPr>
        <w:t>ouncil levies a 10% admin</w:t>
      </w:r>
      <w:r w:rsidR="00BA03A8" w:rsidRPr="00D65F96">
        <w:rPr>
          <w:rFonts w:cstheme="minorHAnsi"/>
          <w:sz w:val="24"/>
          <w:szCs w:val="24"/>
        </w:rPr>
        <w:t xml:space="preserve">istration fee for </w:t>
      </w:r>
      <w:r w:rsidRPr="00D65F96">
        <w:rPr>
          <w:rFonts w:cstheme="minorHAnsi"/>
          <w:sz w:val="24"/>
          <w:szCs w:val="24"/>
        </w:rPr>
        <w:t>administration work it undertakes in consulting, billing and collecting major works service charges. Absorbing leasehold management into the JMB’s existing management framework will be achieved within existing budgets</w:t>
      </w:r>
      <w:r w:rsidR="004D42A5" w:rsidRPr="00D65F96">
        <w:rPr>
          <w:rFonts w:cstheme="minorHAnsi"/>
          <w:sz w:val="24"/>
          <w:szCs w:val="24"/>
        </w:rPr>
        <w:t>,</w:t>
      </w:r>
      <w:r w:rsidRPr="00D65F96">
        <w:rPr>
          <w:rFonts w:cstheme="minorHAnsi"/>
          <w:sz w:val="24"/>
          <w:szCs w:val="24"/>
        </w:rPr>
        <w:t xml:space="preserve"> and</w:t>
      </w:r>
      <w:r w:rsidR="004D42A5" w:rsidRPr="00D65F96">
        <w:rPr>
          <w:rFonts w:cstheme="minorHAnsi"/>
          <w:sz w:val="24"/>
          <w:szCs w:val="24"/>
        </w:rPr>
        <w:t xml:space="preserve"> by</w:t>
      </w:r>
      <w:r w:rsidRPr="00D65F96">
        <w:rPr>
          <w:rFonts w:cstheme="minorHAnsi"/>
          <w:sz w:val="24"/>
          <w:szCs w:val="24"/>
        </w:rPr>
        <w:t xml:space="preserve"> utilizing the existing staffing resource. </w:t>
      </w:r>
    </w:p>
    <w:p w14:paraId="65028D03" w14:textId="2C57B41A" w:rsidR="009A0ECA" w:rsidRPr="00D65F96" w:rsidRDefault="009A0ECA" w:rsidP="00F64112">
      <w:pPr>
        <w:rPr>
          <w:rFonts w:ascii="Arial" w:hAnsi="Arial" w:cs="Arial"/>
          <w:sz w:val="24"/>
          <w:szCs w:val="24"/>
        </w:rPr>
      </w:pPr>
      <w:r w:rsidRPr="00D65F96">
        <w:rPr>
          <w:rFonts w:cstheme="minorHAnsi"/>
          <w:b/>
          <w:sz w:val="24"/>
          <w:szCs w:val="24"/>
        </w:rPr>
        <w:t>Action:</w:t>
      </w:r>
      <w:r w:rsidRPr="00D65F96">
        <w:rPr>
          <w:rFonts w:cstheme="minorHAnsi"/>
          <w:sz w:val="24"/>
          <w:szCs w:val="24"/>
        </w:rPr>
        <w:t xml:space="preserve"> The JMB will ta</w:t>
      </w:r>
      <w:r w:rsidR="00BA03A8" w:rsidRPr="00D65F96">
        <w:rPr>
          <w:rFonts w:cstheme="minorHAnsi"/>
          <w:sz w:val="24"/>
          <w:szCs w:val="24"/>
        </w:rPr>
        <w:t>ke on all but the most specialis</w:t>
      </w:r>
      <w:r w:rsidRPr="00D65F96">
        <w:rPr>
          <w:rFonts w:cstheme="minorHAnsi"/>
          <w:sz w:val="24"/>
          <w:szCs w:val="24"/>
        </w:rPr>
        <w:t xml:space="preserve">ed aspects of leasehold management from April 2019. </w:t>
      </w:r>
    </w:p>
    <w:p w14:paraId="0D8651D0" w14:textId="30F7E3F0" w:rsidR="000268DF" w:rsidRPr="00D65F96" w:rsidRDefault="000268DF" w:rsidP="001C5245">
      <w:pPr>
        <w:rPr>
          <w:rFonts w:ascii="Arial" w:hAnsi="Arial" w:cs="Arial"/>
          <w:b/>
          <w:sz w:val="24"/>
          <w:szCs w:val="24"/>
        </w:rPr>
      </w:pPr>
    </w:p>
    <w:p w14:paraId="371E0D7E" w14:textId="647F860C" w:rsidR="002E42CA" w:rsidRPr="00D65F96" w:rsidRDefault="00367B3B" w:rsidP="00367B3B">
      <w:pPr>
        <w:pStyle w:val="Heading2"/>
      </w:pPr>
      <w:bookmarkStart w:id="25" w:name="_Toc508979743"/>
      <w:r w:rsidRPr="00D65F96">
        <w:t xml:space="preserve">7.2. </w:t>
      </w:r>
      <w:r w:rsidR="001C5245" w:rsidRPr="00D65F96">
        <w:t>JMB members</w:t>
      </w:r>
      <w:bookmarkEnd w:id="25"/>
    </w:p>
    <w:p w14:paraId="16F863D5" w14:textId="1AFC4226" w:rsidR="00A35C5C" w:rsidRPr="00D65F96" w:rsidRDefault="00367B3B" w:rsidP="00367B3B">
      <w:pPr>
        <w:pStyle w:val="Heading3"/>
        <w:spacing w:after="240"/>
      </w:pPr>
      <w:bookmarkStart w:id="26" w:name="_Toc508979744"/>
      <w:r w:rsidRPr="00D65F96">
        <w:t xml:space="preserve">A. </w:t>
      </w:r>
      <w:r w:rsidR="00A35C5C" w:rsidRPr="00D65F96">
        <w:t>Participatory democracy</w:t>
      </w:r>
      <w:bookmarkEnd w:id="26"/>
    </w:p>
    <w:p w14:paraId="521A99AD" w14:textId="28CCFF19" w:rsidR="00DB428D" w:rsidRPr="00D65F96" w:rsidRDefault="00A35C5C" w:rsidP="001C5245">
      <w:pPr>
        <w:rPr>
          <w:rFonts w:cstheme="minorHAnsi"/>
          <w:sz w:val="24"/>
          <w:szCs w:val="24"/>
        </w:rPr>
      </w:pPr>
      <w:r w:rsidRPr="00D65F96">
        <w:rPr>
          <w:rFonts w:cstheme="minorHAnsi"/>
          <w:sz w:val="24"/>
          <w:szCs w:val="24"/>
        </w:rPr>
        <w:t xml:space="preserve">The principle of participatory democracy is very important to the JMB. </w:t>
      </w:r>
      <w:r w:rsidR="00754EEC">
        <w:rPr>
          <w:rFonts w:cstheme="minorHAnsi"/>
          <w:sz w:val="24"/>
          <w:szCs w:val="24"/>
        </w:rPr>
        <w:t>For the JMB, this</w:t>
      </w:r>
      <w:r w:rsidR="000B2BB5" w:rsidRPr="00D65F96">
        <w:rPr>
          <w:rFonts w:cstheme="minorHAnsi"/>
          <w:sz w:val="24"/>
          <w:szCs w:val="24"/>
        </w:rPr>
        <w:t xml:space="preserve"> means that residents are genuinely in control. </w:t>
      </w:r>
      <w:r w:rsidR="0090210D" w:rsidRPr="00D65F96">
        <w:rPr>
          <w:rFonts w:cstheme="minorHAnsi"/>
          <w:sz w:val="24"/>
          <w:szCs w:val="24"/>
        </w:rPr>
        <w:t xml:space="preserve">In 2013 </w:t>
      </w:r>
      <w:r w:rsidR="009061C2" w:rsidRPr="00D65F96">
        <w:rPr>
          <w:rFonts w:cstheme="minorHAnsi"/>
          <w:sz w:val="24"/>
          <w:szCs w:val="24"/>
        </w:rPr>
        <w:t xml:space="preserve">the JMB invited specialist consultants PPCR to undertake a study </w:t>
      </w:r>
      <w:r w:rsidR="003848F2" w:rsidRPr="00D65F96">
        <w:rPr>
          <w:rFonts w:cstheme="minorHAnsi"/>
          <w:sz w:val="24"/>
          <w:szCs w:val="24"/>
        </w:rPr>
        <w:t>on</w:t>
      </w:r>
      <w:r w:rsidR="009061C2" w:rsidRPr="00D65F96">
        <w:rPr>
          <w:rFonts w:cstheme="minorHAnsi"/>
          <w:sz w:val="24"/>
          <w:szCs w:val="24"/>
        </w:rPr>
        <w:t xml:space="preserve"> how the JMB could communicate and engage with its </w:t>
      </w:r>
      <w:r w:rsidR="00754EEC">
        <w:rPr>
          <w:rFonts w:cstheme="minorHAnsi"/>
          <w:sz w:val="24"/>
          <w:szCs w:val="24"/>
        </w:rPr>
        <w:t>residents more effectively. This study</w:t>
      </w:r>
      <w:r w:rsidR="009061C2" w:rsidRPr="00D65F96">
        <w:rPr>
          <w:rFonts w:cstheme="minorHAnsi"/>
          <w:sz w:val="24"/>
          <w:szCs w:val="24"/>
        </w:rPr>
        <w:t xml:space="preserve"> resulted in a 2013 Resident Participation Strategy. Progress was reviewed at a directors</w:t>
      </w:r>
      <w:r w:rsidR="00441BA8" w:rsidRPr="00D65F96">
        <w:rPr>
          <w:rFonts w:cstheme="minorHAnsi"/>
          <w:sz w:val="24"/>
          <w:szCs w:val="24"/>
        </w:rPr>
        <w:t>’</w:t>
      </w:r>
      <w:r w:rsidR="009061C2" w:rsidRPr="00D65F96">
        <w:rPr>
          <w:rFonts w:cstheme="minorHAnsi"/>
          <w:sz w:val="24"/>
          <w:szCs w:val="24"/>
        </w:rPr>
        <w:t xml:space="preserve"> and managers</w:t>
      </w:r>
      <w:r w:rsidR="00441BA8" w:rsidRPr="00D65F96">
        <w:rPr>
          <w:rFonts w:cstheme="minorHAnsi"/>
          <w:sz w:val="24"/>
          <w:szCs w:val="24"/>
        </w:rPr>
        <w:t>’</w:t>
      </w:r>
      <w:r w:rsidR="009061C2" w:rsidRPr="00D65F96">
        <w:rPr>
          <w:rFonts w:cstheme="minorHAnsi"/>
          <w:sz w:val="24"/>
          <w:szCs w:val="24"/>
        </w:rPr>
        <w:t xml:space="preserve"> away</w:t>
      </w:r>
      <w:r w:rsidR="003848F2" w:rsidRPr="00D65F96">
        <w:rPr>
          <w:rFonts w:cstheme="minorHAnsi"/>
          <w:sz w:val="24"/>
          <w:szCs w:val="24"/>
        </w:rPr>
        <w:t xml:space="preserve"> </w:t>
      </w:r>
      <w:r w:rsidR="009061C2" w:rsidRPr="00D65F96">
        <w:rPr>
          <w:rFonts w:cstheme="minorHAnsi"/>
          <w:sz w:val="24"/>
          <w:szCs w:val="24"/>
        </w:rPr>
        <w:t xml:space="preserve">day in 2017. </w:t>
      </w:r>
    </w:p>
    <w:p w14:paraId="61865DA2" w14:textId="6F1138A4" w:rsidR="00A442F0" w:rsidRPr="00D65F96" w:rsidRDefault="00A442F0" w:rsidP="001C5245">
      <w:pPr>
        <w:rPr>
          <w:rFonts w:cstheme="minorHAnsi"/>
          <w:sz w:val="24"/>
          <w:szCs w:val="24"/>
        </w:rPr>
      </w:pPr>
      <w:r w:rsidRPr="00D65F96">
        <w:rPr>
          <w:rFonts w:cstheme="minorHAnsi"/>
          <w:sz w:val="24"/>
          <w:szCs w:val="24"/>
        </w:rPr>
        <w:t>A key principle for the JMB</w:t>
      </w:r>
      <w:r w:rsidR="004B656A" w:rsidRPr="00D65F96">
        <w:rPr>
          <w:rFonts w:cstheme="minorHAnsi"/>
          <w:sz w:val="24"/>
          <w:szCs w:val="24"/>
        </w:rPr>
        <w:t xml:space="preserve"> is</w:t>
      </w:r>
      <w:r w:rsidRPr="00D65F96">
        <w:rPr>
          <w:rFonts w:cstheme="minorHAnsi"/>
          <w:sz w:val="24"/>
          <w:szCs w:val="24"/>
        </w:rPr>
        <w:t xml:space="preserve"> to give residents th</w:t>
      </w:r>
      <w:r w:rsidR="004B656A" w:rsidRPr="00D65F96">
        <w:rPr>
          <w:rFonts w:cstheme="minorHAnsi"/>
          <w:sz w:val="24"/>
          <w:szCs w:val="24"/>
        </w:rPr>
        <w:t>e</w:t>
      </w:r>
      <w:r w:rsidRPr="00D65F96">
        <w:rPr>
          <w:rFonts w:cstheme="minorHAnsi"/>
          <w:sz w:val="24"/>
          <w:szCs w:val="24"/>
        </w:rPr>
        <w:t xml:space="preserve"> opportunity to make the big decisions that affect their lives</w:t>
      </w:r>
      <w:r w:rsidR="00754EEC">
        <w:rPr>
          <w:rFonts w:cstheme="minorHAnsi"/>
          <w:sz w:val="24"/>
          <w:szCs w:val="24"/>
        </w:rPr>
        <w:t xml:space="preserve"> by</w:t>
      </w:r>
      <w:r w:rsidRPr="00D65F96">
        <w:rPr>
          <w:rFonts w:cstheme="minorHAnsi"/>
          <w:sz w:val="24"/>
          <w:szCs w:val="24"/>
        </w:rPr>
        <w:t xml:space="preserve"> participating in our democratic structure</w:t>
      </w:r>
      <w:r w:rsidR="00754EEC">
        <w:rPr>
          <w:rFonts w:cstheme="minorHAnsi"/>
          <w:sz w:val="24"/>
          <w:szCs w:val="24"/>
        </w:rPr>
        <w:t>, either directly</w:t>
      </w:r>
      <w:r w:rsidRPr="00D65F96">
        <w:rPr>
          <w:rFonts w:cstheme="minorHAnsi"/>
          <w:sz w:val="24"/>
          <w:szCs w:val="24"/>
        </w:rPr>
        <w:t xml:space="preserve"> </w:t>
      </w:r>
      <w:r w:rsidR="00497A3A" w:rsidRPr="00D65F96">
        <w:rPr>
          <w:rFonts w:cstheme="minorHAnsi"/>
          <w:sz w:val="24"/>
          <w:szCs w:val="24"/>
        </w:rPr>
        <w:t xml:space="preserve">or through their representatives. </w:t>
      </w:r>
    </w:p>
    <w:p w14:paraId="7AC2FD3E" w14:textId="0703CDED" w:rsidR="00033B25" w:rsidRPr="00D65F96" w:rsidRDefault="00441BA8" w:rsidP="001C5245">
      <w:pPr>
        <w:rPr>
          <w:rFonts w:cstheme="minorHAnsi"/>
          <w:sz w:val="24"/>
          <w:szCs w:val="24"/>
        </w:rPr>
      </w:pPr>
      <w:r w:rsidRPr="00D65F96">
        <w:rPr>
          <w:rFonts w:cstheme="minorHAnsi"/>
          <w:sz w:val="24"/>
          <w:szCs w:val="24"/>
        </w:rPr>
        <w:t>The JMB believes in</w:t>
      </w:r>
      <w:r w:rsidR="000268DF" w:rsidRPr="00D65F96">
        <w:rPr>
          <w:rFonts w:cstheme="minorHAnsi"/>
          <w:sz w:val="24"/>
          <w:szCs w:val="24"/>
        </w:rPr>
        <w:t xml:space="preserve"> resident activists and staff working together </w:t>
      </w:r>
      <w:r w:rsidR="007B22C7" w:rsidRPr="00D65F96">
        <w:rPr>
          <w:rFonts w:cstheme="minorHAnsi"/>
          <w:sz w:val="24"/>
          <w:szCs w:val="24"/>
        </w:rPr>
        <w:t>to co</w:t>
      </w:r>
      <w:r w:rsidR="000268DF" w:rsidRPr="00D65F96">
        <w:rPr>
          <w:rFonts w:cstheme="minorHAnsi"/>
          <w:sz w:val="24"/>
          <w:szCs w:val="24"/>
        </w:rPr>
        <w:t>-design the way that services are organised and to monitor delivery</w:t>
      </w:r>
      <w:r w:rsidR="00754EEC">
        <w:rPr>
          <w:rFonts w:cstheme="minorHAnsi"/>
          <w:sz w:val="24"/>
          <w:szCs w:val="24"/>
        </w:rPr>
        <w:t>, as</w:t>
      </w:r>
      <w:r w:rsidR="00033B25" w:rsidRPr="00D65F96">
        <w:rPr>
          <w:rFonts w:cstheme="minorHAnsi"/>
          <w:sz w:val="24"/>
          <w:szCs w:val="24"/>
        </w:rPr>
        <w:t xml:space="preserve"> the best way to provide excellent services. </w:t>
      </w:r>
    </w:p>
    <w:p w14:paraId="257A3B38" w14:textId="6830FBBE" w:rsidR="00497A3A" w:rsidRPr="00D65F96" w:rsidRDefault="003848B6" w:rsidP="001C5245">
      <w:pPr>
        <w:rPr>
          <w:rFonts w:cstheme="minorHAnsi"/>
          <w:sz w:val="24"/>
          <w:szCs w:val="24"/>
        </w:rPr>
      </w:pPr>
      <w:r w:rsidRPr="00D65F96">
        <w:rPr>
          <w:rFonts w:cstheme="minorHAnsi"/>
          <w:sz w:val="24"/>
          <w:szCs w:val="24"/>
        </w:rPr>
        <w:t>T</w:t>
      </w:r>
      <w:r w:rsidR="00497A3A" w:rsidRPr="00D65F96">
        <w:rPr>
          <w:rFonts w:cstheme="minorHAnsi"/>
          <w:sz w:val="24"/>
          <w:szCs w:val="24"/>
        </w:rPr>
        <w:t xml:space="preserve">he JMB is only as strong as the level of resident participation </w:t>
      </w:r>
      <w:r w:rsidRPr="00D65F96">
        <w:rPr>
          <w:rFonts w:cstheme="minorHAnsi"/>
          <w:sz w:val="24"/>
          <w:szCs w:val="24"/>
        </w:rPr>
        <w:t xml:space="preserve">that it can generate. The JMB aims to </w:t>
      </w:r>
      <w:r w:rsidR="00033B25" w:rsidRPr="00D65F96">
        <w:rPr>
          <w:rFonts w:cstheme="minorHAnsi"/>
          <w:sz w:val="24"/>
          <w:szCs w:val="24"/>
        </w:rPr>
        <w:t xml:space="preserve">give residents different options for participation, depending on their interests and </w:t>
      </w:r>
      <w:r w:rsidR="00F52BB2" w:rsidRPr="00D65F96">
        <w:rPr>
          <w:rFonts w:cstheme="minorHAnsi"/>
          <w:sz w:val="24"/>
          <w:szCs w:val="24"/>
        </w:rPr>
        <w:t xml:space="preserve">the </w:t>
      </w:r>
      <w:r w:rsidR="00033B25" w:rsidRPr="00D65F96">
        <w:rPr>
          <w:rFonts w:cstheme="minorHAnsi"/>
          <w:sz w:val="24"/>
          <w:szCs w:val="24"/>
        </w:rPr>
        <w:t>time</w:t>
      </w:r>
      <w:r w:rsidR="004B656A" w:rsidRPr="00D65F96">
        <w:rPr>
          <w:rFonts w:cstheme="minorHAnsi"/>
          <w:sz w:val="24"/>
          <w:szCs w:val="24"/>
        </w:rPr>
        <w:t xml:space="preserve"> </w:t>
      </w:r>
      <w:r w:rsidR="00F52BB2" w:rsidRPr="00D65F96">
        <w:rPr>
          <w:rFonts w:cstheme="minorHAnsi"/>
          <w:sz w:val="24"/>
          <w:szCs w:val="24"/>
        </w:rPr>
        <w:t xml:space="preserve">they have </w:t>
      </w:r>
      <w:r w:rsidR="00033B25" w:rsidRPr="00D65F96">
        <w:rPr>
          <w:rFonts w:cstheme="minorHAnsi"/>
          <w:sz w:val="24"/>
          <w:szCs w:val="24"/>
        </w:rPr>
        <w:t xml:space="preserve">available. The JMB values </w:t>
      </w:r>
      <w:r w:rsidR="008861C9" w:rsidRPr="00D65F96">
        <w:rPr>
          <w:rFonts w:cstheme="minorHAnsi"/>
          <w:sz w:val="24"/>
          <w:szCs w:val="24"/>
        </w:rPr>
        <w:t>volunteers’</w:t>
      </w:r>
      <w:r w:rsidR="00033B25" w:rsidRPr="00D65F96">
        <w:rPr>
          <w:rFonts w:cstheme="minorHAnsi"/>
          <w:sz w:val="24"/>
          <w:szCs w:val="24"/>
        </w:rPr>
        <w:t xml:space="preserve"> time, </w:t>
      </w:r>
      <w:r w:rsidR="00033B25" w:rsidRPr="00D65F96">
        <w:rPr>
          <w:rFonts w:cstheme="minorHAnsi"/>
          <w:sz w:val="24"/>
          <w:szCs w:val="24"/>
        </w:rPr>
        <w:lastRenderedPageBreak/>
        <w:t xml:space="preserve">knowing that for people to donate time they must feel that they have been listened to and that their contribution has made a difference. </w:t>
      </w:r>
      <w:r w:rsidR="00D74C98" w:rsidRPr="00D65F96">
        <w:rPr>
          <w:rFonts w:cstheme="minorHAnsi"/>
          <w:sz w:val="24"/>
          <w:szCs w:val="24"/>
        </w:rPr>
        <w:t>G</w:t>
      </w:r>
      <w:r w:rsidR="0012586E" w:rsidRPr="00D65F96">
        <w:rPr>
          <w:rFonts w:cstheme="minorHAnsi"/>
          <w:sz w:val="24"/>
          <w:szCs w:val="24"/>
        </w:rPr>
        <w:t xml:space="preserve">etting involved in JMB activities </w:t>
      </w:r>
      <w:r w:rsidR="00F52BB2" w:rsidRPr="00D65F96">
        <w:rPr>
          <w:rFonts w:cstheme="minorHAnsi"/>
          <w:sz w:val="24"/>
          <w:szCs w:val="24"/>
        </w:rPr>
        <w:t>should be</w:t>
      </w:r>
      <w:r w:rsidR="0012586E" w:rsidRPr="00D65F96">
        <w:rPr>
          <w:rFonts w:cstheme="minorHAnsi"/>
          <w:sz w:val="24"/>
          <w:szCs w:val="24"/>
        </w:rPr>
        <w:t xml:space="preserve"> personally</w:t>
      </w:r>
      <w:r w:rsidR="004B656A" w:rsidRPr="00D65F96">
        <w:rPr>
          <w:rFonts w:cstheme="minorHAnsi"/>
          <w:sz w:val="24"/>
          <w:szCs w:val="24"/>
        </w:rPr>
        <w:t xml:space="preserve"> </w:t>
      </w:r>
      <w:r w:rsidR="0012586E" w:rsidRPr="00D65F96">
        <w:rPr>
          <w:rFonts w:cstheme="minorHAnsi"/>
          <w:sz w:val="24"/>
          <w:szCs w:val="24"/>
        </w:rPr>
        <w:t xml:space="preserve">rewarding and fun. </w:t>
      </w:r>
    </w:p>
    <w:p w14:paraId="4841B8DA" w14:textId="2C060F2A" w:rsidR="00A442F0" w:rsidRPr="00D65F96" w:rsidRDefault="00F05CF3" w:rsidP="001C5245">
      <w:pPr>
        <w:rPr>
          <w:rFonts w:cstheme="minorHAnsi"/>
          <w:sz w:val="24"/>
          <w:szCs w:val="24"/>
        </w:rPr>
      </w:pPr>
      <w:r w:rsidRPr="00D65F96">
        <w:rPr>
          <w:rFonts w:cstheme="minorHAnsi"/>
          <w:sz w:val="24"/>
          <w:szCs w:val="24"/>
        </w:rPr>
        <w:t>M</w:t>
      </w:r>
      <w:r w:rsidR="002F3A2D" w:rsidRPr="00D65F96">
        <w:rPr>
          <w:rFonts w:cstheme="minorHAnsi"/>
          <w:sz w:val="24"/>
          <w:szCs w:val="24"/>
        </w:rPr>
        <w:t>eetings</w:t>
      </w:r>
      <w:r w:rsidR="003848B6" w:rsidRPr="00D65F96">
        <w:rPr>
          <w:rFonts w:cstheme="minorHAnsi"/>
          <w:sz w:val="24"/>
          <w:szCs w:val="24"/>
        </w:rPr>
        <w:t xml:space="preserve"> provide </w:t>
      </w:r>
      <w:r w:rsidR="004F0C5C" w:rsidRPr="00D65F96">
        <w:rPr>
          <w:rFonts w:cstheme="minorHAnsi"/>
          <w:sz w:val="24"/>
          <w:szCs w:val="24"/>
        </w:rPr>
        <w:t>a vital</w:t>
      </w:r>
      <w:r w:rsidR="003848B6" w:rsidRPr="00D65F96">
        <w:rPr>
          <w:rFonts w:cstheme="minorHAnsi"/>
          <w:sz w:val="24"/>
          <w:szCs w:val="24"/>
        </w:rPr>
        <w:t xml:space="preserve"> </w:t>
      </w:r>
      <w:r w:rsidR="004F0C5C" w:rsidRPr="00D65F96">
        <w:rPr>
          <w:rFonts w:cstheme="minorHAnsi"/>
          <w:sz w:val="24"/>
          <w:szCs w:val="24"/>
        </w:rPr>
        <w:t>forum</w:t>
      </w:r>
      <w:r w:rsidRPr="00D65F96">
        <w:rPr>
          <w:rFonts w:cstheme="minorHAnsi"/>
          <w:sz w:val="24"/>
          <w:szCs w:val="24"/>
        </w:rPr>
        <w:t xml:space="preserve"> where issues are debated and people</w:t>
      </w:r>
      <w:r w:rsidR="002F3A2D" w:rsidRPr="00D65F96">
        <w:rPr>
          <w:rFonts w:cstheme="minorHAnsi"/>
          <w:sz w:val="24"/>
          <w:szCs w:val="24"/>
        </w:rPr>
        <w:t xml:space="preserve"> </w:t>
      </w:r>
      <w:r w:rsidR="00441BA8" w:rsidRPr="00D65F96">
        <w:rPr>
          <w:rFonts w:cstheme="minorHAnsi"/>
          <w:sz w:val="24"/>
          <w:szCs w:val="24"/>
        </w:rPr>
        <w:t xml:space="preserve">are </w:t>
      </w:r>
      <w:r w:rsidR="005262E5" w:rsidRPr="00D65F96">
        <w:rPr>
          <w:rFonts w:cstheme="minorHAnsi"/>
          <w:sz w:val="24"/>
          <w:szCs w:val="24"/>
        </w:rPr>
        <w:t>potentia</w:t>
      </w:r>
      <w:r w:rsidR="00441BA8" w:rsidRPr="00D65F96">
        <w:rPr>
          <w:rFonts w:cstheme="minorHAnsi"/>
          <w:sz w:val="24"/>
          <w:szCs w:val="24"/>
        </w:rPr>
        <w:t>lly</w:t>
      </w:r>
      <w:r w:rsidRPr="00D65F96">
        <w:rPr>
          <w:rFonts w:cstheme="minorHAnsi"/>
          <w:sz w:val="24"/>
          <w:szCs w:val="24"/>
        </w:rPr>
        <w:t xml:space="preserve"> influenced by hearing others’ point</w:t>
      </w:r>
      <w:r w:rsidR="00441BA8" w:rsidRPr="00D65F96">
        <w:rPr>
          <w:rFonts w:cstheme="minorHAnsi"/>
          <w:sz w:val="24"/>
          <w:szCs w:val="24"/>
        </w:rPr>
        <w:t>s</w:t>
      </w:r>
      <w:r w:rsidRPr="00D65F96">
        <w:rPr>
          <w:rFonts w:cstheme="minorHAnsi"/>
          <w:sz w:val="24"/>
          <w:szCs w:val="24"/>
        </w:rPr>
        <w:t xml:space="preserve"> of view</w:t>
      </w:r>
      <w:r w:rsidR="00441BA8" w:rsidRPr="00D65F96">
        <w:rPr>
          <w:rFonts w:cstheme="minorHAnsi"/>
          <w:sz w:val="24"/>
          <w:szCs w:val="24"/>
        </w:rPr>
        <w:t>; thus,</w:t>
      </w:r>
      <w:r w:rsidR="003848B6" w:rsidRPr="00D65F96">
        <w:rPr>
          <w:rFonts w:cstheme="minorHAnsi"/>
          <w:sz w:val="24"/>
          <w:szCs w:val="24"/>
        </w:rPr>
        <w:t xml:space="preserve"> </w:t>
      </w:r>
      <w:r w:rsidRPr="00D65F96">
        <w:rPr>
          <w:rFonts w:cstheme="minorHAnsi"/>
          <w:sz w:val="24"/>
          <w:szCs w:val="24"/>
        </w:rPr>
        <w:t>meetings remain an important part of the decision-making process. However, the JMB realises that some residents cannot get to meetings and</w:t>
      </w:r>
      <w:r w:rsidR="003848B6" w:rsidRPr="00D65F96">
        <w:rPr>
          <w:rFonts w:cstheme="minorHAnsi"/>
          <w:sz w:val="24"/>
          <w:szCs w:val="24"/>
        </w:rPr>
        <w:t xml:space="preserve"> supplements this approach by providing information and the chance to comment via electronic platforms. The JMB regularly updates the rolling news on its website</w:t>
      </w:r>
      <w:r w:rsidR="005262E5" w:rsidRPr="00D65F96">
        <w:rPr>
          <w:rFonts w:cstheme="minorHAnsi"/>
          <w:sz w:val="24"/>
          <w:szCs w:val="24"/>
        </w:rPr>
        <w:t>,</w:t>
      </w:r>
      <w:r w:rsidR="00033B25" w:rsidRPr="00D65F96">
        <w:rPr>
          <w:rFonts w:cstheme="minorHAnsi"/>
          <w:sz w:val="24"/>
          <w:szCs w:val="24"/>
        </w:rPr>
        <w:t xml:space="preserve"> and sends out frequent Facebook and Twitter updates. </w:t>
      </w:r>
    </w:p>
    <w:p w14:paraId="1C5D4C67" w14:textId="6AE23CBE" w:rsidR="00AA31E6" w:rsidRPr="00D65F96" w:rsidRDefault="00AA31E6" w:rsidP="001C5245">
      <w:pPr>
        <w:rPr>
          <w:rFonts w:cstheme="minorHAnsi"/>
          <w:sz w:val="24"/>
          <w:szCs w:val="24"/>
        </w:rPr>
      </w:pPr>
      <w:r w:rsidRPr="00D65F96">
        <w:rPr>
          <w:rFonts w:cstheme="minorHAnsi"/>
          <w:sz w:val="24"/>
          <w:szCs w:val="24"/>
        </w:rPr>
        <w:t xml:space="preserve">The challenge for the JMB is how to </w:t>
      </w:r>
      <w:r w:rsidR="004F0C5C" w:rsidRPr="00D65F96">
        <w:rPr>
          <w:rFonts w:cstheme="minorHAnsi"/>
          <w:sz w:val="24"/>
          <w:szCs w:val="24"/>
        </w:rPr>
        <w:t>ascertain and effectively deal with the</w:t>
      </w:r>
      <w:r w:rsidRPr="00D65F96">
        <w:rPr>
          <w:rFonts w:cstheme="minorHAnsi"/>
          <w:sz w:val="24"/>
          <w:szCs w:val="24"/>
        </w:rPr>
        <w:t xml:space="preserve"> concerns of its most vulnerable and excluded residents. </w:t>
      </w:r>
      <w:r w:rsidR="00F05CF3" w:rsidRPr="00D65F96">
        <w:rPr>
          <w:rFonts w:cstheme="minorHAnsi"/>
          <w:sz w:val="24"/>
          <w:szCs w:val="24"/>
        </w:rPr>
        <w:t>The JMB has a structured progra</w:t>
      </w:r>
      <w:r w:rsidR="00B45428">
        <w:rPr>
          <w:rFonts w:cstheme="minorHAnsi"/>
          <w:sz w:val="24"/>
          <w:szCs w:val="24"/>
        </w:rPr>
        <w:t xml:space="preserve">mme of keeping in regular contact </w:t>
      </w:r>
      <w:r w:rsidR="00F05CF3" w:rsidRPr="00D65F96">
        <w:rPr>
          <w:rFonts w:cstheme="minorHAnsi"/>
          <w:sz w:val="24"/>
          <w:szCs w:val="24"/>
        </w:rPr>
        <w:t xml:space="preserve">with vulnerable residents. The housing team try to make contact with every tenant at least once every three years. </w:t>
      </w:r>
      <w:r w:rsidRPr="00D65F96">
        <w:rPr>
          <w:rFonts w:cstheme="minorHAnsi"/>
          <w:sz w:val="24"/>
          <w:szCs w:val="24"/>
        </w:rPr>
        <w:t xml:space="preserve"> </w:t>
      </w:r>
      <w:r w:rsidR="005262E5" w:rsidRPr="00D65F96">
        <w:rPr>
          <w:rFonts w:cstheme="minorHAnsi"/>
          <w:sz w:val="24"/>
          <w:szCs w:val="24"/>
        </w:rPr>
        <w:t>The</w:t>
      </w:r>
      <w:r w:rsidRPr="00D65F96">
        <w:rPr>
          <w:rFonts w:cstheme="minorHAnsi"/>
          <w:sz w:val="24"/>
          <w:szCs w:val="24"/>
        </w:rPr>
        <w:t xml:space="preserve"> JMB </w:t>
      </w:r>
      <w:r w:rsidR="00B45428">
        <w:rPr>
          <w:rFonts w:cstheme="minorHAnsi"/>
          <w:sz w:val="24"/>
          <w:szCs w:val="24"/>
        </w:rPr>
        <w:t xml:space="preserve">also </w:t>
      </w:r>
      <w:r w:rsidRPr="00D65F96">
        <w:rPr>
          <w:rFonts w:cstheme="minorHAnsi"/>
          <w:sz w:val="24"/>
          <w:szCs w:val="24"/>
        </w:rPr>
        <w:t>has a cont</w:t>
      </w:r>
      <w:r w:rsidR="002242BB" w:rsidRPr="00D65F96">
        <w:rPr>
          <w:rFonts w:cstheme="minorHAnsi"/>
          <w:sz w:val="24"/>
          <w:szCs w:val="24"/>
        </w:rPr>
        <w:t xml:space="preserve">inuation ballot </w:t>
      </w:r>
      <w:r w:rsidR="005262E5" w:rsidRPr="00D65F96">
        <w:rPr>
          <w:rFonts w:cstheme="minorHAnsi"/>
          <w:sz w:val="24"/>
          <w:szCs w:val="24"/>
        </w:rPr>
        <w:t>every five years</w:t>
      </w:r>
      <w:r w:rsidR="00B45428">
        <w:rPr>
          <w:rFonts w:cstheme="minorHAnsi"/>
          <w:sz w:val="24"/>
          <w:szCs w:val="24"/>
        </w:rPr>
        <w:t xml:space="preserve">, at which point </w:t>
      </w:r>
      <w:r w:rsidR="00F05CF3" w:rsidRPr="00D65F96">
        <w:rPr>
          <w:rFonts w:cstheme="minorHAnsi"/>
          <w:sz w:val="24"/>
          <w:szCs w:val="24"/>
        </w:rPr>
        <w:t>its volunteers and staff</w:t>
      </w:r>
      <w:r w:rsidR="002242BB" w:rsidRPr="00D65F96">
        <w:rPr>
          <w:rFonts w:cstheme="minorHAnsi"/>
          <w:sz w:val="24"/>
          <w:szCs w:val="24"/>
        </w:rPr>
        <w:t xml:space="preserve"> make</w:t>
      </w:r>
      <w:r w:rsidRPr="00D65F96">
        <w:rPr>
          <w:rFonts w:cstheme="minorHAnsi"/>
          <w:sz w:val="24"/>
          <w:szCs w:val="24"/>
        </w:rPr>
        <w:t xml:space="preserve"> a concerted effort to speak to every resident</w:t>
      </w:r>
      <w:r w:rsidR="00F05CF3" w:rsidRPr="00D65F96">
        <w:rPr>
          <w:rFonts w:cstheme="minorHAnsi"/>
          <w:sz w:val="24"/>
          <w:szCs w:val="24"/>
        </w:rPr>
        <w:t xml:space="preserve"> and hear their opinion.</w:t>
      </w:r>
    </w:p>
    <w:p w14:paraId="430063DC" w14:textId="7368FB44" w:rsidR="006964C0" w:rsidRPr="00D65F96" w:rsidRDefault="006964C0" w:rsidP="00C24E93">
      <w:pPr>
        <w:rPr>
          <w:rFonts w:cstheme="minorHAnsi"/>
          <w:sz w:val="24"/>
          <w:szCs w:val="24"/>
        </w:rPr>
      </w:pPr>
      <w:r w:rsidRPr="00D65F96">
        <w:rPr>
          <w:rFonts w:ascii="Arial" w:hAnsi="Arial" w:cs="Arial"/>
          <w:noProof/>
          <w:sz w:val="24"/>
          <w:szCs w:val="24"/>
          <w:lang w:eastAsia="en-GB"/>
        </w:rPr>
        <mc:AlternateContent>
          <mc:Choice Requires="wpg">
            <w:drawing>
              <wp:anchor distT="0" distB="0" distL="114300" distR="114300" simplePos="0" relativeHeight="251666432" behindDoc="0" locked="0" layoutInCell="1" allowOverlap="0" wp14:anchorId="5DEAAE0B" wp14:editId="2F09F5A2">
                <wp:simplePos x="0" y="0"/>
                <wp:positionH relativeFrom="page">
                  <wp:posOffset>291465</wp:posOffset>
                </wp:positionH>
                <wp:positionV relativeFrom="paragraph">
                  <wp:posOffset>619466</wp:posOffset>
                </wp:positionV>
                <wp:extent cx="7001510" cy="3465830"/>
                <wp:effectExtent l="0" t="0" r="27940" b="2032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1510" cy="3465830"/>
                          <a:chOff x="0" y="0"/>
                          <a:chExt cx="70007" cy="36146"/>
                        </a:xfrm>
                      </wpg:grpSpPr>
                      <wps:wsp>
                        <wps:cNvPr id="46" name="Text Box 2"/>
                        <wps:cNvSpPr txBox="1">
                          <a:spLocks noChangeArrowheads="1"/>
                        </wps:cNvSpPr>
                        <wps:spPr bwMode="auto">
                          <a:xfrm>
                            <a:off x="0" y="425"/>
                            <a:ext cx="51123" cy="5962"/>
                          </a:xfrm>
                          <a:prstGeom prst="rect">
                            <a:avLst/>
                          </a:prstGeom>
                          <a:solidFill>
                            <a:schemeClr val="bg1">
                              <a:lumMod val="85000"/>
                              <a:lumOff val="0"/>
                            </a:schemeClr>
                          </a:solidFill>
                          <a:ln w="9525">
                            <a:solidFill>
                              <a:schemeClr val="tx1">
                                <a:lumMod val="65000"/>
                                <a:lumOff val="35000"/>
                              </a:schemeClr>
                            </a:solidFill>
                            <a:miter lim="800000"/>
                            <a:headEnd/>
                            <a:tailEnd/>
                          </a:ln>
                        </wps:spPr>
                        <wps:txbx>
                          <w:txbxContent>
                            <w:p w14:paraId="143DA026" w14:textId="77777777" w:rsidR="009678CC" w:rsidRPr="001C2B65" w:rsidRDefault="009678CC" w:rsidP="006964C0">
                              <w:pPr>
                                <w:jc w:val="center"/>
                                <w:rPr>
                                  <w:b/>
                                  <w:color w:val="FFFFFF" w:themeColor="background1"/>
                                  <w:sz w:val="2"/>
                                </w:rPr>
                              </w:pPr>
                            </w:p>
                            <w:p w14:paraId="1B359AA3" w14:textId="77777777" w:rsidR="009678CC" w:rsidRPr="00441BA8" w:rsidRDefault="009678CC" w:rsidP="006964C0">
                              <w:pPr>
                                <w:jc w:val="center"/>
                                <w:rPr>
                                  <w:b/>
                                  <w:sz w:val="28"/>
                                  <w:szCs w:val="28"/>
                                </w:rPr>
                              </w:pPr>
                              <w:r w:rsidRPr="00441BA8">
                                <w:rPr>
                                  <w:b/>
                                  <w:sz w:val="28"/>
                                  <w:szCs w:val="28"/>
                                </w:rPr>
                                <w:t>JMB Board</w:t>
                              </w:r>
                            </w:p>
                          </w:txbxContent>
                        </wps:txbx>
                        <wps:bodyPr rot="0" vert="horz" wrap="square" lIns="91440" tIns="45720" rIns="91440" bIns="45720" anchor="t" anchorCtr="0" upright="1">
                          <a:noAutofit/>
                        </wps:bodyPr>
                      </wps:wsp>
                      <wps:wsp>
                        <wps:cNvPr id="47" name="Text Box 2"/>
                        <wps:cNvSpPr txBox="1">
                          <a:spLocks noChangeArrowheads="1"/>
                        </wps:cNvSpPr>
                        <wps:spPr bwMode="auto">
                          <a:xfrm>
                            <a:off x="59117" y="425"/>
                            <a:ext cx="10890" cy="5962"/>
                          </a:xfrm>
                          <a:prstGeom prst="rect">
                            <a:avLst/>
                          </a:prstGeom>
                          <a:solidFill>
                            <a:schemeClr val="bg1">
                              <a:lumMod val="95000"/>
                              <a:lumOff val="0"/>
                            </a:schemeClr>
                          </a:solidFill>
                          <a:ln w="9525">
                            <a:solidFill>
                              <a:schemeClr val="tx1">
                                <a:lumMod val="65000"/>
                                <a:lumOff val="35000"/>
                              </a:schemeClr>
                            </a:solidFill>
                            <a:miter lim="800000"/>
                            <a:headEnd/>
                            <a:tailEnd/>
                          </a:ln>
                        </wps:spPr>
                        <wps:txbx>
                          <w:txbxContent>
                            <w:p w14:paraId="727A27F8" w14:textId="77777777" w:rsidR="009678CC" w:rsidRPr="001C2B65" w:rsidRDefault="009678CC" w:rsidP="006964C0">
                              <w:pPr>
                                <w:jc w:val="center"/>
                                <w:rPr>
                                  <w:b/>
                                  <w:sz w:val="2"/>
                                </w:rPr>
                              </w:pPr>
                            </w:p>
                            <w:p w14:paraId="535C3D3E" w14:textId="77777777" w:rsidR="009678CC" w:rsidRPr="001C2B65" w:rsidRDefault="009678CC" w:rsidP="006964C0">
                              <w:pPr>
                                <w:jc w:val="center"/>
                                <w:rPr>
                                  <w:b/>
                                  <w:sz w:val="32"/>
                                </w:rPr>
                              </w:pPr>
                              <w:r w:rsidRPr="001C2B65">
                                <w:rPr>
                                  <w:b/>
                                  <w:sz w:val="32"/>
                                </w:rPr>
                                <w:t>CBS Board</w:t>
                              </w:r>
                            </w:p>
                          </w:txbxContent>
                        </wps:txbx>
                        <wps:bodyPr rot="0" vert="horz" wrap="square" lIns="91440" tIns="45720" rIns="91440" bIns="45720" anchor="t" anchorCtr="0" upright="1">
                          <a:noAutofit/>
                        </wps:bodyPr>
                      </wps:wsp>
                      <wps:wsp>
                        <wps:cNvPr id="48" name="Text Box 2"/>
                        <wps:cNvSpPr txBox="1">
                          <a:spLocks noChangeArrowheads="1"/>
                        </wps:cNvSpPr>
                        <wps:spPr bwMode="auto">
                          <a:xfrm>
                            <a:off x="29026" y="13716"/>
                            <a:ext cx="9062" cy="12801"/>
                          </a:xfrm>
                          <a:prstGeom prst="rect">
                            <a:avLst/>
                          </a:prstGeom>
                          <a:solidFill>
                            <a:schemeClr val="bg1">
                              <a:lumMod val="85000"/>
                              <a:lumOff val="0"/>
                            </a:schemeClr>
                          </a:solidFill>
                          <a:ln w="9525">
                            <a:solidFill>
                              <a:schemeClr val="tx1">
                                <a:lumMod val="65000"/>
                                <a:lumOff val="35000"/>
                              </a:schemeClr>
                            </a:solidFill>
                            <a:miter lim="800000"/>
                            <a:headEnd/>
                            <a:tailEnd/>
                          </a:ln>
                        </wps:spPr>
                        <wps:txbx>
                          <w:txbxContent>
                            <w:p w14:paraId="14A65FF3" w14:textId="77777777" w:rsidR="009678CC" w:rsidRPr="00EC5C18" w:rsidRDefault="009678CC" w:rsidP="006964C0">
                              <w:pPr>
                                <w:pStyle w:val="NoSpacing"/>
                                <w:jc w:val="center"/>
                                <w:rPr>
                                  <w:szCs w:val="20"/>
                                </w:rPr>
                              </w:pPr>
                            </w:p>
                            <w:p w14:paraId="4DBB9A62" w14:textId="77777777" w:rsidR="009678CC" w:rsidRPr="00EC5C18" w:rsidRDefault="009678CC" w:rsidP="006964C0">
                              <w:pPr>
                                <w:pStyle w:val="NoSpacing"/>
                                <w:jc w:val="center"/>
                                <w:rPr>
                                  <w:szCs w:val="20"/>
                                </w:rPr>
                              </w:pPr>
                              <w:r w:rsidRPr="00EC5C18">
                                <w:rPr>
                                  <w:szCs w:val="20"/>
                                </w:rPr>
                                <w:t>Bermondsey Street</w:t>
                              </w:r>
                            </w:p>
                            <w:p w14:paraId="311E88C7" w14:textId="77777777" w:rsidR="009678CC" w:rsidRPr="00EC5C18" w:rsidRDefault="009678CC" w:rsidP="006964C0">
                              <w:pPr>
                                <w:pStyle w:val="NoSpacing"/>
                                <w:jc w:val="center"/>
                                <w:rPr>
                                  <w:szCs w:val="20"/>
                                </w:rPr>
                              </w:pPr>
                            </w:p>
                            <w:p w14:paraId="7B7218B3" w14:textId="77777777" w:rsidR="009678CC" w:rsidRPr="00EC5C18" w:rsidRDefault="009678CC" w:rsidP="006964C0">
                              <w:pPr>
                                <w:pStyle w:val="NoSpacing"/>
                                <w:jc w:val="center"/>
                                <w:rPr>
                                  <w:szCs w:val="20"/>
                                </w:rPr>
                              </w:pPr>
                              <w:r w:rsidRPr="00EC5C18">
                                <w:rPr>
                                  <w:szCs w:val="20"/>
                                </w:rPr>
                                <w:t>-</w:t>
                              </w:r>
                            </w:p>
                            <w:p w14:paraId="632A8622" w14:textId="77777777" w:rsidR="009678CC" w:rsidRPr="00EC5C18" w:rsidRDefault="009678CC" w:rsidP="006964C0">
                              <w:pPr>
                                <w:pStyle w:val="NoSpacing"/>
                                <w:jc w:val="center"/>
                                <w:rPr>
                                  <w:b/>
                                  <w:szCs w:val="20"/>
                                </w:rPr>
                              </w:pPr>
                              <w:r w:rsidRPr="00EC5C18">
                                <w:rPr>
                                  <w:b/>
                                  <w:szCs w:val="20"/>
                                </w:rPr>
                                <w:t>2 directors</w:t>
                              </w:r>
                            </w:p>
                          </w:txbxContent>
                        </wps:txbx>
                        <wps:bodyPr rot="0" vert="horz" wrap="square" lIns="91440" tIns="45720" rIns="91440" bIns="45720" anchor="t" anchorCtr="0" upright="1">
                          <a:noAutofit/>
                        </wps:bodyPr>
                      </wps:wsp>
                      <wps:wsp>
                        <wps:cNvPr id="49" name="Text Box 2"/>
                        <wps:cNvSpPr txBox="1">
                          <a:spLocks noChangeArrowheads="1"/>
                        </wps:cNvSpPr>
                        <wps:spPr bwMode="auto">
                          <a:xfrm>
                            <a:off x="38702" y="13716"/>
                            <a:ext cx="9061" cy="12801"/>
                          </a:xfrm>
                          <a:prstGeom prst="rect">
                            <a:avLst/>
                          </a:prstGeom>
                          <a:solidFill>
                            <a:schemeClr val="bg1">
                              <a:lumMod val="85000"/>
                              <a:lumOff val="0"/>
                            </a:schemeClr>
                          </a:solidFill>
                          <a:ln w="9525">
                            <a:solidFill>
                              <a:schemeClr val="tx1">
                                <a:lumMod val="65000"/>
                                <a:lumOff val="35000"/>
                              </a:schemeClr>
                            </a:solidFill>
                            <a:miter lim="800000"/>
                            <a:headEnd/>
                            <a:tailEnd/>
                          </a:ln>
                        </wps:spPr>
                        <wps:txbx>
                          <w:txbxContent>
                            <w:p w14:paraId="7168B0F9" w14:textId="77777777" w:rsidR="009678CC" w:rsidRPr="00EC5C18" w:rsidRDefault="009678CC" w:rsidP="006964C0">
                              <w:pPr>
                                <w:pStyle w:val="NoSpacing"/>
                                <w:jc w:val="center"/>
                                <w:rPr>
                                  <w:szCs w:val="20"/>
                                </w:rPr>
                              </w:pPr>
                            </w:p>
                            <w:p w14:paraId="585A2C81" w14:textId="77777777" w:rsidR="009678CC" w:rsidRPr="00EC5C18" w:rsidRDefault="009678CC" w:rsidP="006964C0">
                              <w:pPr>
                                <w:pStyle w:val="NoSpacing"/>
                                <w:jc w:val="center"/>
                                <w:rPr>
                                  <w:szCs w:val="20"/>
                                </w:rPr>
                              </w:pPr>
                              <w:r w:rsidRPr="00EC5C18">
                                <w:rPr>
                                  <w:szCs w:val="20"/>
                                </w:rPr>
                                <w:t>Kipling</w:t>
                              </w:r>
                            </w:p>
                            <w:p w14:paraId="018D91B9" w14:textId="4FA24A36" w:rsidR="009678CC" w:rsidRPr="00EC5C18" w:rsidRDefault="009678CC" w:rsidP="00441BA8">
                              <w:pPr>
                                <w:pStyle w:val="NoSpacing"/>
                                <w:rPr>
                                  <w:szCs w:val="20"/>
                                </w:rPr>
                              </w:pPr>
                            </w:p>
                            <w:p w14:paraId="2F1C1424" w14:textId="77777777" w:rsidR="009678CC" w:rsidRPr="00EC5C18" w:rsidRDefault="009678CC" w:rsidP="006964C0">
                              <w:pPr>
                                <w:pStyle w:val="NoSpacing"/>
                                <w:jc w:val="center"/>
                                <w:rPr>
                                  <w:szCs w:val="20"/>
                                </w:rPr>
                              </w:pPr>
                              <w:r w:rsidRPr="00EC5C18">
                                <w:rPr>
                                  <w:szCs w:val="20"/>
                                </w:rPr>
                                <w:t>-</w:t>
                              </w:r>
                            </w:p>
                            <w:p w14:paraId="633D69D1" w14:textId="77777777" w:rsidR="009678CC" w:rsidRPr="00EC5C18" w:rsidRDefault="009678CC" w:rsidP="006964C0">
                              <w:pPr>
                                <w:pStyle w:val="NoSpacing"/>
                                <w:jc w:val="center"/>
                                <w:rPr>
                                  <w:b/>
                                  <w:szCs w:val="20"/>
                                </w:rPr>
                              </w:pPr>
                              <w:r w:rsidRPr="00EC5C18">
                                <w:rPr>
                                  <w:b/>
                                  <w:szCs w:val="20"/>
                                </w:rPr>
                                <w:t>2 directors</w:t>
                              </w:r>
                            </w:p>
                          </w:txbxContent>
                        </wps:txbx>
                        <wps:bodyPr rot="0" vert="horz" wrap="square" lIns="91440" tIns="45720" rIns="91440" bIns="45720" anchor="t" anchorCtr="0" upright="1">
                          <a:noAutofit/>
                        </wps:bodyPr>
                      </wps:wsp>
                      <wps:wsp>
                        <wps:cNvPr id="50" name="Text Box 2"/>
                        <wps:cNvSpPr txBox="1">
                          <a:spLocks noChangeArrowheads="1"/>
                        </wps:cNvSpPr>
                        <wps:spPr bwMode="auto">
                          <a:xfrm>
                            <a:off x="48484" y="13716"/>
                            <a:ext cx="9061" cy="12801"/>
                          </a:xfrm>
                          <a:prstGeom prst="rect">
                            <a:avLst/>
                          </a:prstGeom>
                          <a:solidFill>
                            <a:schemeClr val="bg1">
                              <a:lumMod val="85000"/>
                              <a:lumOff val="0"/>
                            </a:schemeClr>
                          </a:solidFill>
                          <a:ln w="9525">
                            <a:solidFill>
                              <a:schemeClr val="tx1">
                                <a:lumMod val="65000"/>
                                <a:lumOff val="35000"/>
                              </a:schemeClr>
                            </a:solidFill>
                            <a:miter lim="800000"/>
                            <a:headEnd/>
                            <a:tailEnd/>
                          </a:ln>
                        </wps:spPr>
                        <wps:txbx>
                          <w:txbxContent>
                            <w:p w14:paraId="461159DE" w14:textId="77777777" w:rsidR="009678CC" w:rsidRPr="00EC5C18" w:rsidRDefault="009678CC" w:rsidP="006964C0">
                              <w:pPr>
                                <w:pStyle w:val="NoSpacing"/>
                                <w:jc w:val="center"/>
                                <w:rPr>
                                  <w:b/>
                                  <w:szCs w:val="20"/>
                                </w:rPr>
                              </w:pPr>
                            </w:p>
                            <w:p w14:paraId="22B18134" w14:textId="77777777" w:rsidR="009678CC" w:rsidRPr="00EC5C18" w:rsidRDefault="009678CC" w:rsidP="006964C0">
                              <w:pPr>
                                <w:pStyle w:val="NoSpacing"/>
                                <w:jc w:val="center"/>
                                <w:rPr>
                                  <w:b/>
                                  <w:sz w:val="32"/>
                                  <w:szCs w:val="20"/>
                                </w:rPr>
                              </w:pPr>
                            </w:p>
                            <w:p w14:paraId="0EB65C6B" w14:textId="77777777" w:rsidR="009678CC" w:rsidRPr="00EC5C18" w:rsidRDefault="009678CC" w:rsidP="006964C0">
                              <w:pPr>
                                <w:pStyle w:val="NoSpacing"/>
                                <w:jc w:val="center"/>
                                <w:rPr>
                                  <w:b/>
                                  <w:szCs w:val="20"/>
                                </w:rPr>
                              </w:pPr>
                              <w:r>
                                <w:rPr>
                                  <w:b/>
                                  <w:szCs w:val="20"/>
                                </w:rPr>
                                <w:t>4</w:t>
                              </w:r>
                              <w:r w:rsidRPr="00EC5C18">
                                <w:rPr>
                                  <w:b/>
                                  <w:szCs w:val="20"/>
                                </w:rPr>
                                <w:t xml:space="preserve"> co-opted directors</w:t>
                              </w:r>
                            </w:p>
                          </w:txbxContent>
                        </wps:txbx>
                        <wps:bodyPr rot="0" vert="horz" wrap="square" lIns="91440" tIns="45720" rIns="91440" bIns="45720" anchor="t" anchorCtr="0" upright="1">
                          <a:noAutofit/>
                        </wps:bodyPr>
                      </wps:wsp>
                      <wps:wsp>
                        <wps:cNvPr id="51" name="Text Box 2"/>
                        <wps:cNvSpPr txBox="1">
                          <a:spLocks noChangeArrowheads="1"/>
                        </wps:cNvSpPr>
                        <wps:spPr bwMode="auto">
                          <a:xfrm>
                            <a:off x="59967" y="26475"/>
                            <a:ext cx="9062" cy="9671"/>
                          </a:xfrm>
                          <a:prstGeom prst="rect">
                            <a:avLst/>
                          </a:prstGeom>
                          <a:solidFill>
                            <a:schemeClr val="bg1">
                              <a:lumMod val="95000"/>
                              <a:lumOff val="0"/>
                            </a:schemeClr>
                          </a:solidFill>
                          <a:ln w="9525">
                            <a:solidFill>
                              <a:schemeClr val="tx1">
                                <a:lumMod val="65000"/>
                                <a:lumOff val="35000"/>
                              </a:schemeClr>
                            </a:solidFill>
                            <a:miter lim="800000"/>
                            <a:headEnd/>
                            <a:tailEnd/>
                          </a:ln>
                        </wps:spPr>
                        <wps:txbx>
                          <w:txbxContent>
                            <w:p w14:paraId="05043503" w14:textId="77777777" w:rsidR="009678CC" w:rsidRPr="00EC5C18" w:rsidRDefault="009678CC" w:rsidP="006964C0">
                              <w:pPr>
                                <w:pStyle w:val="NoSpacing"/>
                                <w:jc w:val="center"/>
                                <w:rPr>
                                  <w:b/>
                                  <w:szCs w:val="20"/>
                                </w:rPr>
                              </w:pPr>
                            </w:p>
                            <w:p w14:paraId="0D727A27" w14:textId="77777777" w:rsidR="009678CC" w:rsidRPr="00EC5C18" w:rsidRDefault="009678CC" w:rsidP="006964C0">
                              <w:pPr>
                                <w:pStyle w:val="NoSpacing"/>
                                <w:jc w:val="center"/>
                                <w:rPr>
                                  <w:b/>
                                  <w:szCs w:val="20"/>
                                </w:rPr>
                              </w:pPr>
                              <w:r w:rsidRPr="00EC5C18">
                                <w:rPr>
                                  <w:b/>
                                  <w:szCs w:val="20"/>
                                </w:rPr>
                                <w:t>Directors elected by members</w:t>
                              </w:r>
                            </w:p>
                          </w:txbxContent>
                        </wps:txbx>
                        <wps:bodyPr rot="0" vert="horz" wrap="square" lIns="91440" tIns="45720" rIns="91440" bIns="45720" anchor="t" anchorCtr="0" upright="1">
                          <a:noAutofit/>
                        </wps:bodyPr>
                      </wps:wsp>
                      <wps:wsp>
                        <wps:cNvPr id="52" name="Text Box 2"/>
                        <wps:cNvSpPr txBox="1">
                          <a:spLocks noChangeArrowheads="1"/>
                        </wps:cNvSpPr>
                        <wps:spPr bwMode="auto">
                          <a:xfrm>
                            <a:off x="19244" y="13716"/>
                            <a:ext cx="9062" cy="12801"/>
                          </a:xfrm>
                          <a:prstGeom prst="rect">
                            <a:avLst/>
                          </a:prstGeom>
                          <a:solidFill>
                            <a:schemeClr val="bg1">
                              <a:lumMod val="85000"/>
                              <a:lumOff val="0"/>
                            </a:schemeClr>
                          </a:solidFill>
                          <a:ln w="9525">
                            <a:solidFill>
                              <a:schemeClr val="tx1">
                                <a:lumMod val="65000"/>
                                <a:lumOff val="35000"/>
                              </a:schemeClr>
                            </a:solidFill>
                            <a:miter lim="800000"/>
                            <a:headEnd/>
                            <a:tailEnd/>
                          </a:ln>
                        </wps:spPr>
                        <wps:txbx>
                          <w:txbxContent>
                            <w:p w14:paraId="7BC4D745" w14:textId="77777777" w:rsidR="009678CC" w:rsidRPr="00EC5C18" w:rsidRDefault="009678CC" w:rsidP="006964C0">
                              <w:pPr>
                                <w:pStyle w:val="NoSpacing"/>
                                <w:jc w:val="center"/>
                                <w:rPr>
                                  <w:szCs w:val="20"/>
                                </w:rPr>
                              </w:pPr>
                            </w:p>
                            <w:p w14:paraId="49837F9B" w14:textId="77777777" w:rsidR="009678CC" w:rsidRPr="00EC5C18" w:rsidRDefault="009678CC" w:rsidP="006964C0">
                              <w:pPr>
                                <w:pStyle w:val="NoSpacing"/>
                                <w:jc w:val="center"/>
                                <w:rPr>
                                  <w:szCs w:val="20"/>
                                </w:rPr>
                              </w:pPr>
                              <w:r w:rsidRPr="00EC5C18">
                                <w:rPr>
                                  <w:szCs w:val="20"/>
                                </w:rPr>
                                <w:t>Decima Street</w:t>
                              </w:r>
                            </w:p>
                            <w:p w14:paraId="54C33BCB" w14:textId="77777777" w:rsidR="009678CC" w:rsidRPr="00EC5C18" w:rsidRDefault="009678CC" w:rsidP="006964C0">
                              <w:pPr>
                                <w:pStyle w:val="NoSpacing"/>
                                <w:jc w:val="center"/>
                                <w:rPr>
                                  <w:szCs w:val="20"/>
                                </w:rPr>
                              </w:pPr>
                            </w:p>
                            <w:p w14:paraId="60D9B675" w14:textId="77777777" w:rsidR="009678CC" w:rsidRPr="00EC5C18" w:rsidRDefault="009678CC" w:rsidP="006964C0">
                              <w:pPr>
                                <w:pStyle w:val="NoSpacing"/>
                                <w:jc w:val="center"/>
                                <w:rPr>
                                  <w:szCs w:val="20"/>
                                </w:rPr>
                              </w:pPr>
                              <w:r w:rsidRPr="00EC5C18">
                                <w:rPr>
                                  <w:szCs w:val="20"/>
                                </w:rPr>
                                <w:t>-</w:t>
                              </w:r>
                            </w:p>
                            <w:p w14:paraId="1B398CEF" w14:textId="77777777" w:rsidR="009678CC" w:rsidRPr="00EC5C18" w:rsidRDefault="009678CC" w:rsidP="006964C0">
                              <w:pPr>
                                <w:pStyle w:val="NoSpacing"/>
                                <w:jc w:val="center"/>
                                <w:rPr>
                                  <w:b/>
                                  <w:szCs w:val="20"/>
                                </w:rPr>
                              </w:pPr>
                              <w:r w:rsidRPr="00EC5C18">
                                <w:rPr>
                                  <w:b/>
                                  <w:szCs w:val="20"/>
                                </w:rPr>
                                <w:t>2 directors</w:t>
                              </w:r>
                            </w:p>
                          </w:txbxContent>
                        </wps:txbx>
                        <wps:bodyPr rot="0" vert="horz" wrap="square" lIns="91440" tIns="45720" rIns="91440" bIns="45720" anchor="t" anchorCtr="0" upright="1">
                          <a:noAutofit/>
                        </wps:bodyPr>
                      </wps:wsp>
                      <wps:wsp>
                        <wps:cNvPr id="53" name="Text Box 2"/>
                        <wps:cNvSpPr txBox="1">
                          <a:spLocks noChangeArrowheads="1"/>
                        </wps:cNvSpPr>
                        <wps:spPr bwMode="auto">
                          <a:xfrm>
                            <a:off x="9569" y="13716"/>
                            <a:ext cx="9061" cy="12801"/>
                          </a:xfrm>
                          <a:prstGeom prst="rect">
                            <a:avLst/>
                          </a:prstGeom>
                          <a:solidFill>
                            <a:schemeClr val="bg1">
                              <a:lumMod val="85000"/>
                              <a:lumOff val="0"/>
                            </a:schemeClr>
                          </a:solidFill>
                          <a:ln w="9525">
                            <a:solidFill>
                              <a:schemeClr val="tx1">
                                <a:lumMod val="65000"/>
                                <a:lumOff val="35000"/>
                              </a:schemeClr>
                            </a:solidFill>
                            <a:miter lim="800000"/>
                            <a:headEnd/>
                            <a:tailEnd/>
                          </a:ln>
                        </wps:spPr>
                        <wps:txbx>
                          <w:txbxContent>
                            <w:p w14:paraId="09E06BEB" w14:textId="77777777" w:rsidR="009678CC" w:rsidRPr="00EC5C18" w:rsidRDefault="009678CC" w:rsidP="006964C0">
                              <w:pPr>
                                <w:pStyle w:val="NoSpacing"/>
                                <w:jc w:val="center"/>
                                <w:rPr>
                                  <w:szCs w:val="20"/>
                                </w:rPr>
                              </w:pPr>
                            </w:p>
                            <w:p w14:paraId="0198C79A" w14:textId="77777777" w:rsidR="009678CC" w:rsidRPr="00EC5C18" w:rsidRDefault="009678CC" w:rsidP="006964C0">
                              <w:pPr>
                                <w:pStyle w:val="NoSpacing"/>
                                <w:jc w:val="center"/>
                                <w:rPr>
                                  <w:szCs w:val="20"/>
                                </w:rPr>
                              </w:pPr>
                              <w:r w:rsidRPr="00EC5C18">
                                <w:rPr>
                                  <w:szCs w:val="20"/>
                                </w:rPr>
                                <w:t>Lawson</w:t>
                              </w:r>
                            </w:p>
                            <w:p w14:paraId="4D76D489" w14:textId="4B211BA5" w:rsidR="009678CC" w:rsidRPr="00EC5C18" w:rsidRDefault="009678CC" w:rsidP="00441BA8">
                              <w:pPr>
                                <w:pStyle w:val="NoSpacing"/>
                                <w:rPr>
                                  <w:szCs w:val="20"/>
                                </w:rPr>
                              </w:pPr>
                            </w:p>
                            <w:p w14:paraId="62C45A38" w14:textId="77777777" w:rsidR="009678CC" w:rsidRPr="00EC5C18" w:rsidRDefault="009678CC" w:rsidP="006964C0">
                              <w:pPr>
                                <w:pStyle w:val="NoSpacing"/>
                                <w:jc w:val="center"/>
                                <w:rPr>
                                  <w:szCs w:val="20"/>
                                </w:rPr>
                              </w:pPr>
                              <w:r w:rsidRPr="00EC5C18">
                                <w:rPr>
                                  <w:szCs w:val="20"/>
                                </w:rPr>
                                <w:t>-</w:t>
                              </w:r>
                            </w:p>
                            <w:p w14:paraId="21C5F701" w14:textId="77777777" w:rsidR="009678CC" w:rsidRPr="00EC5C18" w:rsidRDefault="009678CC" w:rsidP="006964C0">
                              <w:pPr>
                                <w:pStyle w:val="NoSpacing"/>
                                <w:jc w:val="center"/>
                                <w:rPr>
                                  <w:b/>
                                  <w:szCs w:val="20"/>
                                </w:rPr>
                              </w:pPr>
                              <w:r w:rsidRPr="00EC5C18">
                                <w:rPr>
                                  <w:b/>
                                  <w:szCs w:val="20"/>
                                </w:rPr>
                                <w:t>2 directors</w:t>
                              </w:r>
                            </w:p>
                          </w:txbxContent>
                        </wps:txbx>
                        <wps:bodyPr rot="0" vert="horz" wrap="square" lIns="91440" tIns="45720" rIns="91440" bIns="45720" anchor="t" anchorCtr="0" upright="1">
                          <a:noAutofit/>
                        </wps:bodyPr>
                      </wps:wsp>
                      <wps:wsp>
                        <wps:cNvPr id="54" name="Text Box 2"/>
                        <wps:cNvSpPr txBox="1">
                          <a:spLocks noChangeArrowheads="1"/>
                        </wps:cNvSpPr>
                        <wps:spPr bwMode="auto">
                          <a:xfrm>
                            <a:off x="0" y="13716"/>
                            <a:ext cx="9061" cy="12801"/>
                          </a:xfrm>
                          <a:prstGeom prst="rect">
                            <a:avLst/>
                          </a:prstGeom>
                          <a:solidFill>
                            <a:schemeClr val="bg1">
                              <a:lumMod val="85000"/>
                              <a:lumOff val="0"/>
                            </a:schemeClr>
                          </a:solidFill>
                          <a:ln w="9525">
                            <a:solidFill>
                              <a:schemeClr val="tx1">
                                <a:lumMod val="65000"/>
                                <a:lumOff val="35000"/>
                              </a:schemeClr>
                            </a:solidFill>
                            <a:miter lim="800000"/>
                            <a:headEnd/>
                            <a:tailEnd/>
                          </a:ln>
                        </wps:spPr>
                        <wps:txbx>
                          <w:txbxContent>
                            <w:p w14:paraId="42A1A0FA" w14:textId="77777777" w:rsidR="009678CC" w:rsidRPr="00EC5C18" w:rsidRDefault="009678CC" w:rsidP="006964C0">
                              <w:pPr>
                                <w:pStyle w:val="NoSpacing"/>
                                <w:jc w:val="center"/>
                                <w:rPr>
                                  <w:szCs w:val="20"/>
                                </w:rPr>
                              </w:pPr>
                            </w:p>
                            <w:p w14:paraId="4DA978D3" w14:textId="77777777" w:rsidR="009678CC" w:rsidRPr="00EC5C18" w:rsidRDefault="009678CC" w:rsidP="006964C0">
                              <w:pPr>
                                <w:pStyle w:val="NoSpacing"/>
                                <w:jc w:val="center"/>
                                <w:rPr>
                                  <w:szCs w:val="20"/>
                                </w:rPr>
                              </w:pPr>
                              <w:r w:rsidRPr="00EC5C18">
                                <w:rPr>
                                  <w:szCs w:val="20"/>
                                </w:rPr>
                                <w:t>Crosby, Lockyer &amp; Hamilton</w:t>
                              </w:r>
                            </w:p>
                            <w:p w14:paraId="798D26F7" w14:textId="77777777" w:rsidR="009678CC" w:rsidRPr="00EC5C18" w:rsidRDefault="009678CC" w:rsidP="006964C0">
                              <w:pPr>
                                <w:pStyle w:val="NoSpacing"/>
                                <w:jc w:val="center"/>
                                <w:rPr>
                                  <w:szCs w:val="20"/>
                                </w:rPr>
                              </w:pPr>
                              <w:r w:rsidRPr="00EC5C18">
                                <w:rPr>
                                  <w:szCs w:val="20"/>
                                </w:rPr>
                                <w:t>-</w:t>
                              </w:r>
                            </w:p>
                            <w:p w14:paraId="371CDCA6" w14:textId="77777777" w:rsidR="009678CC" w:rsidRPr="00EC5C18" w:rsidRDefault="009678CC" w:rsidP="006964C0">
                              <w:pPr>
                                <w:pStyle w:val="NoSpacing"/>
                                <w:jc w:val="center"/>
                                <w:rPr>
                                  <w:b/>
                                  <w:szCs w:val="20"/>
                                </w:rPr>
                              </w:pPr>
                              <w:r w:rsidRPr="00EC5C18">
                                <w:rPr>
                                  <w:b/>
                                  <w:szCs w:val="20"/>
                                </w:rPr>
                                <w:t>2 directors</w:t>
                              </w:r>
                            </w:p>
                          </w:txbxContent>
                        </wps:txbx>
                        <wps:bodyPr rot="0" vert="horz" wrap="square" lIns="91440" tIns="45720" rIns="91440" bIns="45720" anchor="t" anchorCtr="0" upright="1">
                          <a:noAutofit/>
                        </wps:bodyPr>
                      </wps:wsp>
                      <wps:wsp>
                        <wps:cNvPr id="55" name="Text Box 2"/>
                        <wps:cNvSpPr txBox="1">
                          <a:spLocks noChangeArrowheads="1"/>
                        </wps:cNvSpPr>
                        <wps:spPr bwMode="auto">
                          <a:xfrm>
                            <a:off x="50823" y="0"/>
                            <a:ext cx="8573" cy="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99D26" w14:textId="77777777" w:rsidR="009678CC" w:rsidRPr="00EC5C18" w:rsidRDefault="009678CC" w:rsidP="006964C0">
                              <w:pPr>
                                <w:pStyle w:val="NoSpacing"/>
                                <w:jc w:val="center"/>
                                <w:rPr>
                                  <w:b/>
                                  <w:szCs w:val="20"/>
                                </w:rPr>
                              </w:pPr>
                              <w:r w:rsidRPr="00EC5C18">
                                <w:rPr>
                                  <w:b/>
                                  <w:szCs w:val="20"/>
                                </w:rPr>
                                <w:t>1 nominee</w:t>
                              </w:r>
                            </w:p>
                          </w:txbxContent>
                        </wps:txbx>
                        <wps:bodyPr rot="0" vert="horz" wrap="square" lIns="91440" tIns="45720" rIns="91440" bIns="45720" anchor="t" anchorCtr="0" upright="1">
                          <a:noAutofit/>
                        </wps:bodyPr>
                      </wps:wsp>
                      <wps:wsp>
                        <wps:cNvPr id="56" name="Straight Connector 18"/>
                        <wps:cNvCnPr>
                          <a:cxnSpLocks noChangeShapeType="1"/>
                        </wps:cNvCnPr>
                        <wps:spPr bwMode="auto">
                          <a:xfrm flipV="1">
                            <a:off x="4465" y="6379"/>
                            <a:ext cx="0" cy="7316"/>
                          </a:xfrm>
                          <a:prstGeom prst="line">
                            <a:avLst/>
                          </a:prstGeom>
                          <a:noFill/>
                          <a:ln w="6350">
                            <a:solidFill>
                              <a:schemeClr val="tx1">
                                <a:lumMod val="65000"/>
                                <a:lumOff val="35000"/>
                              </a:schemeClr>
                            </a:solidFill>
                            <a:miter lim="800000"/>
                            <a:headEnd/>
                            <a:tailEnd/>
                          </a:ln>
                          <a:extLst>
                            <a:ext uri="{909E8E84-426E-40DD-AFC4-6F175D3DCCD1}">
                              <a14:hiddenFill xmlns:a14="http://schemas.microsoft.com/office/drawing/2010/main">
                                <a:noFill/>
                              </a14:hiddenFill>
                            </a:ext>
                          </a:extLst>
                        </wps:spPr>
                        <wps:bodyPr/>
                      </wps:wsp>
                      <wps:wsp>
                        <wps:cNvPr id="57" name="Straight Connector 25"/>
                        <wps:cNvCnPr>
                          <a:cxnSpLocks noChangeShapeType="1"/>
                        </wps:cNvCnPr>
                        <wps:spPr bwMode="auto">
                          <a:xfrm flipV="1">
                            <a:off x="14034" y="6379"/>
                            <a:ext cx="0" cy="7316"/>
                          </a:xfrm>
                          <a:prstGeom prst="line">
                            <a:avLst/>
                          </a:prstGeom>
                          <a:noFill/>
                          <a:ln w="6350">
                            <a:solidFill>
                              <a:schemeClr val="tx1">
                                <a:lumMod val="65000"/>
                                <a:lumOff val="35000"/>
                              </a:schemeClr>
                            </a:solidFill>
                            <a:miter lim="800000"/>
                            <a:headEnd/>
                            <a:tailEnd/>
                          </a:ln>
                          <a:extLst>
                            <a:ext uri="{909E8E84-426E-40DD-AFC4-6F175D3DCCD1}">
                              <a14:hiddenFill xmlns:a14="http://schemas.microsoft.com/office/drawing/2010/main">
                                <a:noFill/>
                              </a14:hiddenFill>
                            </a:ext>
                          </a:extLst>
                        </wps:spPr>
                        <wps:bodyPr/>
                      </wps:wsp>
                      <wps:wsp>
                        <wps:cNvPr id="58" name="Straight Connector 26"/>
                        <wps:cNvCnPr>
                          <a:cxnSpLocks noChangeShapeType="1"/>
                        </wps:cNvCnPr>
                        <wps:spPr bwMode="auto">
                          <a:xfrm flipV="1">
                            <a:off x="23816" y="6379"/>
                            <a:ext cx="0" cy="7316"/>
                          </a:xfrm>
                          <a:prstGeom prst="line">
                            <a:avLst/>
                          </a:prstGeom>
                          <a:noFill/>
                          <a:ln w="6350">
                            <a:solidFill>
                              <a:schemeClr val="tx1">
                                <a:lumMod val="65000"/>
                                <a:lumOff val="35000"/>
                              </a:schemeClr>
                            </a:solidFill>
                            <a:miter lim="800000"/>
                            <a:headEnd/>
                            <a:tailEnd/>
                          </a:ln>
                          <a:extLst>
                            <a:ext uri="{909E8E84-426E-40DD-AFC4-6F175D3DCCD1}">
                              <a14:hiddenFill xmlns:a14="http://schemas.microsoft.com/office/drawing/2010/main">
                                <a:noFill/>
                              </a14:hiddenFill>
                            </a:ext>
                          </a:extLst>
                        </wps:spPr>
                        <wps:bodyPr/>
                      </wps:wsp>
                      <wps:wsp>
                        <wps:cNvPr id="59" name="Straight Connector 27"/>
                        <wps:cNvCnPr>
                          <a:cxnSpLocks noChangeShapeType="1"/>
                        </wps:cNvCnPr>
                        <wps:spPr bwMode="auto">
                          <a:xfrm flipV="1">
                            <a:off x="33598" y="6379"/>
                            <a:ext cx="0" cy="7316"/>
                          </a:xfrm>
                          <a:prstGeom prst="line">
                            <a:avLst/>
                          </a:prstGeom>
                          <a:noFill/>
                          <a:ln w="6350">
                            <a:solidFill>
                              <a:schemeClr val="tx1">
                                <a:lumMod val="65000"/>
                                <a:lumOff val="35000"/>
                              </a:schemeClr>
                            </a:solidFill>
                            <a:miter lim="800000"/>
                            <a:headEnd/>
                            <a:tailEnd/>
                          </a:ln>
                          <a:extLst>
                            <a:ext uri="{909E8E84-426E-40DD-AFC4-6F175D3DCCD1}">
                              <a14:hiddenFill xmlns:a14="http://schemas.microsoft.com/office/drawing/2010/main">
                                <a:noFill/>
                              </a14:hiddenFill>
                            </a:ext>
                          </a:extLst>
                        </wps:spPr>
                        <wps:bodyPr/>
                      </wps:wsp>
                      <wps:wsp>
                        <wps:cNvPr id="60" name="Straight Connector 29"/>
                        <wps:cNvCnPr>
                          <a:cxnSpLocks noChangeShapeType="1"/>
                        </wps:cNvCnPr>
                        <wps:spPr bwMode="auto">
                          <a:xfrm flipV="1">
                            <a:off x="43274" y="6379"/>
                            <a:ext cx="0" cy="7316"/>
                          </a:xfrm>
                          <a:prstGeom prst="line">
                            <a:avLst/>
                          </a:prstGeom>
                          <a:noFill/>
                          <a:ln w="6350">
                            <a:solidFill>
                              <a:schemeClr val="tx1">
                                <a:lumMod val="65000"/>
                                <a:lumOff val="35000"/>
                              </a:schemeClr>
                            </a:solidFill>
                            <a:miter lim="800000"/>
                            <a:headEnd/>
                            <a:tailEnd/>
                          </a:ln>
                          <a:extLst>
                            <a:ext uri="{909E8E84-426E-40DD-AFC4-6F175D3DCCD1}">
                              <a14:hiddenFill xmlns:a14="http://schemas.microsoft.com/office/drawing/2010/main">
                                <a:noFill/>
                              </a14:hiddenFill>
                            </a:ext>
                          </a:extLst>
                        </wps:spPr>
                        <wps:bodyPr/>
                      </wps:wsp>
                      <wps:wsp>
                        <wps:cNvPr id="61" name="Straight Connector 30"/>
                        <wps:cNvCnPr>
                          <a:cxnSpLocks noChangeShapeType="1"/>
                        </wps:cNvCnPr>
                        <wps:spPr bwMode="auto">
                          <a:xfrm flipH="1" flipV="1">
                            <a:off x="49654" y="6379"/>
                            <a:ext cx="3498" cy="7315"/>
                          </a:xfrm>
                          <a:prstGeom prst="line">
                            <a:avLst/>
                          </a:prstGeom>
                          <a:noFill/>
                          <a:ln w="6350">
                            <a:solidFill>
                              <a:schemeClr val="tx1">
                                <a:lumMod val="65000"/>
                                <a:lumOff val="35000"/>
                              </a:schemeClr>
                            </a:solidFill>
                            <a:miter lim="800000"/>
                            <a:headEnd/>
                            <a:tailEnd/>
                          </a:ln>
                          <a:extLst>
                            <a:ext uri="{909E8E84-426E-40DD-AFC4-6F175D3DCCD1}">
                              <a14:hiddenFill xmlns:a14="http://schemas.microsoft.com/office/drawing/2010/main">
                                <a:noFill/>
                              </a14:hiddenFill>
                            </a:ext>
                          </a:extLst>
                        </wps:spPr>
                        <wps:bodyPr/>
                      </wps:wsp>
                      <wps:wsp>
                        <wps:cNvPr id="62" name="Straight Connector 31"/>
                        <wps:cNvCnPr>
                          <a:cxnSpLocks noChangeShapeType="1"/>
                        </wps:cNvCnPr>
                        <wps:spPr bwMode="auto">
                          <a:xfrm flipV="1">
                            <a:off x="64433" y="6379"/>
                            <a:ext cx="0" cy="20117"/>
                          </a:xfrm>
                          <a:prstGeom prst="line">
                            <a:avLst/>
                          </a:prstGeom>
                          <a:noFill/>
                          <a:ln w="6350">
                            <a:solidFill>
                              <a:schemeClr val="tx1">
                                <a:lumMod val="65000"/>
                                <a:lumOff val="35000"/>
                              </a:schemeClr>
                            </a:solidFill>
                            <a:miter lim="800000"/>
                            <a:headEnd/>
                            <a:tailEnd/>
                          </a:ln>
                          <a:extLst>
                            <a:ext uri="{909E8E84-426E-40DD-AFC4-6F175D3DCCD1}">
                              <a14:hiddenFill xmlns:a14="http://schemas.microsoft.com/office/drawing/2010/main">
                                <a:noFill/>
                              </a14:hiddenFill>
                            </a:ext>
                          </a:extLst>
                        </wps:spPr>
                        <wps:bodyPr/>
                      </wps:wsp>
                      <wps:wsp>
                        <wps:cNvPr id="63" name="Straight Connector 194"/>
                        <wps:cNvCnPr>
                          <a:cxnSpLocks noChangeShapeType="1"/>
                        </wps:cNvCnPr>
                        <wps:spPr bwMode="auto">
                          <a:xfrm>
                            <a:off x="51142" y="2977"/>
                            <a:ext cx="8034" cy="0"/>
                          </a:xfrm>
                          <a:prstGeom prst="line">
                            <a:avLst/>
                          </a:prstGeom>
                          <a:noFill/>
                          <a:ln w="6350">
                            <a:solidFill>
                              <a:schemeClr val="tx1">
                                <a:lumMod val="65000"/>
                                <a:lumOff val="35000"/>
                              </a:schemeClr>
                            </a:solidFill>
                            <a:miter lim="800000"/>
                            <a:headEnd/>
                            <a:tailEnd type="triangle" w="lg" len="lg"/>
                          </a:ln>
                          <a:extLst>
                            <a:ext uri="{909E8E84-426E-40DD-AFC4-6F175D3DCCD1}">
                              <a14:hiddenFill xmlns:a14="http://schemas.microsoft.com/office/drawing/2010/main">
                                <a:noFill/>
                              </a14:hiddenFill>
                            </a:ext>
                          </a:extLst>
                        </wps:spPr>
                        <wps:bodyPr/>
                      </wps:wsp>
                      <wps:wsp>
                        <wps:cNvPr id="64" name="Straight Connector 195"/>
                        <wps:cNvCnPr>
                          <a:cxnSpLocks noChangeShapeType="1"/>
                        </wps:cNvCnPr>
                        <wps:spPr bwMode="auto">
                          <a:xfrm>
                            <a:off x="51142" y="4784"/>
                            <a:ext cx="8034" cy="0"/>
                          </a:xfrm>
                          <a:prstGeom prst="line">
                            <a:avLst/>
                          </a:prstGeom>
                          <a:noFill/>
                          <a:ln w="6350">
                            <a:solidFill>
                              <a:schemeClr val="tx1">
                                <a:lumMod val="65000"/>
                                <a:lumOff val="35000"/>
                              </a:schemeClr>
                            </a:solidFill>
                            <a:miter lim="800000"/>
                            <a:headEnd type="triangle" w="lg" len="lg"/>
                            <a:tailEnd type="none" w="lg" len="lg"/>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DEAAE0B" id="Group 45" o:spid="_x0000_s1028" style="position:absolute;margin-left:22.95pt;margin-top:48.8pt;width:551.3pt;height:272.9pt;z-index:251666432;mso-position-horizontal-relative:page;mso-width-relative:margin;mso-height-relative:margin" coordsize="70007,3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" o:allowoverlap="f">
                <v:shape id="Text Box 2" o:spid="_x0000_s1029" type="#_x0000_t202" style="position:absolute;top:425;width:51123;height:5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" fillcolor="#d8d8d8 [2732]" strokecolor="#5a5a5a [2109]">
                  <v:textbox>
                    <w:txbxContent>
                      <w:p w14:paraId="143DA026" w14:textId="77777777" w:rsidR="009678CC" w:rsidRPr="001C2B65" w:rsidRDefault="009678CC" w:rsidP="006964C0">
                        <w:pPr>
                          <w:jc w:val="center"/>
                          <w:rPr>
                            <w:b/>
                            <w:color w:val="FFFFFF" w:themeColor="background1"/>
                            <w:sz w:val="2"/>
                          </w:rPr>
                        </w:pPr>
                      </w:p>
                      <w:p w14:paraId="1B359AA3" w14:textId="77777777" w:rsidR="009678CC" w:rsidRPr="00441BA8" w:rsidRDefault="009678CC" w:rsidP="006964C0">
                        <w:pPr>
                          <w:jc w:val="center"/>
                          <w:rPr>
                            <w:b/>
                            <w:sz w:val="28"/>
                            <w:szCs w:val="28"/>
                          </w:rPr>
                        </w:pPr>
                        <w:r w:rsidRPr="00441BA8">
                          <w:rPr>
                            <w:b/>
                            <w:sz w:val="28"/>
                            <w:szCs w:val="28"/>
                          </w:rPr>
                          <w:t>JMB Board</w:t>
                        </w:r>
                      </w:p>
                    </w:txbxContent>
                  </v:textbox>
                </v:shape>
                <v:shape id="Text Box 2" o:spid="_x0000_s1030" type="#_x0000_t202" style="position:absolute;left:59117;top:425;width:10890;height:5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" fillcolor="#f2f2f2 [3052]" strokecolor="#5a5a5a [2109]">
                  <v:textbox>
                    <w:txbxContent>
                      <w:p w14:paraId="727A27F8" w14:textId="77777777" w:rsidR="009678CC" w:rsidRPr="001C2B65" w:rsidRDefault="009678CC" w:rsidP="006964C0">
                        <w:pPr>
                          <w:jc w:val="center"/>
                          <w:rPr>
                            <w:b/>
                            <w:sz w:val="2"/>
                          </w:rPr>
                        </w:pPr>
                      </w:p>
                      <w:p w14:paraId="535C3D3E" w14:textId="77777777" w:rsidR="009678CC" w:rsidRPr="001C2B65" w:rsidRDefault="009678CC" w:rsidP="006964C0">
                        <w:pPr>
                          <w:jc w:val="center"/>
                          <w:rPr>
                            <w:b/>
                            <w:sz w:val="32"/>
                          </w:rPr>
                        </w:pPr>
                        <w:r w:rsidRPr="001C2B65">
                          <w:rPr>
                            <w:b/>
                            <w:sz w:val="32"/>
                          </w:rPr>
                          <w:t>CBS Board</w:t>
                        </w:r>
                      </w:p>
                    </w:txbxContent>
                  </v:textbox>
                </v:shape>
                <v:shape id="Text Box 2" o:spid="_x0000_s1031" type="#_x0000_t202" style="position:absolute;left:29026;top:13716;width:9062;height:1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" fillcolor="#d8d8d8 [2732]" strokecolor="#5a5a5a [2109]">
                  <v:textbox>
                    <w:txbxContent>
                      <w:p w14:paraId="14A65FF3" w14:textId="77777777" w:rsidR="009678CC" w:rsidRPr="00EC5C18" w:rsidRDefault="009678CC" w:rsidP="006964C0">
                        <w:pPr>
                          <w:pStyle w:val="NoSpacing"/>
                          <w:jc w:val="center"/>
                          <w:rPr>
                            <w:szCs w:val="20"/>
                          </w:rPr>
                        </w:pPr>
                      </w:p>
                      <w:p w14:paraId="4DBB9A62" w14:textId="77777777" w:rsidR="009678CC" w:rsidRPr="00EC5C18" w:rsidRDefault="009678CC" w:rsidP="006964C0">
                        <w:pPr>
                          <w:pStyle w:val="NoSpacing"/>
                          <w:jc w:val="center"/>
                          <w:rPr>
                            <w:szCs w:val="20"/>
                          </w:rPr>
                        </w:pPr>
                        <w:r w:rsidRPr="00EC5C18">
                          <w:rPr>
                            <w:szCs w:val="20"/>
                          </w:rPr>
                          <w:t>Bermondsey Street</w:t>
                        </w:r>
                      </w:p>
                      <w:p w14:paraId="311E88C7" w14:textId="77777777" w:rsidR="009678CC" w:rsidRPr="00EC5C18" w:rsidRDefault="009678CC" w:rsidP="006964C0">
                        <w:pPr>
                          <w:pStyle w:val="NoSpacing"/>
                          <w:jc w:val="center"/>
                          <w:rPr>
                            <w:szCs w:val="20"/>
                          </w:rPr>
                        </w:pPr>
                      </w:p>
                      <w:p w14:paraId="7B7218B3" w14:textId="77777777" w:rsidR="009678CC" w:rsidRPr="00EC5C18" w:rsidRDefault="009678CC" w:rsidP="006964C0">
                        <w:pPr>
                          <w:pStyle w:val="NoSpacing"/>
                          <w:jc w:val="center"/>
                          <w:rPr>
                            <w:szCs w:val="20"/>
                          </w:rPr>
                        </w:pPr>
                        <w:r w:rsidRPr="00EC5C18">
                          <w:rPr>
                            <w:szCs w:val="20"/>
                          </w:rPr>
                          <w:t>-</w:t>
                        </w:r>
                      </w:p>
                      <w:p w14:paraId="632A8622" w14:textId="77777777" w:rsidR="009678CC" w:rsidRPr="00EC5C18" w:rsidRDefault="009678CC" w:rsidP="006964C0">
                        <w:pPr>
                          <w:pStyle w:val="NoSpacing"/>
                          <w:jc w:val="center"/>
                          <w:rPr>
                            <w:b/>
                            <w:szCs w:val="20"/>
                          </w:rPr>
                        </w:pPr>
                        <w:proofErr w:type="gramStart"/>
                        <w:r w:rsidRPr="00EC5C18">
                          <w:rPr>
                            <w:b/>
                            <w:szCs w:val="20"/>
                          </w:rPr>
                          <w:t>2</w:t>
                        </w:r>
                        <w:proofErr w:type="gramEnd"/>
                        <w:r w:rsidRPr="00EC5C18">
                          <w:rPr>
                            <w:b/>
                            <w:szCs w:val="20"/>
                          </w:rPr>
                          <w:t xml:space="preserve"> directors</w:t>
                        </w:r>
                      </w:p>
                    </w:txbxContent>
                  </v:textbox>
                </v:shape>
                <v:shape id="Text Box 2" o:spid="_x0000_s1032" type="#_x0000_t202" style="position:absolute;left:38702;top:13716;width:9061;height:1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" fillcolor="#d8d8d8 [2732]" strokecolor="#5a5a5a [2109]">
                  <v:textbox>
                    <w:txbxContent>
                      <w:p w14:paraId="7168B0F9" w14:textId="77777777" w:rsidR="009678CC" w:rsidRPr="00EC5C18" w:rsidRDefault="009678CC" w:rsidP="006964C0">
                        <w:pPr>
                          <w:pStyle w:val="NoSpacing"/>
                          <w:jc w:val="center"/>
                          <w:rPr>
                            <w:szCs w:val="20"/>
                          </w:rPr>
                        </w:pPr>
                      </w:p>
                      <w:p w14:paraId="585A2C81" w14:textId="77777777" w:rsidR="009678CC" w:rsidRPr="00EC5C18" w:rsidRDefault="009678CC" w:rsidP="006964C0">
                        <w:pPr>
                          <w:pStyle w:val="NoSpacing"/>
                          <w:jc w:val="center"/>
                          <w:rPr>
                            <w:szCs w:val="20"/>
                          </w:rPr>
                        </w:pPr>
                        <w:r w:rsidRPr="00EC5C18">
                          <w:rPr>
                            <w:szCs w:val="20"/>
                          </w:rPr>
                          <w:t>Kipling</w:t>
                        </w:r>
                      </w:p>
                      <w:p w14:paraId="018D91B9" w14:textId="4FA24A36" w:rsidR="009678CC" w:rsidRPr="00EC5C18" w:rsidRDefault="009678CC" w:rsidP="00441BA8">
                        <w:pPr>
                          <w:pStyle w:val="NoSpacing"/>
                          <w:rPr>
                            <w:szCs w:val="20"/>
                          </w:rPr>
                        </w:pPr>
                      </w:p>
                      <w:p w14:paraId="2F1C1424" w14:textId="77777777" w:rsidR="009678CC" w:rsidRPr="00EC5C18" w:rsidRDefault="009678CC" w:rsidP="006964C0">
                        <w:pPr>
                          <w:pStyle w:val="NoSpacing"/>
                          <w:jc w:val="center"/>
                          <w:rPr>
                            <w:szCs w:val="20"/>
                          </w:rPr>
                        </w:pPr>
                        <w:r w:rsidRPr="00EC5C18">
                          <w:rPr>
                            <w:szCs w:val="20"/>
                          </w:rPr>
                          <w:t>-</w:t>
                        </w:r>
                      </w:p>
                      <w:p w14:paraId="633D69D1" w14:textId="77777777" w:rsidR="009678CC" w:rsidRPr="00EC5C18" w:rsidRDefault="009678CC" w:rsidP="006964C0">
                        <w:pPr>
                          <w:pStyle w:val="NoSpacing"/>
                          <w:jc w:val="center"/>
                          <w:rPr>
                            <w:b/>
                            <w:szCs w:val="20"/>
                          </w:rPr>
                        </w:pPr>
                        <w:proofErr w:type="gramStart"/>
                        <w:r w:rsidRPr="00EC5C18">
                          <w:rPr>
                            <w:b/>
                            <w:szCs w:val="20"/>
                          </w:rPr>
                          <w:t>2</w:t>
                        </w:r>
                        <w:proofErr w:type="gramEnd"/>
                        <w:r w:rsidRPr="00EC5C18">
                          <w:rPr>
                            <w:b/>
                            <w:szCs w:val="20"/>
                          </w:rPr>
                          <w:t xml:space="preserve"> directors</w:t>
                        </w:r>
                      </w:p>
                    </w:txbxContent>
                  </v:textbox>
                </v:shape>
                <v:shape id="Text Box 2" o:spid="_x0000_s1033" type="#_x0000_t202" style="position:absolute;left:48484;top:13716;width:9061;height:1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" fillcolor="#d8d8d8 [2732]" strokecolor="#5a5a5a [2109]">
                  <v:textbox>
                    <w:txbxContent>
                      <w:p w14:paraId="461159DE" w14:textId="77777777" w:rsidR="009678CC" w:rsidRPr="00EC5C18" w:rsidRDefault="009678CC" w:rsidP="006964C0">
                        <w:pPr>
                          <w:pStyle w:val="NoSpacing"/>
                          <w:jc w:val="center"/>
                          <w:rPr>
                            <w:b/>
                            <w:szCs w:val="20"/>
                          </w:rPr>
                        </w:pPr>
                      </w:p>
                      <w:p w14:paraId="22B18134" w14:textId="77777777" w:rsidR="009678CC" w:rsidRPr="00EC5C18" w:rsidRDefault="009678CC" w:rsidP="006964C0">
                        <w:pPr>
                          <w:pStyle w:val="NoSpacing"/>
                          <w:jc w:val="center"/>
                          <w:rPr>
                            <w:b/>
                            <w:sz w:val="32"/>
                            <w:szCs w:val="20"/>
                          </w:rPr>
                        </w:pPr>
                      </w:p>
                      <w:p w14:paraId="0EB65C6B" w14:textId="77777777" w:rsidR="009678CC" w:rsidRPr="00EC5C18" w:rsidRDefault="009678CC" w:rsidP="006964C0">
                        <w:pPr>
                          <w:pStyle w:val="NoSpacing"/>
                          <w:jc w:val="center"/>
                          <w:rPr>
                            <w:b/>
                            <w:szCs w:val="20"/>
                          </w:rPr>
                        </w:pPr>
                        <w:proofErr w:type="gramStart"/>
                        <w:r>
                          <w:rPr>
                            <w:b/>
                            <w:szCs w:val="20"/>
                          </w:rPr>
                          <w:t>4</w:t>
                        </w:r>
                        <w:proofErr w:type="gramEnd"/>
                        <w:r w:rsidRPr="00EC5C18">
                          <w:rPr>
                            <w:b/>
                            <w:szCs w:val="20"/>
                          </w:rPr>
                          <w:t xml:space="preserve"> co-opted directors</w:t>
                        </w:r>
                      </w:p>
                    </w:txbxContent>
                  </v:textbox>
                </v:shape>
                <v:shape id="Text Box 2" o:spid="_x0000_s1034" type="#_x0000_t202" style="position:absolute;left:59967;top:26475;width:9062;height:9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" fillcolor="#f2f2f2 [3052]" strokecolor="#5a5a5a [2109]">
                  <v:textbox>
                    <w:txbxContent>
                      <w:p w14:paraId="05043503" w14:textId="77777777" w:rsidR="009678CC" w:rsidRPr="00EC5C18" w:rsidRDefault="009678CC" w:rsidP="006964C0">
                        <w:pPr>
                          <w:pStyle w:val="NoSpacing"/>
                          <w:jc w:val="center"/>
                          <w:rPr>
                            <w:b/>
                            <w:szCs w:val="20"/>
                          </w:rPr>
                        </w:pPr>
                      </w:p>
                      <w:p w14:paraId="0D727A27" w14:textId="77777777" w:rsidR="009678CC" w:rsidRPr="00EC5C18" w:rsidRDefault="009678CC" w:rsidP="006964C0">
                        <w:pPr>
                          <w:pStyle w:val="NoSpacing"/>
                          <w:jc w:val="center"/>
                          <w:rPr>
                            <w:b/>
                            <w:szCs w:val="20"/>
                          </w:rPr>
                        </w:pPr>
                        <w:r w:rsidRPr="00EC5C18">
                          <w:rPr>
                            <w:b/>
                            <w:szCs w:val="20"/>
                          </w:rPr>
                          <w:t>Directors elected by members</w:t>
                        </w:r>
                      </w:p>
                    </w:txbxContent>
                  </v:textbox>
                </v:shape>
                <v:shape id="Text Box 2" o:spid="_x0000_s1035" type="#_x0000_t202" style="position:absolute;left:19244;top:13716;width:9062;height:1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" fillcolor="#d8d8d8 [2732]" strokecolor="#5a5a5a [2109]">
                  <v:textbox>
                    <w:txbxContent>
                      <w:p w14:paraId="7BC4D745" w14:textId="77777777" w:rsidR="009678CC" w:rsidRPr="00EC5C18" w:rsidRDefault="009678CC" w:rsidP="006964C0">
                        <w:pPr>
                          <w:pStyle w:val="NoSpacing"/>
                          <w:jc w:val="center"/>
                          <w:rPr>
                            <w:szCs w:val="20"/>
                          </w:rPr>
                        </w:pPr>
                      </w:p>
                      <w:p w14:paraId="49837F9B" w14:textId="77777777" w:rsidR="009678CC" w:rsidRPr="00EC5C18" w:rsidRDefault="009678CC" w:rsidP="006964C0">
                        <w:pPr>
                          <w:pStyle w:val="NoSpacing"/>
                          <w:jc w:val="center"/>
                          <w:rPr>
                            <w:szCs w:val="20"/>
                          </w:rPr>
                        </w:pPr>
                        <w:r w:rsidRPr="00EC5C18">
                          <w:rPr>
                            <w:szCs w:val="20"/>
                          </w:rPr>
                          <w:t>Decima Street</w:t>
                        </w:r>
                      </w:p>
                      <w:p w14:paraId="54C33BCB" w14:textId="77777777" w:rsidR="009678CC" w:rsidRPr="00EC5C18" w:rsidRDefault="009678CC" w:rsidP="006964C0">
                        <w:pPr>
                          <w:pStyle w:val="NoSpacing"/>
                          <w:jc w:val="center"/>
                          <w:rPr>
                            <w:szCs w:val="20"/>
                          </w:rPr>
                        </w:pPr>
                      </w:p>
                      <w:p w14:paraId="60D9B675" w14:textId="77777777" w:rsidR="009678CC" w:rsidRPr="00EC5C18" w:rsidRDefault="009678CC" w:rsidP="006964C0">
                        <w:pPr>
                          <w:pStyle w:val="NoSpacing"/>
                          <w:jc w:val="center"/>
                          <w:rPr>
                            <w:szCs w:val="20"/>
                          </w:rPr>
                        </w:pPr>
                        <w:r w:rsidRPr="00EC5C18">
                          <w:rPr>
                            <w:szCs w:val="20"/>
                          </w:rPr>
                          <w:t>-</w:t>
                        </w:r>
                      </w:p>
                      <w:p w14:paraId="1B398CEF" w14:textId="77777777" w:rsidR="009678CC" w:rsidRPr="00EC5C18" w:rsidRDefault="009678CC" w:rsidP="006964C0">
                        <w:pPr>
                          <w:pStyle w:val="NoSpacing"/>
                          <w:jc w:val="center"/>
                          <w:rPr>
                            <w:b/>
                            <w:szCs w:val="20"/>
                          </w:rPr>
                        </w:pPr>
                        <w:proofErr w:type="gramStart"/>
                        <w:r w:rsidRPr="00EC5C18">
                          <w:rPr>
                            <w:b/>
                            <w:szCs w:val="20"/>
                          </w:rPr>
                          <w:t>2</w:t>
                        </w:r>
                        <w:proofErr w:type="gramEnd"/>
                        <w:r w:rsidRPr="00EC5C18">
                          <w:rPr>
                            <w:b/>
                            <w:szCs w:val="20"/>
                          </w:rPr>
                          <w:t xml:space="preserve"> directors</w:t>
                        </w:r>
                      </w:p>
                    </w:txbxContent>
                  </v:textbox>
                </v:shape>
                <v:shape id="Text Box 2" o:spid="_x0000_s1036" type="#_x0000_t202" style="position:absolute;left:9569;top:13716;width:9061;height:1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" fillcolor="#d8d8d8 [2732]" strokecolor="#5a5a5a [2109]">
                  <v:textbox>
                    <w:txbxContent>
                      <w:p w14:paraId="09E06BEB" w14:textId="77777777" w:rsidR="009678CC" w:rsidRPr="00EC5C18" w:rsidRDefault="009678CC" w:rsidP="006964C0">
                        <w:pPr>
                          <w:pStyle w:val="NoSpacing"/>
                          <w:jc w:val="center"/>
                          <w:rPr>
                            <w:szCs w:val="20"/>
                          </w:rPr>
                        </w:pPr>
                      </w:p>
                      <w:p w14:paraId="0198C79A" w14:textId="77777777" w:rsidR="009678CC" w:rsidRPr="00EC5C18" w:rsidRDefault="009678CC" w:rsidP="006964C0">
                        <w:pPr>
                          <w:pStyle w:val="NoSpacing"/>
                          <w:jc w:val="center"/>
                          <w:rPr>
                            <w:szCs w:val="20"/>
                          </w:rPr>
                        </w:pPr>
                        <w:r w:rsidRPr="00EC5C18">
                          <w:rPr>
                            <w:szCs w:val="20"/>
                          </w:rPr>
                          <w:t>Lawson</w:t>
                        </w:r>
                      </w:p>
                      <w:p w14:paraId="4D76D489" w14:textId="4B211BA5" w:rsidR="009678CC" w:rsidRPr="00EC5C18" w:rsidRDefault="009678CC" w:rsidP="00441BA8">
                        <w:pPr>
                          <w:pStyle w:val="NoSpacing"/>
                          <w:rPr>
                            <w:szCs w:val="20"/>
                          </w:rPr>
                        </w:pPr>
                      </w:p>
                      <w:p w14:paraId="62C45A38" w14:textId="77777777" w:rsidR="009678CC" w:rsidRPr="00EC5C18" w:rsidRDefault="009678CC" w:rsidP="006964C0">
                        <w:pPr>
                          <w:pStyle w:val="NoSpacing"/>
                          <w:jc w:val="center"/>
                          <w:rPr>
                            <w:szCs w:val="20"/>
                          </w:rPr>
                        </w:pPr>
                        <w:r w:rsidRPr="00EC5C18">
                          <w:rPr>
                            <w:szCs w:val="20"/>
                          </w:rPr>
                          <w:t>-</w:t>
                        </w:r>
                      </w:p>
                      <w:p w14:paraId="21C5F701" w14:textId="77777777" w:rsidR="009678CC" w:rsidRPr="00EC5C18" w:rsidRDefault="009678CC" w:rsidP="006964C0">
                        <w:pPr>
                          <w:pStyle w:val="NoSpacing"/>
                          <w:jc w:val="center"/>
                          <w:rPr>
                            <w:b/>
                            <w:szCs w:val="20"/>
                          </w:rPr>
                        </w:pPr>
                        <w:proofErr w:type="gramStart"/>
                        <w:r w:rsidRPr="00EC5C18">
                          <w:rPr>
                            <w:b/>
                            <w:szCs w:val="20"/>
                          </w:rPr>
                          <w:t>2</w:t>
                        </w:r>
                        <w:proofErr w:type="gramEnd"/>
                        <w:r w:rsidRPr="00EC5C18">
                          <w:rPr>
                            <w:b/>
                            <w:szCs w:val="20"/>
                          </w:rPr>
                          <w:t xml:space="preserve"> directors</w:t>
                        </w:r>
                      </w:p>
                    </w:txbxContent>
                  </v:textbox>
                </v:shape>
                <v:shape id="Text Box 2" o:spid="_x0000_s1037" type="#_x0000_t202" style="position:absolute;top:13716;width:9061;height:1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" fillcolor="#d8d8d8 [2732]" strokecolor="#5a5a5a [2109]">
                  <v:textbox>
                    <w:txbxContent>
                      <w:p w14:paraId="42A1A0FA" w14:textId="77777777" w:rsidR="009678CC" w:rsidRPr="00EC5C18" w:rsidRDefault="009678CC" w:rsidP="006964C0">
                        <w:pPr>
                          <w:pStyle w:val="NoSpacing"/>
                          <w:jc w:val="center"/>
                          <w:rPr>
                            <w:szCs w:val="20"/>
                          </w:rPr>
                        </w:pPr>
                      </w:p>
                      <w:p w14:paraId="4DA978D3" w14:textId="77777777" w:rsidR="009678CC" w:rsidRPr="00EC5C18" w:rsidRDefault="009678CC" w:rsidP="006964C0">
                        <w:pPr>
                          <w:pStyle w:val="NoSpacing"/>
                          <w:jc w:val="center"/>
                          <w:rPr>
                            <w:szCs w:val="20"/>
                          </w:rPr>
                        </w:pPr>
                        <w:r w:rsidRPr="00EC5C18">
                          <w:rPr>
                            <w:szCs w:val="20"/>
                          </w:rPr>
                          <w:t>Crosby, Lockyer &amp; Hamilton</w:t>
                        </w:r>
                      </w:p>
                      <w:p w14:paraId="798D26F7" w14:textId="77777777" w:rsidR="009678CC" w:rsidRPr="00EC5C18" w:rsidRDefault="009678CC" w:rsidP="006964C0">
                        <w:pPr>
                          <w:pStyle w:val="NoSpacing"/>
                          <w:jc w:val="center"/>
                          <w:rPr>
                            <w:szCs w:val="20"/>
                          </w:rPr>
                        </w:pPr>
                        <w:r w:rsidRPr="00EC5C18">
                          <w:rPr>
                            <w:szCs w:val="20"/>
                          </w:rPr>
                          <w:t>-</w:t>
                        </w:r>
                      </w:p>
                      <w:p w14:paraId="371CDCA6" w14:textId="77777777" w:rsidR="009678CC" w:rsidRPr="00EC5C18" w:rsidRDefault="009678CC" w:rsidP="006964C0">
                        <w:pPr>
                          <w:pStyle w:val="NoSpacing"/>
                          <w:jc w:val="center"/>
                          <w:rPr>
                            <w:b/>
                            <w:szCs w:val="20"/>
                          </w:rPr>
                        </w:pPr>
                        <w:proofErr w:type="gramStart"/>
                        <w:r w:rsidRPr="00EC5C18">
                          <w:rPr>
                            <w:b/>
                            <w:szCs w:val="20"/>
                          </w:rPr>
                          <w:t>2</w:t>
                        </w:r>
                        <w:proofErr w:type="gramEnd"/>
                        <w:r w:rsidRPr="00EC5C18">
                          <w:rPr>
                            <w:b/>
                            <w:szCs w:val="20"/>
                          </w:rPr>
                          <w:t xml:space="preserve"> directors</w:t>
                        </w:r>
                      </w:p>
                    </w:txbxContent>
                  </v:textbox>
                </v:shape>
                <v:shape id="Text Box 2" o:spid="_x0000_s1038" type="#_x0000_t202" style="position:absolute;left:50823;width:857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69499D26" w14:textId="77777777" w:rsidR="009678CC" w:rsidRPr="00EC5C18" w:rsidRDefault="009678CC" w:rsidP="006964C0">
                        <w:pPr>
                          <w:pStyle w:val="NoSpacing"/>
                          <w:jc w:val="center"/>
                          <w:rPr>
                            <w:b/>
                            <w:szCs w:val="20"/>
                          </w:rPr>
                        </w:pPr>
                        <w:proofErr w:type="gramStart"/>
                        <w:r w:rsidRPr="00EC5C18">
                          <w:rPr>
                            <w:b/>
                            <w:szCs w:val="20"/>
                          </w:rPr>
                          <w:t>1</w:t>
                        </w:r>
                        <w:proofErr w:type="gramEnd"/>
                        <w:r w:rsidRPr="00EC5C18">
                          <w:rPr>
                            <w:b/>
                            <w:szCs w:val="20"/>
                          </w:rPr>
                          <w:t xml:space="preserve"> nominee</w:t>
                        </w:r>
                      </w:p>
                    </w:txbxContent>
                  </v:textbox>
                </v:shape>
                <v:line id="Straight Connector 18" o:spid="_x0000_s1039" style="position:absolute;flip:y;visibility:visible;mso-wrap-style:square" from="4465,6379" to="4465,1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" strokecolor="#5a5a5a [2109]" strokeweight=".5pt">
                  <v:stroke joinstyle="miter"/>
                </v:line>
                <v:line id="Straight Connector 25" o:spid="_x0000_s1040" style="position:absolute;flip:y;visibility:visible;mso-wrap-style:square" from="14034,6379" to="14034,1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" strokecolor="#5a5a5a [2109]" strokeweight=".5pt">
                  <v:stroke joinstyle="miter"/>
                </v:line>
                <v:line id="Straight Connector 26" o:spid="_x0000_s1041" style="position:absolute;flip:y;visibility:visible;mso-wrap-style:square" from="23816,6379" to="23816,1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" strokecolor="#5a5a5a [2109]" strokeweight=".5pt">
                  <v:stroke joinstyle="miter"/>
                </v:line>
                <v:line id="Straight Connector 27" o:spid="_x0000_s1042" style="position:absolute;flip:y;visibility:visible;mso-wrap-style:square" from="33598,6379" to="33598,1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" strokecolor="#5a5a5a [2109]" strokeweight=".5pt">
                  <v:stroke joinstyle="miter"/>
                </v:line>
                <v:line id="Straight Connector 29" o:spid="_x0000_s1043" style="position:absolute;flip:y;visibility:visible;mso-wrap-style:square" from="43274,6379" to="43274,1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" strokecolor="#5a5a5a [2109]" strokeweight=".5pt">
                  <v:stroke joinstyle="miter"/>
                </v:line>
                <v:line id="Straight Connector 30" o:spid="_x0000_s1044" style="position:absolute;flip:x y;visibility:visible;mso-wrap-style:square" from="49654,6379" to="53152,13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" strokecolor="#5a5a5a [2109]" strokeweight=".5pt">
                  <v:stroke joinstyle="miter"/>
                </v:line>
                <v:line id="Straight Connector 31" o:spid="_x0000_s1045" style="position:absolute;flip:y;visibility:visible;mso-wrap-style:square" from="64433,6379" to="64433,26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" strokecolor="#5a5a5a [2109]" strokeweight=".5pt">
                  <v:stroke joinstyle="miter"/>
                </v:line>
                <v:line id="Straight Connector 194" o:spid="_x0000_s1046" style="position:absolute;visibility:visible;mso-wrap-style:square" from="51142,2977" to="59176,2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" strokecolor="#5a5a5a [2109]" strokeweight=".5pt">
                  <v:stroke endarrow="block" endarrowwidth="wide" endarrowlength="long" joinstyle="miter"/>
                </v:line>
                <v:line id="Straight Connector 195" o:spid="_x0000_s1047" style="position:absolute;visibility:visible;mso-wrap-style:square" from="51142,4784" to="59176,4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" strokecolor="#5a5a5a [2109]" strokeweight=".5pt">
                  <v:stroke startarrow="block" startarrowwidth="wide" startarrowlength="long" endarrowwidth="wide" endarrowlength="long" joinstyle="miter"/>
                </v:line>
                <w10:wrap type="topAndBottom" anchorx="page"/>
              </v:group>
            </w:pict>
          </mc:Fallback>
        </mc:AlternateContent>
      </w:r>
      <w:r w:rsidR="0012586E" w:rsidRPr="00D65F96">
        <w:rPr>
          <w:rFonts w:cstheme="minorHAnsi"/>
          <w:sz w:val="24"/>
          <w:szCs w:val="24"/>
        </w:rPr>
        <w:t xml:space="preserve">Tenants and </w:t>
      </w:r>
      <w:r w:rsidR="001D620C" w:rsidRPr="00D65F96">
        <w:rPr>
          <w:rFonts w:cstheme="minorHAnsi"/>
          <w:sz w:val="24"/>
          <w:szCs w:val="24"/>
        </w:rPr>
        <w:t>R</w:t>
      </w:r>
      <w:r w:rsidR="0012586E" w:rsidRPr="00D65F96">
        <w:rPr>
          <w:rFonts w:cstheme="minorHAnsi"/>
          <w:sz w:val="24"/>
          <w:szCs w:val="24"/>
        </w:rPr>
        <w:t xml:space="preserve">esidents </w:t>
      </w:r>
      <w:r w:rsidR="001D620C" w:rsidRPr="00D65F96">
        <w:rPr>
          <w:rFonts w:cstheme="minorHAnsi"/>
          <w:sz w:val="24"/>
          <w:szCs w:val="24"/>
        </w:rPr>
        <w:t>A</w:t>
      </w:r>
      <w:r w:rsidR="0012586E" w:rsidRPr="00D65F96">
        <w:rPr>
          <w:rFonts w:cstheme="minorHAnsi"/>
          <w:sz w:val="24"/>
          <w:szCs w:val="24"/>
        </w:rPr>
        <w:t>ssociations</w:t>
      </w:r>
      <w:r w:rsidR="00304622" w:rsidRPr="00D65F96">
        <w:rPr>
          <w:rFonts w:cstheme="minorHAnsi"/>
          <w:sz w:val="24"/>
          <w:szCs w:val="24"/>
        </w:rPr>
        <w:t xml:space="preserve"> (TRAs)</w:t>
      </w:r>
      <w:r w:rsidR="0012586E" w:rsidRPr="00D65F96">
        <w:rPr>
          <w:rFonts w:cstheme="minorHAnsi"/>
          <w:sz w:val="24"/>
          <w:szCs w:val="24"/>
        </w:rPr>
        <w:t xml:space="preserve"> are an important part </w:t>
      </w:r>
      <w:r w:rsidR="00304622" w:rsidRPr="00D65F96">
        <w:rPr>
          <w:rFonts w:cstheme="minorHAnsi"/>
          <w:sz w:val="24"/>
          <w:szCs w:val="24"/>
        </w:rPr>
        <w:t xml:space="preserve">of our democratic structure. Each of our five TRAs elects two directors annually at a public meeting. </w:t>
      </w:r>
      <w:r w:rsidR="00972ECE" w:rsidRPr="00D65F96">
        <w:rPr>
          <w:rFonts w:cstheme="minorHAnsi"/>
          <w:sz w:val="24"/>
          <w:szCs w:val="24"/>
        </w:rPr>
        <w:t>These elected directors play a key role in promoting two-way communication between the board and</w:t>
      </w:r>
      <w:r w:rsidR="00345CDB" w:rsidRPr="00D65F96">
        <w:rPr>
          <w:rFonts w:cstheme="minorHAnsi"/>
          <w:sz w:val="24"/>
          <w:szCs w:val="24"/>
        </w:rPr>
        <w:t xml:space="preserve"> the</w:t>
      </w:r>
      <w:r w:rsidR="00972ECE" w:rsidRPr="00D65F96">
        <w:rPr>
          <w:rFonts w:cstheme="minorHAnsi"/>
          <w:sz w:val="24"/>
          <w:szCs w:val="24"/>
        </w:rPr>
        <w:t xml:space="preserve"> TRAs. </w:t>
      </w:r>
    </w:p>
    <w:p w14:paraId="12EC87C4" w14:textId="51660A01" w:rsidR="008D3285" w:rsidRPr="00D65F96" w:rsidRDefault="008D3285" w:rsidP="00C24E93">
      <w:pPr>
        <w:rPr>
          <w:rFonts w:cstheme="minorHAnsi"/>
          <w:sz w:val="24"/>
          <w:szCs w:val="24"/>
        </w:rPr>
      </w:pPr>
      <w:r w:rsidRPr="00D65F96">
        <w:rPr>
          <w:rFonts w:cstheme="minorHAnsi"/>
          <w:sz w:val="24"/>
          <w:szCs w:val="24"/>
        </w:rPr>
        <w:t xml:space="preserve">Sustaining a successful TRA is difficult for volunteers, so the JMB is committed to providing as much support as it can. </w:t>
      </w:r>
    </w:p>
    <w:p w14:paraId="5149B04B" w14:textId="38F4F3A6" w:rsidR="00441BA8" w:rsidRPr="00D65F96" w:rsidRDefault="00441BA8" w:rsidP="00441BA8">
      <w:pPr>
        <w:rPr>
          <w:rFonts w:cstheme="minorHAnsi"/>
          <w:sz w:val="24"/>
          <w:szCs w:val="24"/>
        </w:rPr>
      </w:pPr>
      <w:r w:rsidRPr="00D65F96">
        <w:rPr>
          <w:rFonts w:cstheme="minorHAnsi"/>
          <w:sz w:val="24"/>
          <w:szCs w:val="24"/>
        </w:rPr>
        <w:t xml:space="preserve">On the JMB Board, the elected TRA directors are supported by four co-opted directors, who bring knowledge of their specialist areas to board discussions. </w:t>
      </w:r>
    </w:p>
    <w:p w14:paraId="17211E48" w14:textId="7C1ECB7F" w:rsidR="00804677" w:rsidRPr="00D65F96" w:rsidRDefault="00025BB2" w:rsidP="00C24E93">
      <w:pPr>
        <w:rPr>
          <w:rFonts w:cstheme="minorHAnsi"/>
          <w:sz w:val="24"/>
          <w:szCs w:val="24"/>
        </w:rPr>
      </w:pPr>
      <w:r w:rsidRPr="00D65F96">
        <w:rPr>
          <w:rFonts w:cstheme="minorHAnsi"/>
          <w:sz w:val="24"/>
          <w:szCs w:val="24"/>
        </w:rPr>
        <w:t xml:space="preserve">The </w:t>
      </w:r>
      <w:r w:rsidR="00F52BB2" w:rsidRPr="00D65F96">
        <w:rPr>
          <w:rFonts w:cstheme="minorHAnsi"/>
          <w:sz w:val="24"/>
          <w:szCs w:val="24"/>
        </w:rPr>
        <w:t>JMB</w:t>
      </w:r>
      <w:r w:rsidRPr="00D65F96">
        <w:rPr>
          <w:rFonts w:cstheme="minorHAnsi"/>
          <w:sz w:val="24"/>
          <w:szCs w:val="24"/>
        </w:rPr>
        <w:t xml:space="preserve"> board delegates </w:t>
      </w:r>
      <w:r w:rsidR="00F52BB2" w:rsidRPr="00D65F96">
        <w:rPr>
          <w:rFonts w:cstheme="minorHAnsi"/>
          <w:sz w:val="24"/>
          <w:szCs w:val="24"/>
        </w:rPr>
        <w:t xml:space="preserve">detailed </w:t>
      </w:r>
      <w:r w:rsidRPr="00D65F96">
        <w:rPr>
          <w:rFonts w:cstheme="minorHAnsi"/>
          <w:sz w:val="24"/>
          <w:szCs w:val="24"/>
        </w:rPr>
        <w:t>scrutiny</w:t>
      </w:r>
      <w:r w:rsidR="00F52BB2" w:rsidRPr="00D65F96">
        <w:rPr>
          <w:rFonts w:cstheme="minorHAnsi"/>
          <w:sz w:val="24"/>
          <w:szCs w:val="24"/>
        </w:rPr>
        <w:t xml:space="preserve"> of</w:t>
      </w:r>
      <w:r w:rsidR="00B45428">
        <w:rPr>
          <w:rFonts w:cstheme="minorHAnsi"/>
          <w:sz w:val="24"/>
          <w:szCs w:val="24"/>
        </w:rPr>
        <w:t xml:space="preserve"> different</w:t>
      </w:r>
      <w:r w:rsidR="00F52BB2" w:rsidRPr="00D65F96">
        <w:rPr>
          <w:rFonts w:cstheme="minorHAnsi"/>
          <w:sz w:val="24"/>
          <w:szCs w:val="24"/>
        </w:rPr>
        <w:t xml:space="preserve"> areas of its activity</w:t>
      </w:r>
      <w:r w:rsidRPr="00D65F96">
        <w:rPr>
          <w:rFonts w:cstheme="minorHAnsi"/>
          <w:sz w:val="24"/>
          <w:szCs w:val="24"/>
        </w:rPr>
        <w:t xml:space="preserve"> and defined decision-making responsibility</w:t>
      </w:r>
      <w:r w:rsidR="00F52BB2" w:rsidRPr="00D65F96">
        <w:rPr>
          <w:rFonts w:cstheme="minorHAnsi"/>
          <w:sz w:val="24"/>
          <w:szCs w:val="24"/>
        </w:rPr>
        <w:t xml:space="preserve"> to</w:t>
      </w:r>
      <w:r w:rsidRPr="00D65F96">
        <w:rPr>
          <w:rFonts w:cstheme="minorHAnsi"/>
          <w:sz w:val="24"/>
          <w:szCs w:val="24"/>
        </w:rPr>
        <w:t xml:space="preserve"> five sub-committees</w:t>
      </w:r>
      <w:r w:rsidR="00B45428">
        <w:rPr>
          <w:rFonts w:cstheme="minorHAnsi"/>
          <w:sz w:val="24"/>
          <w:szCs w:val="24"/>
        </w:rPr>
        <w:t>, as shown in the</w:t>
      </w:r>
      <w:r w:rsidR="00F05CF3" w:rsidRPr="00D65F96">
        <w:rPr>
          <w:rFonts w:cstheme="minorHAnsi"/>
          <w:sz w:val="24"/>
          <w:szCs w:val="24"/>
        </w:rPr>
        <w:t xml:space="preserve"> chart </w:t>
      </w:r>
      <w:r w:rsidR="00F05CF3" w:rsidRPr="00D65F96">
        <w:rPr>
          <w:rFonts w:cstheme="minorHAnsi"/>
          <w:sz w:val="24"/>
          <w:szCs w:val="24"/>
        </w:rPr>
        <w:lastRenderedPageBreak/>
        <w:t>below</w:t>
      </w:r>
      <w:r w:rsidRPr="00D65F96">
        <w:rPr>
          <w:rFonts w:cstheme="minorHAnsi"/>
          <w:sz w:val="24"/>
          <w:szCs w:val="24"/>
        </w:rPr>
        <w:t xml:space="preserve">. </w:t>
      </w:r>
      <w:r w:rsidR="00804677" w:rsidRPr="00D65F96">
        <w:rPr>
          <w:rFonts w:cstheme="minorHAnsi"/>
          <w:sz w:val="24"/>
          <w:szCs w:val="24"/>
        </w:rPr>
        <w:t>The remit of these sub-groups is set out in the JMB’s Code of Governance.</w:t>
      </w:r>
      <w:r w:rsidR="003A2734" w:rsidRPr="00D65F96">
        <w:rPr>
          <w:rFonts w:cstheme="minorHAnsi"/>
          <w:sz w:val="24"/>
          <w:szCs w:val="24"/>
        </w:rPr>
        <w:t xml:space="preserve"> </w:t>
      </w:r>
      <w:r w:rsidRPr="00D65F96">
        <w:rPr>
          <w:rFonts w:cstheme="minorHAnsi"/>
          <w:sz w:val="24"/>
          <w:szCs w:val="24"/>
        </w:rPr>
        <w:t>The board also sets up project teams from time to time</w:t>
      </w:r>
      <w:r w:rsidR="00804677" w:rsidRPr="00D65F96">
        <w:rPr>
          <w:rFonts w:cstheme="minorHAnsi"/>
          <w:sz w:val="24"/>
          <w:szCs w:val="24"/>
        </w:rPr>
        <w:t xml:space="preserve"> to help plan strategic tasks. </w:t>
      </w:r>
      <w:r w:rsidR="00B45428">
        <w:rPr>
          <w:rFonts w:cstheme="minorHAnsi"/>
          <w:sz w:val="24"/>
          <w:szCs w:val="24"/>
        </w:rPr>
        <w:t xml:space="preserve">At present, one project team exists to oversee the </w:t>
      </w:r>
      <w:r w:rsidR="00804677" w:rsidRPr="00D65F96">
        <w:rPr>
          <w:rFonts w:cstheme="minorHAnsi"/>
          <w:sz w:val="24"/>
          <w:szCs w:val="24"/>
        </w:rPr>
        <w:t>implementation of our changes to the delivery of services to leaseholders</w:t>
      </w:r>
      <w:r w:rsidR="00B45428">
        <w:rPr>
          <w:rFonts w:cstheme="minorHAnsi"/>
          <w:sz w:val="24"/>
          <w:szCs w:val="24"/>
        </w:rPr>
        <w:t>, as</w:t>
      </w:r>
      <w:r w:rsidR="00804677" w:rsidRPr="00D65F96">
        <w:rPr>
          <w:rFonts w:cstheme="minorHAnsi"/>
          <w:sz w:val="24"/>
          <w:szCs w:val="24"/>
        </w:rPr>
        <w:t xml:space="preserve"> described above. </w:t>
      </w:r>
    </w:p>
    <w:p w14:paraId="6C936CD9" w14:textId="3E5491A1" w:rsidR="009C7A54" w:rsidRPr="00D65F96" w:rsidRDefault="00191C2E" w:rsidP="00C24E93">
      <w:pPr>
        <w:rPr>
          <w:rFonts w:cstheme="minorHAnsi"/>
          <w:sz w:val="24"/>
          <w:szCs w:val="24"/>
        </w:rPr>
      </w:pPr>
      <w:r w:rsidRPr="00D65F96">
        <w:rPr>
          <w:rFonts w:ascii="Arial" w:hAnsi="Arial" w:cs="Arial"/>
          <w:noProof/>
          <w:sz w:val="24"/>
          <w:szCs w:val="24"/>
          <w:lang w:eastAsia="en-GB"/>
        </w:rPr>
        <mc:AlternateContent>
          <mc:Choice Requires="wpg">
            <w:drawing>
              <wp:anchor distT="0" distB="0" distL="114300" distR="114300" simplePos="0" relativeHeight="251668480" behindDoc="1" locked="0" layoutInCell="1" allowOverlap="1" wp14:anchorId="316E3BF6" wp14:editId="5376B3EE">
                <wp:simplePos x="0" y="0"/>
                <wp:positionH relativeFrom="margin">
                  <wp:posOffset>-307384</wp:posOffset>
                </wp:positionH>
                <wp:positionV relativeFrom="margin">
                  <wp:posOffset>3121145</wp:posOffset>
                </wp:positionV>
                <wp:extent cx="7000875" cy="3486150"/>
                <wp:effectExtent l="0" t="0" r="28575" b="1905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0875" cy="3486150"/>
                          <a:chOff x="0" y="425"/>
                          <a:chExt cx="70706" cy="20308"/>
                        </a:xfrm>
                      </wpg:grpSpPr>
                      <wps:wsp>
                        <wps:cNvPr id="26" name="Text Box 2"/>
                        <wps:cNvSpPr txBox="1">
                          <a:spLocks noChangeArrowheads="1"/>
                        </wps:cNvSpPr>
                        <wps:spPr bwMode="auto">
                          <a:xfrm>
                            <a:off x="0" y="425"/>
                            <a:ext cx="51123" cy="5972"/>
                          </a:xfrm>
                          <a:prstGeom prst="rect">
                            <a:avLst/>
                          </a:prstGeom>
                          <a:solidFill>
                            <a:schemeClr val="bg1">
                              <a:lumMod val="85000"/>
                              <a:lumOff val="0"/>
                            </a:schemeClr>
                          </a:solidFill>
                          <a:ln w="9525">
                            <a:solidFill>
                              <a:schemeClr val="tx1">
                                <a:lumMod val="65000"/>
                                <a:lumOff val="35000"/>
                              </a:schemeClr>
                            </a:solidFill>
                            <a:miter lim="800000"/>
                            <a:headEnd/>
                            <a:tailEnd/>
                          </a:ln>
                        </wps:spPr>
                        <wps:txbx>
                          <w:txbxContent>
                            <w:p w14:paraId="517D51A0" w14:textId="77777777" w:rsidR="009678CC" w:rsidRPr="001C2B65" w:rsidRDefault="009678CC" w:rsidP="00191C2E">
                              <w:pPr>
                                <w:jc w:val="center"/>
                                <w:rPr>
                                  <w:b/>
                                  <w:color w:val="FFFFFF" w:themeColor="background1"/>
                                  <w:sz w:val="2"/>
                                </w:rPr>
                              </w:pPr>
                            </w:p>
                            <w:p w14:paraId="4FB1478F" w14:textId="77777777" w:rsidR="009678CC" w:rsidRDefault="009678CC" w:rsidP="00191C2E">
                              <w:pPr>
                                <w:ind w:left="502"/>
                                <w:rPr>
                                  <w:rFonts w:ascii="Arial" w:hAnsi="Arial" w:cs="Arial"/>
                                  <w:sz w:val="24"/>
                                  <w:szCs w:val="24"/>
                                </w:rPr>
                              </w:pPr>
                              <w:r>
                                <w:rPr>
                                  <w:rFonts w:ascii="Arial" w:hAnsi="Arial" w:cs="Arial"/>
                                  <w:sz w:val="24"/>
                                  <w:szCs w:val="24"/>
                                </w:rPr>
                                <w:t xml:space="preserve">Leathermarket JMB Board </w:t>
                              </w:r>
                            </w:p>
                            <w:p w14:paraId="5F130A05" w14:textId="77777777" w:rsidR="009678CC" w:rsidRPr="001C2B65" w:rsidRDefault="009678CC" w:rsidP="00191C2E">
                              <w:pPr>
                                <w:rPr>
                                  <w:b/>
                                  <w:sz w:val="32"/>
                                </w:rPr>
                              </w:pP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57537" y="425"/>
                            <a:ext cx="13169" cy="5962"/>
                          </a:xfrm>
                          <a:prstGeom prst="rect">
                            <a:avLst/>
                          </a:prstGeom>
                          <a:solidFill>
                            <a:schemeClr val="bg1">
                              <a:lumMod val="95000"/>
                              <a:lumOff val="0"/>
                            </a:schemeClr>
                          </a:solidFill>
                          <a:ln w="9525">
                            <a:solidFill>
                              <a:schemeClr val="tx1">
                                <a:lumMod val="65000"/>
                                <a:lumOff val="35000"/>
                              </a:schemeClr>
                            </a:solidFill>
                            <a:miter lim="800000"/>
                            <a:headEnd/>
                            <a:tailEnd/>
                          </a:ln>
                        </wps:spPr>
                        <wps:txbx>
                          <w:txbxContent>
                            <w:p w14:paraId="21350A45" w14:textId="77777777" w:rsidR="009678CC" w:rsidRPr="00585F2A" w:rsidRDefault="009678CC" w:rsidP="00191C2E">
                              <w:pPr>
                                <w:jc w:val="center"/>
                                <w:rPr>
                                  <w:b/>
                                  <w:sz w:val="24"/>
                                </w:rPr>
                              </w:pPr>
                              <w:r w:rsidRPr="00585F2A">
                                <w:rPr>
                                  <w:b/>
                                  <w:sz w:val="24"/>
                                </w:rPr>
                                <w:t>Leathermarket CBS</w:t>
                              </w:r>
                            </w:p>
                          </w:txbxContent>
                        </wps:txbx>
                        <wps:bodyPr rot="0" vert="horz" wrap="square" lIns="91440" tIns="45720" rIns="91440" bIns="45720" anchor="t" anchorCtr="0" upright="1">
                          <a:noAutofit/>
                        </wps:bodyPr>
                      </wps:wsp>
                      <wps:wsp>
                        <wps:cNvPr id="28" name="Text Box 2"/>
                        <wps:cNvSpPr txBox="1">
                          <a:spLocks noChangeArrowheads="1"/>
                        </wps:cNvSpPr>
                        <wps:spPr bwMode="auto">
                          <a:xfrm>
                            <a:off x="25407" y="13713"/>
                            <a:ext cx="9062" cy="7020"/>
                          </a:xfrm>
                          <a:prstGeom prst="rect">
                            <a:avLst/>
                          </a:prstGeom>
                          <a:solidFill>
                            <a:schemeClr val="bg1">
                              <a:lumMod val="85000"/>
                              <a:lumOff val="0"/>
                            </a:schemeClr>
                          </a:solidFill>
                          <a:ln w="9525">
                            <a:solidFill>
                              <a:schemeClr val="tx1">
                                <a:lumMod val="65000"/>
                                <a:lumOff val="35000"/>
                              </a:schemeClr>
                            </a:solidFill>
                            <a:miter lim="800000"/>
                            <a:headEnd/>
                            <a:tailEnd/>
                          </a:ln>
                        </wps:spPr>
                        <wps:txbx>
                          <w:txbxContent>
                            <w:p w14:paraId="12337D71" w14:textId="77777777" w:rsidR="009678CC" w:rsidRPr="00B8585F" w:rsidRDefault="009678CC" w:rsidP="00191C2E">
                              <w:pPr>
                                <w:pStyle w:val="NoSpacing"/>
                                <w:jc w:val="center"/>
                                <w:rPr>
                                  <w:b/>
                                  <w:sz w:val="4"/>
                                  <w:szCs w:val="20"/>
                                </w:rPr>
                              </w:pPr>
                            </w:p>
                            <w:p w14:paraId="5C601DF5" w14:textId="77777777" w:rsidR="009678CC" w:rsidRPr="00B8585F" w:rsidRDefault="009678CC" w:rsidP="00191C2E">
                              <w:pPr>
                                <w:pStyle w:val="NoSpacing"/>
                                <w:jc w:val="center"/>
                                <w:rPr>
                                  <w:b/>
                                  <w:szCs w:val="20"/>
                                </w:rPr>
                              </w:pPr>
                              <w:r w:rsidRPr="00B8585F">
                                <w:rPr>
                                  <w:b/>
                                  <w:szCs w:val="20"/>
                                </w:rPr>
                                <w:t>LEASEHOLD PROJECT TEAM</w:t>
                              </w:r>
                            </w:p>
                          </w:txbxContent>
                        </wps:txbx>
                        <wps:bodyPr rot="0" vert="horz" wrap="square" lIns="91440" tIns="45720" rIns="91440" bIns="45720" anchor="t" anchorCtr="0" upright="1">
                          <a:noAutofit/>
                        </wps:bodyPr>
                      </wps:wsp>
                      <wps:wsp>
                        <wps:cNvPr id="29" name="Text Box 2"/>
                        <wps:cNvSpPr txBox="1">
                          <a:spLocks noChangeArrowheads="1"/>
                        </wps:cNvSpPr>
                        <wps:spPr bwMode="auto">
                          <a:xfrm>
                            <a:off x="46859" y="13710"/>
                            <a:ext cx="13521" cy="7020"/>
                          </a:xfrm>
                          <a:prstGeom prst="rect">
                            <a:avLst/>
                          </a:prstGeom>
                          <a:solidFill>
                            <a:schemeClr val="bg1">
                              <a:lumMod val="85000"/>
                              <a:lumOff val="0"/>
                            </a:schemeClr>
                          </a:solidFill>
                          <a:ln w="9525">
                            <a:solidFill>
                              <a:schemeClr val="tx1">
                                <a:lumMod val="65000"/>
                                <a:lumOff val="35000"/>
                              </a:schemeClr>
                            </a:solidFill>
                            <a:miter lim="800000"/>
                            <a:headEnd/>
                            <a:tailEnd/>
                          </a:ln>
                        </wps:spPr>
                        <wps:txbx>
                          <w:txbxContent>
                            <w:p w14:paraId="7A2305F8" w14:textId="77777777" w:rsidR="009678CC" w:rsidRPr="00B8585F" w:rsidRDefault="009678CC" w:rsidP="00191C2E">
                              <w:pPr>
                                <w:pStyle w:val="NoSpacing"/>
                                <w:jc w:val="center"/>
                                <w:rPr>
                                  <w:b/>
                                  <w:sz w:val="4"/>
                                  <w:szCs w:val="20"/>
                                </w:rPr>
                              </w:pPr>
                            </w:p>
                            <w:p w14:paraId="2CA8FF32" w14:textId="63D1A9DE" w:rsidR="009678CC" w:rsidRPr="00B8585F" w:rsidRDefault="009678CC" w:rsidP="00191C2E">
                              <w:pPr>
                                <w:pStyle w:val="NoSpacing"/>
                                <w:jc w:val="center"/>
                                <w:rPr>
                                  <w:b/>
                                  <w:szCs w:val="20"/>
                                </w:rPr>
                              </w:pPr>
                              <w:r>
                                <w:rPr>
                                  <w:b/>
                                  <w:szCs w:val="20"/>
                                </w:rPr>
                                <w:t>COMMUNICATION AND</w:t>
                              </w:r>
                            </w:p>
                            <w:p w14:paraId="6A52DDA1" w14:textId="77777777" w:rsidR="009678CC" w:rsidRPr="00B8585F" w:rsidRDefault="009678CC" w:rsidP="00191C2E">
                              <w:pPr>
                                <w:pStyle w:val="NoSpacing"/>
                                <w:jc w:val="center"/>
                                <w:rPr>
                                  <w:b/>
                                  <w:szCs w:val="20"/>
                                </w:rPr>
                              </w:pPr>
                              <w:r w:rsidRPr="00B8585F">
                                <w:rPr>
                                  <w:b/>
                                  <w:szCs w:val="20"/>
                                </w:rPr>
                                <w:t>PARTICIPATION</w:t>
                              </w:r>
                            </w:p>
                          </w:txbxContent>
                        </wps:txbx>
                        <wps:bodyPr rot="0" vert="horz" wrap="square" lIns="91440" tIns="45720" rIns="91440" bIns="45720" anchor="t" anchorCtr="0" upright="1">
                          <a:noAutofit/>
                        </wps:bodyPr>
                      </wps:wsp>
                      <wps:wsp>
                        <wps:cNvPr id="30" name="Text Box 2"/>
                        <wps:cNvSpPr txBox="1">
                          <a:spLocks noChangeArrowheads="1"/>
                        </wps:cNvSpPr>
                        <wps:spPr bwMode="auto">
                          <a:xfrm>
                            <a:off x="35088" y="13712"/>
                            <a:ext cx="11216" cy="7020"/>
                          </a:xfrm>
                          <a:prstGeom prst="rect">
                            <a:avLst/>
                          </a:prstGeom>
                          <a:solidFill>
                            <a:schemeClr val="bg1">
                              <a:lumMod val="85000"/>
                              <a:lumOff val="0"/>
                            </a:schemeClr>
                          </a:solidFill>
                          <a:ln w="9525">
                            <a:solidFill>
                              <a:schemeClr val="tx1">
                                <a:lumMod val="65000"/>
                                <a:lumOff val="35000"/>
                              </a:schemeClr>
                            </a:solidFill>
                            <a:miter lim="800000"/>
                            <a:headEnd/>
                            <a:tailEnd/>
                          </a:ln>
                        </wps:spPr>
                        <wps:txbx>
                          <w:txbxContent>
                            <w:p w14:paraId="03383886" w14:textId="77777777" w:rsidR="009678CC" w:rsidRPr="00B8585F" w:rsidRDefault="009678CC" w:rsidP="00191C2E">
                              <w:pPr>
                                <w:pStyle w:val="NoSpacing"/>
                                <w:jc w:val="center"/>
                                <w:rPr>
                                  <w:b/>
                                  <w:sz w:val="24"/>
                                  <w:szCs w:val="20"/>
                                </w:rPr>
                              </w:pPr>
                            </w:p>
                            <w:p w14:paraId="1EDD1B23" w14:textId="77777777" w:rsidR="009678CC" w:rsidRPr="00B8585F" w:rsidRDefault="009678CC" w:rsidP="00191C2E">
                              <w:pPr>
                                <w:pStyle w:val="NoSpacing"/>
                                <w:jc w:val="center"/>
                                <w:rPr>
                                  <w:b/>
                                  <w:szCs w:val="20"/>
                                </w:rPr>
                              </w:pPr>
                              <w:r w:rsidRPr="00B8585F">
                                <w:rPr>
                                  <w:b/>
                                  <w:szCs w:val="20"/>
                                </w:rPr>
                                <w:t>PERFORMANCE</w:t>
                              </w:r>
                            </w:p>
                          </w:txbxContent>
                        </wps:txbx>
                        <wps:bodyPr rot="0" vert="horz" wrap="square" lIns="91440" tIns="45720" rIns="91440" bIns="45720" anchor="t" anchorCtr="0" upright="1">
                          <a:noAutofit/>
                        </wps:bodyPr>
                      </wps:wsp>
                      <wps:wsp>
                        <wps:cNvPr id="31" name="Text Box 2"/>
                        <wps:cNvSpPr txBox="1">
                          <a:spLocks noChangeArrowheads="1"/>
                        </wps:cNvSpPr>
                        <wps:spPr bwMode="auto">
                          <a:xfrm>
                            <a:off x="15733" y="13713"/>
                            <a:ext cx="9061" cy="7020"/>
                          </a:xfrm>
                          <a:prstGeom prst="rect">
                            <a:avLst/>
                          </a:prstGeom>
                          <a:solidFill>
                            <a:schemeClr val="bg1">
                              <a:lumMod val="85000"/>
                              <a:lumOff val="0"/>
                            </a:schemeClr>
                          </a:solidFill>
                          <a:ln w="9525">
                            <a:solidFill>
                              <a:schemeClr val="tx1">
                                <a:lumMod val="65000"/>
                                <a:lumOff val="35000"/>
                              </a:schemeClr>
                            </a:solidFill>
                            <a:miter lim="800000"/>
                            <a:headEnd/>
                            <a:tailEnd/>
                          </a:ln>
                        </wps:spPr>
                        <wps:txbx>
                          <w:txbxContent>
                            <w:p w14:paraId="3B9AB49C" w14:textId="77777777" w:rsidR="009678CC" w:rsidRPr="00B8585F" w:rsidRDefault="009678CC" w:rsidP="00191C2E">
                              <w:pPr>
                                <w:pStyle w:val="NoSpacing"/>
                                <w:jc w:val="center"/>
                                <w:rPr>
                                  <w:b/>
                                  <w:sz w:val="24"/>
                                  <w:szCs w:val="20"/>
                                </w:rPr>
                              </w:pPr>
                            </w:p>
                            <w:p w14:paraId="390F9718" w14:textId="77777777" w:rsidR="009678CC" w:rsidRPr="00B8585F" w:rsidRDefault="009678CC" w:rsidP="00191C2E">
                              <w:pPr>
                                <w:pStyle w:val="NoSpacing"/>
                                <w:jc w:val="center"/>
                                <w:rPr>
                                  <w:b/>
                                  <w:szCs w:val="20"/>
                                </w:rPr>
                              </w:pPr>
                              <w:r w:rsidRPr="00B8585F">
                                <w:rPr>
                                  <w:b/>
                                  <w:szCs w:val="20"/>
                                </w:rPr>
                                <w:t>STAFFING</w:t>
                              </w:r>
                            </w:p>
                          </w:txbxContent>
                        </wps:txbx>
                        <wps:bodyPr rot="0" vert="horz" wrap="square" lIns="91440" tIns="45720" rIns="91440" bIns="45720" anchor="t" anchorCtr="0" upright="1">
                          <a:noAutofit/>
                        </wps:bodyPr>
                      </wps:wsp>
                      <wps:wsp>
                        <wps:cNvPr id="32" name="Text Box 2"/>
                        <wps:cNvSpPr txBox="1">
                          <a:spLocks noChangeArrowheads="1"/>
                        </wps:cNvSpPr>
                        <wps:spPr bwMode="auto">
                          <a:xfrm>
                            <a:off x="7652" y="13712"/>
                            <a:ext cx="7446" cy="7020"/>
                          </a:xfrm>
                          <a:prstGeom prst="rect">
                            <a:avLst/>
                          </a:prstGeom>
                          <a:solidFill>
                            <a:schemeClr val="bg1">
                              <a:lumMod val="85000"/>
                              <a:lumOff val="0"/>
                            </a:schemeClr>
                          </a:solidFill>
                          <a:ln w="9525">
                            <a:solidFill>
                              <a:schemeClr val="tx1">
                                <a:lumMod val="65000"/>
                                <a:lumOff val="35000"/>
                              </a:schemeClr>
                            </a:solidFill>
                            <a:miter lim="800000"/>
                            <a:headEnd/>
                            <a:tailEnd/>
                          </a:ln>
                        </wps:spPr>
                        <wps:txbx>
                          <w:txbxContent>
                            <w:p w14:paraId="58A0C58D" w14:textId="77777777" w:rsidR="009678CC" w:rsidRPr="00B8585F" w:rsidRDefault="009678CC" w:rsidP="00191C2E">
                              <w:pPr>
                                <w:pStyle w:val="NoSpacing"/>
                                <w:jc w:val="center"/>
                                <w:rPr>
                                  <w:b/>
                                  <w:sz w:val="24"/>
                                  <w:szCs w:val="20"/>
                                </w:rPr>
                              </w:pPr>
                            </w:p>
                            <w:p w14:paraId="2AC7A816" w14:textId="77777777" w:rsidR="009678CC" w:rsidRPr="00B8585F" w:rsidRDefault="009678CC" w:rsidP="00191C2E">
                              <w:pPr>
                                <w:pStyle w:val="NoSpacing"/>
                                <w:jc w:val="center"/>
                                <w:rPr>
                                  <w:b/>
                                  <w:szCs w:val="20"/>
                                </w:rPr>
                              </w:pPr>
                              <w:r w:rsidRPr="00B8585F">
                                <w:rPr>
                                  <w:b/>
                                  <w:szCs w:val="20"/>
                                </w:rPr>
                                <w:t>FINANCE</w:t>
                              </w:r>
                            </w:p>
                          </w:txbxContent>
                        </wps:txbx>
                        <wps:bodyPr rot="0" vert="horz" wrap="square" lIns="91440" tIns="45720" rIns="91440" bIns="45720" anchor="t" anchorCtr="0" upright="1">
                          <a:noAutofit/>
                        </wps:bodyPr>
                      </wps:wsp>
                      <wps:wsp>
                        <wps:cNvPr id="33" name="Text Box 2"/>
                        <wps:cNvSpPr txBox="1">
                          <a:spLocks noChangeArrowheads="1"/>
                        </wps:cNvSpPr>
                        <wps:spPr bwMode="auto">
                          <a:xfrm>
                            <a:off x="0" y="13712"/>
                            <a:ext cx="7017" cy="7020"/>
                          </a:xfrm>
                          <a:prstGeom prst="rect">
                            <a:avLst/>
                          </a:prstGeom>
                          <a:solidFill>
                            <a:schemeClr val="bg1">
                              <a:lumMod val="85000"/>
                              <a:lumOff val="0"/>
                            </a:schemeClr>
                          </a:solidFill>
                          <a:ln w="9525">
                            <a:solidFill>
                              <a:schemeClr val="tx1">
                                <a:lumMod val="65000"/>
                                <a:lumOff val="35000"/>
                              </a:schemeClr>
                            </a:solidFill>
                            <a:miter lim="800000"/>
                            <a:headEnd/>
                            <a:tailEnd/>
                          </a:ln>
                        </wps:spPr>
                        <wps:txbx>
                          <w:txbxContent>
                            <w:p w14:paraId="29B8088C" w14:textId="77777777" w:rsidR="009678CC" w:rsidRPr="00B8585F" w:rsidRDefault="009678CC" w:rsidP="00191C2E">
                              <w:pPr>
                                <w:pStyle w:val="NoSpacing"/>
                                <w:jc w:val="center"/>
                                <w:rPr>
                                  <w:b/>
                                  <w:sz w:val="14"/>
                                  <w:szCs w:val="20"/>
                                </w:rPr>
                              </w:pPr>
                            </w:p>
                            <w:p w14:paraId="142CA3C0" w14:textId="77777777" w:rsidR="009678CC" w:rsidRPr="00B8585F" w:rsidRDefault="009678CC" w:rsidP="00191C2E">
                              <w:pPr>
                                <w:pStyle w:val="NoSpacing"/>
                                <w:jc w:val="center"/>
                                <w:rPr>
                                  <w:b/>
                                  <w:szCs w:val="20"/>
                                </w:rPr>
                              </w:pPr>
                              <w:r w:rsidRPr="00B8585F">
                                <w:rPr>
                                  <w:b/>
                                  <w:szCs w:val="20"/>
                                </w:rPr>
                                <w:t>MAJOR</w:t>
                              </w:r>
                            </w:p>
                            <w:p w14:paraId="0F92BBC5" w14:textId="77777777" w:rsidR="009678CC" w:rsidRPr="00B8585F" w:rsidRDefault="009678CC" w:rsidP="00191C2E">
                              <w:pPr>
                                <w:pStyle w:val="NoSpacing"/>
                                <w:jc w:val="center"/>
                                <w:rPr>
                                  <w:b/>
                                  <w:szCs w:val="20"/>
                                </w:rPr>
                              </w:pPr>
                              <w:r w:rsidRPr="00B8585F">
                                <w:rPr>
                                  <w:b/>
                                  <w:szCs w:val="20"/>
                                </w:rPr>
                                <w:t>WORKS</w:t>
                              </w:r>
                            </w:p>
                          </w:txbxContent>
                        </wps:txbx>
                        <wps:bodyPr rot="0" vert="horz" wrap="square" lIns="91440" tIns="45720" rIns="91440" bIns="45720" anchor="t" anchorCtr="0" upright="1">
                          <a:noAutofit/>
                        </wps:bodyPr>
                      </wps:wsp>
                      <wps:wsp>
                        <wps:cNvPr id="34" name="Straight Connector 209"/>
                        <wps:cNvCnPr>
                          <a:cxnSpLocks noChangeShapeType="1"/>
                        </wps:cNvCnPr>
                        <wps:spPr bwMode="auto">
                          <a:xfrm flipV="1">
                            <a:off x="3402" y="6379"/>
                            <a:ext cx="0" cy="7316"/>
                          </a:xfrm>
                          <a:prstGeom prst="line">
                            <a:avLst/>
                          </a:prstGeom>
                          <a:noFill/>
                          <a:ln w="6350">
                            <a:solidFill>
                              <a:schemeClr val="tx1">
                                <a:lumMod val="65000"/>
                                <a:lumOff val="35000"/>
                              </a:schemeClr>
                            </a:solidFill>
                            <a:miter lim="800000"/>
                            <a:headEnd/>
                            <a:tailEnd/>
                          </a:ln>
                          <a:extLst>
                            <a:ext uri="{909E8E84-426E-40DD-AFC4-6F175D3DCCD1}">
                              <a14:hiddenFill xmlns:a14="http://schemas.microsoft.com/office/drawing/2010/main">
                                <a:noFill/>
                              </a14:hiddenFill>
                            </a:ext>
                          </a:extLst>
                        </wps:spPr>
                        <wps:bodyPr/>
                      </wps:wsp>
                      <wps:wsp>
                        <wps:cNvPr id="35" name="Straight Connector 210"/>
                        <wps:cNvCnPr>
                          <a:cxnSpLocks noChangeShapeType="1"/>
                        </wps:cNvCnPr>
                        <wps:spPr bwMode="auto">
                          <a:xfrm flipV="1">
                            <a:off x="11164" y="6397"/>
                            <a:ext cx="0" cy="7316"/>
                          </a:xfrm>
                          <a:prstGeom prst="line">
                            <a:avLst/>
                          </a:prstGeom>
                          <a:noFill/>
                          <a:ln w="6350">
                            <a:solidFill>
                              <a:schemeClr val="tx1">
                                <a:lumMod val="65000"/>
                                <a:lumOff val="35000"/>
                              </a:schemeClr>
                            </a:solidFill>
                            <a:miter lim="800000"/>
                            <a:headEnd/>
                            <a:tailEnd/>
                          </a:ln>
                          <a:extLst>
                            <a:ext uri="{909E8E84-426E-40DD-AFC4-6F175D3DCCD1}">
                              <a14:hiddenFill xmlns:a14="http://schemas.microsoft.com/office/drawing/2010/main">
                                <a:noFill/>
                              </a14:hiddenFill>
                            </a:ext>
                          </a:extLst>
                        </wps:spPr>
                        <wps:bodyPr/>
                      </wps:wsp>
                      <wps:wsp>
                        <wps:cNvPr id="36" name="Straight Connector 211"/>
                        <wps:cNvCnPr>
                          <a:cxnSpLocks noChangeShapeType="1"/>
                        </wps:cNvCnPr>
                        <wps:spPr bwMode="auto">
                          <a:xfrm flipV="1">
                            <a:off x="19989" y="6379"/>
                            <a:ext cx="0" cy="7316"/>
                          </a:xfrm>
                          <a:prstGeom prst="line">
                            <a:avLst/>
                          </a:prstGeom>
                          <a:noFill/>
                          <a:ln w="6350">
                            <a:solidFill>
                              <a:schemeClr val="tx1">
                                <a:lumMod val="65000"/>
                                <a:lumOff val="35000"/>
                              </a:schemeClr>
                            </a:solidFill>
                            <a:miter lim="800000"/>
                            <a:headEnd/>
                            <a:tailEnd/>
                          </a:ln>
                          <a:extLst>
                            <a:ext uri="{909E8E84-426E-40DD-AFC4-6F175D3DCCD1}">
                              <a14:hiddenFill xmlns:a14="http://schemas.microsoft.com/office/drawing/2010/main">
                                <a:noFill/>
                              </a14:hiddenFill>
                            </a:ext>
                          </a:extLst>
                        </wps:spPr>
                        <wps:bodyPr/>
                      </wps:wsp>
                      <wps:wsp>
                        <wps:cNvPr id="37" name="Straight Connector 212"/>
                        <wps:cNvCnPr>
                          <a:cxnSpLocks noChangeShapeType="1"/>
                        </wps:cNvCnPr>
                        <wps:spPr bwMode="auto">
                          <a:xfrm flipV="1">
                            <a:off x="29877" y="6379"/>
                            <a:ext cx="0" cy="7316"/>
                          </a:xfrm>
                          <a:prstGeom prst="line">
                            <a:avLst/>
                          </a:prstGeom>
                          <a:noFill/>
                          <a:ln w="6350">
                            <a:solidFill>
                              <a:schemeClr val="tx1">
                                <a:lumMod val="65000"/>
                                <a:lumOff val="35000"/>
                              </a:schemeClr>
                            </a:solidFill>
                            <a:miter lim="800000"/>
                            <a:headEnd/>
                            <a:tailEnd/>
                          </a:ln>
                          <a:extLst>
                            <a:ext uri="{909E8E84-426E-40DD-AFC4-6F175D3DCCD1}">
                              <a14:hiddenFill xmlns:a14="http://schemas.microsoft.com/office/drawing/2010/main">
                                <a:noFill/>
                              </a14:hiddenFill>
                            </a:ext>
                          </a:extLst>
                        </wps:spPr>
                        <wps:bodyPr/>
                      </wps:wsp>
                      <wps:wsp>
                        <wps:cNvPr id="38" name="Straight Connector 213"/>
                        <wps:cNvCnPr>
                          <a:cxnSpLocks noChangeShapeType="1"/>
                        </wps:cNvCnPr>
                        <wps:spPr bwMode="auto">
                          <a:xfrm flipV="1">
                            <a:off x="40616" y="6379"/>
                            <a:ext cx="0" cy="7316"/>
                          </a:xfrm>
                          <a:prstGeom prst="line">
                            <a:avLst/>
                          </a:prstGeom>
                          <a:noFill/>
                          <a:ln w="6350">
                            <a:solidFill>
                              <a:schemeClr val="tx1">
                                <a:lumMod val="65000"/>
                                <a:lumOff val="35000"/>
                              </a:schemeClr>
                            </a:solidFill>
                            <a:miter lim="800000"/>
                            <a:headEnd/>
                            <a:tailEnd/>
                          </a:ln>
                          <a:extLst>
                            <a:ext uri="{909E8E84-426E-40DD-AFC4-6F175D3DCCD1}">
                              <a14:hiddenFill xmlns:a14="http://schemas.microsoft.com/office/drawing/2010/main">
                                <a:noFill/>
                              </a14:hiddenFill>
                            </a:ext>
                          </a:extLst>
                        </wps:spPr>
                        <wps:bodyPr/>
                      </wps:wsp>
                      <wps:wsp>
                        <wps:cNvPr id="39" name="Straight Connector 216"/>
                        <wps:cNvCnPr>
                          <a:cxnSpLocks noChangeShapeType="1"/>
                        </wps:cNvCnPr>
                        <wps:spPr bwMode="auto">
                          <a:xfrm>
                            <a:off x="51139" y="3402"/>
                            <a:ext cx="6402" cy="0"/>
                          </a:xfrm>
                          <a:prstGeom prst="line">
                            <a:avLst/>
                          </a:prstGeom>
                          <a:noFill/>
                          <a:ln w="6350">
                            <a:solidFill>
                              <a:schemeClr val="tx1">
                                <a:lumMod val="65000"/>
                                <a:lumOff val="35000"/>
                              </a:schemeClr>
                            </a:solidFill>
                            <a:miter lim="800000"/>
                            <a:headEnd type="triangle" w="lg" len="lg"/>
                            <a:tailEnd type="triangle" w="lg" len="lg"/>
                          </a:ln>
                          <a:extLst>
                            <a:ext uri="{909E8E84-426E-40DD-AFC4-6F175D3DCCD1}">
                              <a14:hiddenFill xmlns:a14="http://schemas.microsoft.com/office/drawing/2010/main">
                                <a:noFill/>
                              </a14:hiddenFill>
                            </a:ext>
                          </a:extLst>
                        </wps:spPr>
                        <wps:bodyPr/>
                      </wps:wsp>
                      <wps:wsp>
                        <wps:cNvPr id="40" name="Straight Connector 74"/>
                        <wps:cNvCnPr>
                          <a:cxnSpLocks noChangeShapeType="1"/>
                        </wps:cNvCnPr>
                        <wps:spPr bwMode="auto">
                          <a:xfrm flipV="1">
                            <a:off x="49654" y="6379"/>
                            <a:ext cx="0" cy="7316"/>
                          </a:xfrm>
                          <a:prstGeom prst="line">
                            <a:avLst/>
                          </a:prstGeom>
                          <a:noFill/>
                          <a:ln w="6350">
                            <a:solidFill>
                              <a:schemeClr val="tx1">
                                <a:lumMod val="65000"/>
                                <a:lumOff val="35000"/>
                              </a:schemeClr>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16E3BF6" id="Group 25" o:spid="_x0000_s1048" style="position:absolute;margin-left:-24.2pt;margin-top:245.75pt;width:551.25pt;height:274.5pt;z-index:-251648000;mso-position-horizontal-relative:margin;mso-position-vertical-relative:margin;mso-width-relative:margin;mso-height-relative:margin" coordorigin=",425" coordsize="70706,20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">
                <v:shape id="Text Box 2" o:spid="_x0000_s1049" type="#_x0000_t202" style="position:absolute;top:425;width:51123;height:5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" fillcolor="#d8d8d8 [2732]" strokecolor="#5a5a5a [2109]">
                  <v:textbox>
                    <w:txbxContent>
                      <w:p w14:paraId="517D51A0" w14:textId="77777777" w:rsidR="009678CC" w:rsidRPr="001C2B65" w:rsidRDefault="009678CC" w:rsidP="00191C2E">
                        <w:pPr>
                          <w:jc w:val="center"/>
                          <w:rPr>
                            <w:b/>
                            <w:color w:val="FFFFFF" w:themeColor="background1"/>
                            <w:sz w:val="2"/>
                          </w:rPr>
                        </w:pPr>
                      </w:p>
                      <w:p w14:paraId="4FB1478F" w14:textId="77777777" w:rsidR="009678CC" w:rsidRDefault="009678CC" w:rsidP="00191C2E">
                        <w:pPr>
                          <w:ind w:left="502"/>
                          <w:rPr>
                            <w:rFonts w:ascii="Arial" w:hAnsi="Arial" w:cs="Arial"/>
                            <w:sz w:val="24"/>
                            <w:szCs w:val="24"/>
                          </w:rPr>
                        </w:pPr>
                        <w:r>
                          <w:rPr>
                            <w:rFonts w:ascii="Arial" w:hAnsi="Arial" w:cs="Arial"/>
                            <w:sz w:val="24"/>
                            <w:szCs w:val="24"/>
                          </w:rPr>
                          <w:t xml:space="preserve">Leathermarket JMB Board </w:t>
                        </w:r>
                      </w:p>
                      <w:p w14:paraId="5F130A05" w14:textId="77777777" w:rsidR="009678CC" w:rsidRPr="001C2B65" w:rsidRDefault="009678CC" w:rsidP="00191C2E">
                        <w:pPr>
                          <w:rPr>
                            <w:b/>
                            <w:sz w:val="32"/>
                          </w:rPr>
                        </w:pPr>
                      </w:p>
                    </w:txbxContent>
                  </v:textbox>
                </v:shape>
                <v:shape id="Text Box 2" o:spid="_x0000_s1050" type="#_x0000_t202" style="position:absolute;left:57537;top:425;width:13169;height:5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" fillcolor="#f2f2f2 [3052]" strokecolor="#5a5a5a [2109]">
                  <v:textbox>
                    <w:txbxContent>
                      <w:p w14:paraId="21350A45" w14:textId="77777777" w:rsidR="009678CC" w:rsidRPr="00585F2A" w:rsidRDefault="009678CC" w:rsidP="00191C2E">
                        <w:pPr>
                          <w:jc w:val="center"/>
                          <w:rPr>
                            <w:b/>
                            <w:sz w:val="24"/>
                          </w:rPr>
                        </w:pPr>
                        <w:r w:rsidRPr="00585F2A">
                          <w:rPr>
                            <w:b/>
                            <w:sz w:val="24"/>
                          </w:rPr>
                          <w:t>Leathermarket CBS</w:t>
                        </w:r>
                      </w:p>
                    </w:txbxContent>
                  </v:textbox>
                </v:shape>
                <v:shape id="Text Box 2" o:spid="_x0000_s1051" type="#_x0000_t202" style="position:absolute;left:25407;top:13713;width:9062;height: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" fillcolor="#d8d8d8 [2732]" strokecolor="#5a5a5a [2109]">
                  <v:textbox>
                    <w:txbxContent>
                      <w:p w14:paraId="12337D71" w14:textId="77777777" w:rsidR="009678CC" w:rsidRPr="00B8585F" w:rsidRDefault="009678CC" w:rsidP="00191C2E">
                        <w:pPr>
                          <w:pStyle w:val="NoSpacing"/>
                          <w:jc w:val="center"/>
                          <w:rPr>
                            <w:b/>
                            <w:sz w:val="4"/>
                            <w:szCs w:val="20"/>
                          </w:rPr>
                        </w:pPr>
                      </w:p>
                      <w:p w14:paraId="5C601DF5" w14:textId="77777777" w:rsidR="009678CC" w:rsidRPr="00B8585F" w:rsidRDefault="009678CC" w:rsidP="00191C2E">
                        <w:pPr>
                          <w:pStyle w:val="NoSpacing"/>
                          <w:jc w:val="center"/>
                          <w:rPr>
                            <w:b/>
                            <w:szCs w:val="20"/>
                          </w:rPr>
                        </w:pPr>
                        <w:r w:rsidRPr="00B8585F">
                          <w:rPr>
                            <w:b/>
                            <w:szCs w:val="20"/>
                          </w:rPr>
                          <w:t>LEASEHOLD PROJECT TEAM</w:t>
                        </w:r>
                      </w:p>
                    </w:txbxContent>
                  </v:textbox>
                </v:shape>
                <v:shape id="Text Box 2" o:spid="_x0000_s1052" type="#_x0000_t202" style="position:absolute;left:46859;top:13710;width:13521;height: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" fillcolor="#d8d8d8 [2732]" strokecolor="#5a5a5a [2109]">
                  <v:textbox>
                    <w:txbxContent>
                      <w:p w14:paraId="7A2305F8" w14:textId="77777777" w:rsidR="009678CC" w:rsidRPr="00B8585F" w:rsidRDefault="009678CC" w:rsidP="00191C2E">
                        <w:pPr>
                          <w:pStyle w:val="NoSpacing"/>
                          <w:jc w:val="center"/>
                          <w:rPr>
                            <w:b/>
                            <w:sz w:val="4"/>
                            <w:szCs w:val="20"/>
                          </w:rPr>
                        </w:pPr>
                      </w:p>
                      <w:p w14:paraId="2CA8FF32" w14:textId="63D1A9DE" w:rsidR="009678CC" w:rsidRPr="00B8585F" w:rsidRDefault="009678CC" w:rsidP="00191C2E">
                        <w:pPr>
                          <w:pStyle w:val="NoSpacing"/>
                          <w:jc w:val="center"/>
                          <w:rPr>
                            <w:b/>
                            <w:szCs w:val="20"/>
                          </w:rPr>
                        </w:pPr>
                        <w:r>
                          <w:rPr>
                            <w:b/>
                            <w:szCs w:val="20"/>
                          </w:rPr>
                          <w:t>COMMUNICATION AND</w:t>
                        </w:r>
                      </w:p>
                      <w:p w14:paraId="6A52DDA1" w14:textId="77777777" w:rsidR="009678CC" w:rsidRPr="00B8585F" w:rsidRDefault="009678CC" w:rsidP="00191C2E">
                        <w:pPr>
                          <w:pStyle w:val="NoSpacing"/>
                          <w:jc w:val="center"/>
                          <w:rPr>
                            <w:b/>
                            <w:szCs w:val="20"/>
                          </w:rPr>
                        </w:pPr>
                        <w:r w:rsidRPr="00B8585F">
                          <w:rPr>
                            <w:b/>
                            <w:szCs w:val="20"/>
                          </w:rPr>
                          <w:t>PARTICIPATION</w:t>
                        </w:r>
                      </w:p>
                    </w:txbxContent>
                  </v:textbox>
                </v:shape>
                <v:shape id="Text Box 2" o:spid="_x0000_s1053" type="#_x0000_t202" style="position:absolute;left:35088;top:13712;width:11216;height: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" fillcolor="#d8d8d8 [2732]" strokecolor="#5a5a5a [2109]">
                  <v:textbox>
                    <w:txbxContent>
                      <w:p w14:paraId="03383886" w14:textId="77777777" w:rsidR="009678CC" w:rsidRPr="00B8585F" w:rsidRDefault="009678CC" w:rsidP="00191C2E">
                        <w:pPr>
                          <w:pStyle w:val="NoSpacing"/>
                          <w:jc w:val="center"/>
                          <w:rPr>
                            <w:b/>
                            <w:sz w:val="24"/>
                            <w:szCs w:val="20"/>
                          </w:rPr>
                        </w:pPr>
                      </w:p>
                      <w:p w14:paraId="1EDD1B23" w14:textId="77777777" w:rsidR="009678CC" w:rsidRPr="00B8585F" w:rsidRDefault="009678CC" w:rsidP="00191C2E">
                        <w:pPr>
                          <w:pStyle w:val="NoSpacing"/>
                          <w:jc w:val="center"/>
                          <w:rPr>
                            <w:b/>
                            <w:szCs w:val="20"/>
                          </w:rPr>
                        </w:pPr>
                        <w:r w:rsidRPr="00B8585F">
                          <w:rPr>
                            <w:b/>
                            <w:szCs w:val="20"/>
                          </w:rPr>
                          <w:t>PERFORMANCE</w:t>
                        </w:r>
                      </w:p>
                    </w:txbxContent>
                  </v:textbox>
                </v:shape>
                <v:shape id="Text Box 2" o:spid="_x0000_s1054" type="#_x0000_t202" style="position:absolute;left:15733;top:13713;width:9061;height: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" fillcolor="#d8d8d8 [2732]" strokecolor="#5a5a5a [2109]">
                  <v:textbox>
                    <w:txbxContent>
                      <w:p w14:paraId="3B9AB49C" w14:textId="77777777" w:rsidR="009678CC" w:rsidRPr="00B8585F" w:rsidRDefault="009678CC" w:rsidP="00191C2E">
                        <w:pPr>
                          <w:pStyle w:val="NoSpacing"/>
                          <w:jc w:val="center"/>
                          <w:rPr>
                            <w:b/>
                            <w:sz w:val="24"/>
                            <w:szCs w:val="20"/>
                          </w:rPr>
                        </w:pPr>
                      </w:p>
                      <w:p w14:paraId="390F9718" w14:textId="77777777" w:rsidR="009678CC" w:rsidRPr="00B8585F" w:rsidRDefault="009678CC" w:rsidP="00191C2E">
                        <w:pPr>
                          <w:pStyle w:val="NoSpacing"/>
                          <w:jc w:val="center"/>
                          <w:rPr>
                            <w:b/>
                            <w:szCs w:val="20"/>
                          </w:rPr>
                        </w:pPr>
                        <w:r w:rsidRPr="00B8585F">
                          <w:rPr>
                            <w:b/>
                            <w:szCs w:val="20"/>
                          </w:rPr>
                          <w:t>STAFFING</w:t>
                        </w:r>
                      </w:p>
                    </w:txbxContent>
                  </v:textbox>
                </v:shape>
                <v:shape id="Text Box 2" o:spid="_x0000_s1055" type="#_x0000_t202" style="position:absolute;left:7652;top:13712;width:7446;height: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" fillcolor="#d8d8d8 [2732]" strokecolor="#5a5a5a [2109]">
                  <v:textbox>
                    <w:txbxContent>
                      <w:p w14:paraId="58A0C58D" w14:textId="77777777" w:rsidR="009678CC" w:rsidRPr="00B8585F" w:rsidRDefault="009678CC" w:rsidP="00191C2E">
                        <w:pPr>
                          <w:pStyle w:val="NoSpacing"/>
                          <w:jc w:val="center"/>
                          <w:rPr>
                            <w:b/>
                            <w:sz w:val="24"/>
                            <w:szCs w:val="20"/>
                          </w:rPr>
                        </w:pPr>
                      </w:p>
                      <w:p w14:paraId="2AC7A816" w14:textId="77777777" w:rsidR="009678CC" w:rsidRPr="00B8585F" w:rsidRDefault="009678CC" w:rsidP="00191C2E">
                        <w:pPr>
                          <w:pStyle w:val="NoSpacing"/>
                          <w:jc w:val="center"/>
                          <w:rPr>
                            <w:b/>
                            <w:szCs w:val="20"/>
                          </w:rPr>
                        </w:pPr>
                        <w:r w:rsidRPr="00B8585F">
                          <w:rPr>
                            <w:b/>
                            <w:szCs w:val="20"/>
                          </w:rPr>
                          <w:t>FINANCE</w:t>
                        </w:r>
                      </w:p>
                    </w:txbxContent>
                  </v:textbox>
                </v:shape>
                <v:shape id="Text Box 2" o:spid="_x0000_s1056" type="#_x0000_t202" style="position:absolute;top:13712;width:7017;height: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" fillcolor="#d8d8d8 [2732]" strokecolor="#5a5a5a [2109]">
                  <v:textbox>
                    <w:txbxContent>
                      <w:p w14:paraId="29B8088C" w14:textId="77777777" w:rsidR="009678CC" w:rsidRPr="00B8585F" w:rsidRDefault="009678CC" w:rsidP="00191C2E">
                        <w:pPr>
                          <w:pStyle w:val="NoSpacing"/>
                          <w:jc w:val="center"/>
                          <w:rPr>
                            <w:b/>
                            <w:sz w:val="14"/>
                            <w:szCs w:val="20"/>
                          </w:rPr>
                        </w:pPr>
                      </w:p>
                      <w:p w14:paraId="142CA3C0" w14:textId="77777777" w:rsidR="009678CC" w:rsidRPr="00B8585F" w:rsidRDefault="009678CC" w:rsidP="00191C2E">
                        <w:pPr>
                          <w:pStyle w:val="NoSpacing"/>
                          <w:jc w:val="center"/>
                          <w:rPr>
                            <w:b/>
                            <w:szCs w:val="20"/>
                          </w:rPr>
                        </w:pPr>
                        <w:r w:rsidRPr="00B8585F">
                          <w:rPr>
                            <w:b/>
                            <w:szCs w:val="20"/>
                          </w:rPr>
                          <w:t>MAJOR</w:t>
                        </w:r>
                      </w:p>
                      <w:p w14:paraId="0F92BBC5" w14:textId="77777777" w:rsidR="009678CC" w:rsidRPr="00B8585F" w:rsidRDefault="009678CC" w:rsidP="00191C2E">
                        <w:pPr>
                          <w:pStyle w:val="NoSpacing"/>
                          <w:jc w:val="center"/>
                          <w:rPr>
                            <w:b/>
                            <w:szCs w:val="20"/>
                          </w:rPr>
                        </w:pPr>
                        <w:r w:rsidRPr="00B8585F">
                          <w:rPr>
                            <w:b/>
                            <w:szCs w:val="20"/>
                          </w:rPr>
                          <w:t>WORKS</w:t>
                        </w:r>
                      </w:p>
                    </w:txbxContent>
                  </v:textbox>
                </v:shape>
                <v:line id="Straight Connector 209" o:spid="_x0000_s1057" style="position:absolute;flip:y;visibility:visible;mso-wrap-style:square" from="3402,6379" to="3402,1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" strokecolor="#5a5a5a [2109]" strokeweight=".5pt">
                  <v:stroke joinstyle="miter"/>
                </v:line>
                <v:line id="Straight Connector 210" o:spid="_x0000_s1058" style="position:absolute;flip:y;visibility:visible;mso-wrap-style:square" from="11164,6397" to="11164,13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" strokecolor="#5a5a5a [2109]" strokeweight=".5pt">
                  <v:stroke joinstyle="miter"/>
                </v:line>
                <v:line id="Straight Connector 211" o:spid="_x0000_s1059" style="position:absolute;flip:y;visibility:visible;mso-wrap-style:square" from="19989,6379" to="19989,1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" strokecolor="#5a5a5a [2109]" strokeweight=".5pt">
                  <v:stroke joinstyle="miter"/>
                </v:line>
                <v:line id="Straight Connector 212" o:spid="_x0000_s1060" style="position:absolute;flip:y;visibility:visible;mso-wrap-style:square" from="29877,6379" to="29877,1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" strokecolor="#5a5a5a [2109]" strokeweight=".5pt">
                  <v:stroke joinstyle="miter"/>
                </v:line>
                <v:line id="Straight Connector 213" o:spid="_x0000_s1061" style="position:absolute;flip:y;visibility:visible;mso-wrap-style:square" from="40616,6379" to="40616,1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" strokecolor="#5a5a5a [2109]" strokeweight=".5pt">
                  <v:stroke joinstyle="miter"/>
                </v:line>
                <v:line id="Straight Connector 216" o:spid="_x0000_s1062" style="position:absolute;visibility:visible;mso-wrap-style:square" from="51139,3402" to="57541,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" strokecolor="#5a5a5a [2109]" strokeweight=".5pt">
                  <v:stroke startarrow="block" startarrowwidth="wide" startarrowlength="long" endarrow="block" endarrowwidth="wide" endarrowlength="long" joinstyle="miter"/>
                </v:line>
                <v:line id="Straight Connector 74" o:spid="_x0000_s1063" style="position:absolute;flip:y;visibility:visible;mso-wrap-style:square" from="49654,6379" to="49654,1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" strokecolor="#5a5a5a [2109]" strokeweight=".5pt">
                  <v:stroke joinstyle="miter"/>
                </v:line>
                <w10:wrap type="topAndBottom" anchorx="margin" anchory="margin"/>
              </v:group>
            </w:pict>
          </mc:Fallback>
        </mc:AlternateContent>
      </w:r>
      <w:r w:rsidR="00804677" w:rsidRPr="00D65F96">
        <w:rPr>
          <w:rFonts w:cstheme="minorHAnsi"/>
          <w:sz w:val="24"/>
          <w:szCs w:val="24"/>
        </w:rPr>
        <w:t xml:space="preserve">The sub-committees and project teams </w:t>
      </w:r>
      <w:r w:rsidR="00B45428">
        <w:rPr>
          <w:rFonts w:cstheme="minorHAnsi"/>
          <w:sz w:val="24"/>
          <w:szCs w:val="24"/>
        </w:rPr>
        <w:t xml:space="preserve">are made up </w:t>
      </w:r>
      <w:r w:rsidR="00804677" w:rsidRPr="00D65F96">
        <w:rPr>
          <w:rFonts w:cstheme="minorHAnsi"/>
          <w:sz w:val="24"/>
          <w:szCs w:val="24"/>
        </w:rPr>
        <w:t>of</w:t>
      </w:r>
      <w:r w:rsidR="00B45428">
        <w:rPr>
          <w:rFonts w:cstheme="minorHAnsi"/>
          <w:sz w:val="24"/>
          <w:szCs w:val="24"/>
        </w:rPr>
        <w:t xml:space="preserve"> both JMB</w:t>
      </w:r>
      <w:r w:rsidR="00804677" w:rsidRPr="00D65F96">
        <w:rPr>
          <w:rFonts w:cstheme="minorHAnsi"/>
          <w:sz w:val="24"/>
          <w:szCs w:val="24"/>
        </w:rPr>
        <w:t xml:space="preserve"> directors and </w:t>
      </w:r>
      <w:r w:rsidR="00B45428">
        <w:rPr>
          <w:rFonts w:cstheme="minorHAnsi"/>
          <w:sz w:val="24"/>
          <w:szCs w:val="24"/>
        </w:rPr>
        <w:t xml:space="preserve">other </w:t>
      </w:r>
      <w:r w:rsidR="00F05CF3" w:rsidRPr="00D65F96">
        <w:rPr>
          <w:rFonts w:cstheme="minorHAnsi"/>
          <w:sz w:val="24"/>
          <w:szCs w:val="24"/>
        </w:rPr>
        <w:t xml:space="preserve">interested </w:t>
      </w:r>
      <w:r w:rsidR="00804677" w:rsidRPr="00D65F96">
        <w:rPr>
          <w:rFonts w:cstheme="minorHAnsi"/>
          <w:sz w:val="24"/>
          <w:szCs w:val="24"/>
        </w:rPr>
        <w:t>residents. Participation in sub-group</w:t>
      </w:r>
      <w:r w:rsidR="00F05CF3" w:rsidRPr="00D65F96">
        <w:rPr>
          <w:rFonts w:cstheme="minorHAnsi"/>
          <w:sz w:val="24"/>
          <w:szCs w:val="24"/>
        </w:rPr>
        <w:t>s and tenants</w:t>
      </w:r>
      <w:r w:rsidR="00B45428">
        <w:rPr>
          <w:rFonts w:cstheme="minorHAnsi"/>
          <w:sz w:val="24"/>
          <w:szCs w:val="24"/>
        </w:rPr>
        <w:t>’</w:t>
      </w:r>
      <w:r w:rsidR="00F05CF3" w:rsidRPr="00D65F96">
        <w:rPr>
          <w:rFonts w:cstheme="minorHAnsi"/>
          <w:sz w:val="24"/>
          <w:szCs w:val="24"/>
        </w:rPr>
        <w:t xml:space="preserve"> associations provides</w:t>
      </w:r>
      <w:r w:rsidR="00804677" w:rsidRPr="00D65F96">
        <w:rPr>
          <w:rFonts w:cstheme="minorHAnsi"/>
          <w:sz w:val="24"/>
          <w:szCs w:val="24"/>
        </w:rPr>
        <w:t xml:space="preserve"> interested residents </w:t>
      </w:r>
      <w:r w:rsidR="00F05CF3" w:rsidRPr="00D65F96">
        <w:rPr>
          <w:rFonts w:cstheme="minorHAnsi"/>
          <w:sz w:val="24"/>
          <w:szCs w:val="24"/>
        </w:rPr>
        <w:t>with a pathway</w:t>
      </w:r>
      <w:r w:rsidR="00804677" w:rsidRPr="00D65F96">
        <w:rPr>
          <w:rFonts w:cstheme="minorHAnsi"/>
          <w:sz w:val="24"/>
          <w:szCs w:val="24"/>
        </w:rPr>
        <w:t xml:space="preserve"> </w:t>
      </w:r>
      <w:r w:rsidR="001D620C" w:rsidRPr="00D65F96">
        <w:rPr>
          <w:rFonts w:cstheme="minorHAnsi"/>
          <w:sz w:val="24"/>
          <w:szCs w:val="24"/>
        </w:rPr>
        <w:t>to</w:t>
      </w:r>
      <w:r w:rsidR="00804677" w:rsidRPr="00D65F96">
        <w:rPr>
          <w:rFonts w:cstheme="minorHAnsi"/>
          <w:sz w:val="24"/>
          <w:szCs w:val="24"/>
        </w:rPr>
        <w:t xml:space="preserve"> becom</w:t>
      </w:r>
      <w:r w:rsidR="001D620C" w:rsidRPr="00D65F96">
        <w:rPr>
          <w:rFonts w:cstheme="minorHAnsi"/>
          <w:sz w:val="24"/>
          <w:szCs w:val="24"/>
        </w:rPr>
        <w:t>e</w:t>
      </w:r>
      <w:r w:rsidR="00804677" w:rsidRPr="00D65F96">
        <w:rPr>
          <w:rFonts w:cstheme="minorHAnsi"/>
          <w:sz w:val="24"/>
          <w:szCs w:val="24"/>
        </w:rPr>
        <w:t xml:space="preserve"> full directors. This </w:t>
      </w:r>
      <w:r w:rsidR="005C70ED" w:rsidRPr="00D65F96">
        <w:rPr>
          <w:rFonts w:cstheme="minorHAnsi"/>
          <w:sz w:val="24"/>
          <w:szCs w:val="24"/>
        </w:rPr>
        <w:t xml:space="preserve">sub-group </w:t>
      </w:r>
      <w:r w:rsidR="00804677" w:rsidRPr="00D65F96">
        <w:rPr>
          <w:rFonts w:cstheme="minorHAnsi"/>
          <w:sz w:val="24"/>
          <w:szCs w:val="24"/>
        </w:rPr>
        <w:t>structure</w:t>
      </w:r>
      <w:r w:rsidR="00B45428">
        <w:rPr>
          <w:rFonts w:cstheme="minorHAnsi"/>
          <w:sz w:val="24"/>
          <w:szCs w:val="24"/>
        </w:rPr>
        <w:t xml:space="preserve"> also</w:t>
      </w:r>
      <w:r w:rsidR="00804677" w:rsidRPr="00D65F96">
        <w:rPr>
          <w:rFonts w:cstheme="minorHAnsi"/>
          <w:sz w:val="24"/>
          <w:szCs w:val="24"/>
        </w:rPr>
        <w:t xml:space="preserve"> allows the JMB to benefit from the knowledge and interest that a resident may have in a particular area. </w:t>
      </w:r>
    </w:p>
    <w:p w14:paraId="0315C9E8" w14:textId="45E163F1" w:rsidR="00191C2E" w:rsidRPr="00D65F96" w:rsidRDefault="00191C2E" w:rsidP="00C24E93">
      <w:pPr>
        <w:rPr>
          <w:rFonts w:cstheme="minorHAnsi"/>
          <w:sz w:val="24"/>
          <w:szCs w:val="24"/>
        </w:rPr>
      </w:pPr>
    </w:p>
    <w:p w14:paraId="671826A6" w14:textId="24AF7108" w:rsidR="000268DF" w:rsidRPr="00D65F96" w:rsidRDefault="000268DF" w:rsidP="00C24E93">
      <w:pPr>
        <w:rPr>
          <w:rFonts w:cstheme="minorHAnsi"/>
          <w:sz w:val="24"/>
          <w:szCs w:val="24"/>
        </w:rPr>
      </w:pPr>
      <w:r w:rsidRPr="00D65F96">
        <w:rPr>
          <w:rFonts w:cstheme="minorHAnsi"/>
          <w:b/>
          <w:sz w:val="24"/>
          <w:szCs w:val="24"/>
        </w:rPr>
        <w:t>Action:</w:t>
      </w:r>
      <w:r w:rsidRPr="00D65F96">
        <w:rPr>
          <w:rFonts w:cstheme="minorHAnsi"/>
          <w:sz w:val="24"/>
          <w:szCs w:val="24"/>
        </w:rPr>
        <w:t xml:space="preserve"> A training needs analysis for directors is being conducted, which will</w:t>
      </w:r>
      <w:r w:rsidR="008B404D">
        <w:rPr>
          <w:rFonts w:cstheme="minorHAnsi"/>
          <w:sz w:val="24"/>
          <w:szCs w:val="24"/>
        </w:rPr>
        <w:t xml:space="preserve"> be used to</w:t>
      </w:r>
      <w:r w:rsidRPr="00D65F96">
        <w:rPr>
          <w:rFonts w:cstheme="minorHAnsi"/>
          <w:sz w:val="24"/>
          <w:szCs w:val="24"/>
        </w:rPr>
        <w:t xml:space="preserve"> inform a</w:t>
      </w:r>
      <w:r w:rsidR="008D3285" w:rsidRPr="00D65F96">
        <w:rPr>
          <w:rFonts w:cstheme="minorHAnsi"/>
          <w:sz w:val="24"/>
          <w:szCs w:val="24"/>
        </w:rPr>
        <w:t xml:space="preserve"> directors’ training programme by April 2019. </w:t>
      </w:r>
    </w:p>
    <w:p w14:paraId="248F981B" w14:textId="797EEC17" w:rsidR="00C66108" w:rsidRPr="00D65F96" w:rsidRDefault="00B9271A" w:rsidP="00C24E93">
      <w:pPr>
        <w:rPr>
          <w:rFonts w:cstheme="minorHAnsi"/>
          <w:sz w:val="24"/>
          <w:szCs w:val="24"/>
        </w:rPr>
      </w:pPr>
      <w:r w:rsidRPr="00D65F96">
        <w:rPr>
          <w:rFonts w:cstheme="minorHAnsi"/>
          <w:sz w:val="24"/>
          <w:szCs w:val="24"/>
        </w:rPr>
        <w:t>TRAs</w:t>
      </w:r>
      <w:r w:rsidR="008B404D">
        <w:rPr>
          <w:rFonts w:cstheme="minorHAnsi"/>
          <w:sz w:val="24"/>
          <w:szCs w:val="24"/>
        </w:rPr>
        <w:t xml:space="preserve"> -</w:t>
      </w:r>
      <w:r w:rsidRPr="00D65F96">
        <w:rPr>
          <w:rFonts w:cstheme="minorHAnsi"/>
          <w:sz w:val="24"/>
          <w:szCs w:val="24"/>
        </w:rPr>
        <w:t xml:space="preserve"> like all groups run exclusively by volunteers</w:t>
      </w:r>
      <w:r w:rsidR="008B404D">
        <w:rPr>
          <w:rFonts w:cstheme="minorHAnsi"/>
          <w:sz w:val="24"/>
          <w:szCs w:val="24"/>
        </w:rPr>
        <w:t xml:space="preserve"> - </w:t>
      </w:r>
      <w:r w:rsidRPr="00D65F96">
        <w:rPr>
          <w:rFonts w:cstheme="minorHAnsi"/>
          <w:sz w:val="24"/>
          <w:szCs w:val="24"/>
        </w:rPr>
        <w:t>have</w:t>
      </w:r>
      <w:r w:rsidR="001D3165" w:rsidRPr="00D65F96">
        <w:rPr>
          <w:rFonts w:cstheme="minorHAnsi"/>
          <w:sz w:val="24"/>
          <w:szCs w:val="24"/>
        </w:rPr>
        <w:t xml:space="preserve"> both high </w:t>
      </w:r>
      <w:r w:rsidRPr="00D65F96">
        <w:rPr>
          <w:rFonts w:cstheme="minorHAnsi"/>
          <w:sz w:val="24"/>
          <w:szCs w:val="24"/>
        </w:rPr>
        <w:t>and low points,</w:t>
      </w:r>
      <w:r w:rsidR="001D3165" w:rsidRPr="00D65F96">
        <w:rPr>
          <w:rFonts w:cstheme="minorHAnsi"/>
          <w:sz w:val="24"/>
          <w:szCs w:val="24"/>
        </w:rPr>
        <w:t xml:space="preserve"> and</w:t>
      </w:r>
      <w:r w:rsidRPr="00D65F96">
        <w:rPr>
          <w:rFonts w:cstheme="minorHAnsi"/>
          <w:sz w:val="24"/>
          <w:szCs w:val="24"/>
        </w:rPr>
        <w:t xml:space="preserve"> the JMB provides</w:t>
      </w:r>
      <w:r w:rsidR="008D3285" w:rsidRPr="00D65F96">
        <w:rPr>
          <w:rFonts w:cstheme="minorHAnsi"/>
          <w:sz w:val="24"/>
          <w:szCs w:val="24"/>
        </w:rPr>
        <w:t xml:space="preserve"> supp</w:t>
      </w:r>
      <w:r w:rsidRPr="00D65F96">
        <w:rPr>
          <w:rFonts w:cstheme="minorHAnsi"/>
          <w:sz w:val="24"/>
          <w:szCs w:val="24"/>
        </w:rPr>
        <w:t>ort</w:t>
      </w:r>
      <w:r w:rsidR="008D3285" w:rsidRPr="00D65F96">
        <w:rPr>
          <w:rFonts w:cstheme="minorHAnsi"/>
          <w:sz w:val="24"/>
          <w:szCs w:val="24"/>
        </w:rPr>
        <w:t xml:space="preserve"> to TRAs when they need it. </w:t>
      </w:r>
    </w:p>
    <w:p w14:paraId="33CB0991" w14:textId="60D49CBE" w:rsidR="008D3285" w:rsidRPr="00D65F96" w:rsidRDefault="008D3285" w:rsidP="00C24E93">
      <w:pPr>
        <w:rPr>
          <w:rFonts w:ascii="Arial" w:hAnsi="Arial" w:cs="Arial"/>
          <w:sz w:val="24"/>
          <w:szCs w:val="24"/>
        </w:rPr>
      </w:pPr>
    </w:p>
    <w:p w14:paraId="0F3ADDA4" w14:textId="750DD3CC" w:rsidR="009C7A54" w:rsidRPr="00D65F96" w:rsidRDefault="00367B3B" w:rsidP="00367B3B">
      <w:pPr>
        <w:pStyle w:val="Heading3"/>
        <w:spacing w:after="240"/>
      </w:pPr>
      <w:bookmarkStart w:id="27" w:name="_Toc508979745"/>
      <w:r w:rsidRPr="00D65F96">
        <w:t xml:space="preserve">B. </w:t>
      </w:r>
      <w:r w:rsidR="00C66108" w:rsidRPr="00D65F96">
        <w:t>Community cohesion</w:t>
      </w:r>
      <w:bookmarkEnd w:id="27"/>
      <w:r w:rsidR="00C66108" w:rsidRPr="00D65F96">
        <w:t xml:space="preserve"> </w:t>
      </w:r>
    </w:p>
    <w:p w14:paraId="60558783" w14:textId="39455C90" w:rsidR="00C66108" w:rsidRPr="00D65F96" w:rsidRDefault="00B9271A" w:rsidP="00C24E93">
      <w:pPr>
        <w:rPr>
          <w:rFonts w:cstheme="minorHAnsi"/>
          <w:sz w:val="24"/>
          <w:szCs w:val="24"/>
        </w:rPr>
      </w:pPr>
      <w:r w:rsidRPr="00D65F96">
        <w:rPr>
          <w:rFonts w:cstheme="minorHAnsi"/>
          <w:sz w:val="24"/>
          <w:szCs w:val="24"/>
        </w:rPr>
        <w:t>The JMB is delighted that people from diverse b</w:t>
      </w:r>
      <w:r w:rsidR="008B404D">
        <w:rPr>
          <w:rFonts w:cstheme="minorHAnsi"/>
          <w:sz w:val="24"/>
          <w:szCs w:val="24"/>
        </w:rPr>
        <w:t>ackgrounds, with a variety of</w:t>
      </w:r>
      <w:r w:rsidR="001D3165" w:rsidRPr="00D65F96">
        <w:rPr>
          <w:rFonts w:cstheme="minorHAnsi"/>
          <w:sz w:val="24"/>
          <w:szCs w:val="24"/>
        </w:rPr>
        <w:t xml:space="preserve"> life </w:t>
      </w:r>
      <w:r w:rsidRPr="00D65F96">
        <w:rPr>
          <w:rFonts w:cstheme="minorHAnsi"/>
          <w:sz w:val="24"/>
          <w:szCs w:val="24"/>
        </w:rPr>
        <w:t>experience</w:t>
      </w:r>
      <w:r w:rsidR="008B404D">
        <w:rPr>
          <w:rFonts w:cstheme="minorHAnsi"/>
          <w:sz w:val="24"/>
          <w:szCs w:val="24"/>
        </w:rPr>
        <w:t>s</w:t>
      </w:r>
      <w:r w:rsidRPr="00D65F96">
        <w:rPr>
          <w:rFonts w:cstheme="minorHAnsi"/>
          <w:sz w:val="24"/>
          <w:szCs w:val="24"/>
        </w:rPr>
        <w:t xml:space="preserve"> and incomes</w:t>
      </w:r>
      <w:r w:rsidR="001D3165" w:rsidRPr="00D65F96">
        <w:rPr>
          <w:rFonts w:cstheme="minorHAnsi"/>
          <w:sz w:val="24"/>
          <w:szCs w:val="24"/>
        </w:rPr>
        <w:t>,</w:t>
      </w:r>
      <w:r w:rsidRPr="00D65F96">
        <w:rPr>
          <w:rFonts w:cstheme="minorHAnsi"/>
          <w:sz w:val="24"/>
          <w:szCs w:val="24"/>
        </w:rPr>
        <w:t xml:space="preserve"> live in its blocks and cooperate to support the JMB and other community initiatives. </w:t>
      </w:r>
      <w:r w:rsidR="00C66108" w:rsidRPr="00D65F96">
        <w:rPr>
          <w:rFonts w:cstheme="minorHAnsi"/>
          <w:sz w:val="24"/>
          <w:szCs w:val="24"/>
        </w:rPr>
        <w:t>For the JMB to continue to thrive</w:t>
      </w:r>
      <w:r w:rsidR="008B404D">
        <w:rPr>
          <w:rFonts w:cstheme="minorHAnsi"/>
          <w:sz w:val="24"/>
          <w:szCs w:val="24"/>
        </w:rPr>
        <w:t>,</w:t>
      </w:r>
      <w:r w:rsidR="00C66108" w:rsidRPr="00D65F96">
        <w:rPr>
          <w:rFonts w:cstheme="minorHAnsi"/>
          <w:sz w:val="24"/>
          <w:szCs w:val="24"/>
        </w:rPr>
        <w:t xml:space="preserve"> there needs to be stro</w:t>
      </w:r>
      <w:r w:rsidR="008B404D">
        <w:rPr>
          <w:rFonts w:cstheme="minorHAnsi"/>
          <w:sz w:val="24"/>
          <w:szCs w:val="24"/>
        </w:rPr>
        <w:t>ng community cohesion. In conjunction</w:t>
      </w:r>
      <w:r w:rsidR="00C66108" w:rsidRPr="00D65F96">
        <w:rPr>
          <w:rFonts w:cstheme="minorHAnsi"/>
          <w:sz w:val="24"/>
          <w:szCs w:val="24"/>
        </w:rPr>
        <w:t xml:space="preserve"> with other active TMOs</w:t>
      </w:r>
      <w:r w:rsidR="001D3165" w:rsidRPr="00D65F96">
        <w:rPr>
          <w:rFonts w:cstheme="minorHAnsi"/>
          <w:sz w:val="24"/>
          <w:szCs w:val="24"/>
        </w:rPr>
        <w:t>,</w:t>
      </w:r>
      <w:r w:rsidR="00C66108" w:rsidRPr="00D65F96">
        <w:rPr>
          <w:rFonts w:cstheme="minorHAnsi"/>
          <w:sz w:val="24"/>
          <w:szCs w:val="24"/>
        </w:rPr>
        <w:t xml:space="preserve"> the JMB organises community events such as trips to the seaside and an annual </w:t>
      </w:r>
      <w:r w:rsidR="001D620C" w:rsidRPr="00D65F96">
        <w:rPr>
          <w:rFonts w:cstheme="minorHAnsi"/>
          <w:sz w:val="24"/>
          <w:szCs w:val="24"/>
        </w:rPr>
        <w:t>F</w:t>
      </w:r>
      <w:r w:rsidR="001D3165" w:rsidRPr="00D65F96">
        <w:rPr>
          <w:rFonts w:cstheme="minorHAnsi"/>
          <w:sz w:val="24"/>
          <w:szCs w:val="24"/>
        </w:rPr>
        <w:t>un D</w:t>
      </w:r>
      <w:r w:rsidR="00C66108" w:rsidRPr="00D65F96">
        <w:rPr>
          <w:rFonts w:cstheme="minorHAnsi"/>
          <w:sz w:val="24"/>
          <w:szCs w:val="24"/>
        </w:rPr>
        <w:t>ay. The JMB works hard to ensure that th</w:t>
      </w:r>
      <w:r w:rsidR="001D620C" w:rsidRPr="00D65F96">
        <w:rPr>
          <w:rFonts w:cstheme="minorHAnsi"/>
          <w:sz w:val="24"/>
          <w:szCs w:val="24"/>
        </w:rPr>
        <w:t xml:space="preserve">e </w:t>
      </w:r>
      <w:r w:rsidR="00C66108" w:rsidRPr="00D65F96">
        <w:rPr>
          <w:rFonts w:cstheme="minorHAnsi"/>
          <w:sz w:val="24"/>
          <w:szCs w:val="24"/>
        </w:rPr>
        <w:t>most disadvantaged</w:t>
      </w:r>
      <w:r w:rsidR="001D620C" w:rsidRPr="00D65F96">
        <w:rPr>
          <w:rFonts w:cstheme="minorHAnsi"/>
          <w:sz w:val="24"/>
          <w:szCs w:val="24"/>
        </w:rPr>
        <w:t xml:space="preserve"> residents</w:t>
      </w:r>
      <w:r w:rsidR="00C66108" w:rsidRPr="00D65F96">
        <w:rPr>
          <w:rFonts w:cstheme="minorHAnsi"/>
          <w:sz w:val="24"/>
          <w:szCs w:val="24"/>
        </w:rPr>
        <w:t xml:space="preserve"> get</w:t>
      </w:r>
      <w:r w:rsidR="001D620C" w:rsidRPr="00D65F96">
        <w:rPr>
          <w:rFonts w:cstheme="minorHAnsi"/>
          <w:sz w:val="24"/>
          <w:szCs w:val="24"/>
        </w:rPr>
        <w:t xml:space="preserve"> the</w:t>
      </w:r>
      <w:r w:rsidR="00C66108" w:rsidRPr="00D65F96">
        <w:rPr>
          <w:rFonts w:cstheme="minorHAnsi"/>
          <w:sz w:val="24"/>
          <w:szCs w:val="24"/>
        </w:rPr>
        <w:t xml:space="preserve"> chance to participate in its activities. </w:t>
      </w:r>
    </w:p>
    <w:p w14:paraId="4C3C8980" w14:textId="4F56BEEC" w:rsidR="00C66108" w:rsidRPr="00D65F96" w:rsidRDefault="005C70ED" w:rsidP="00C24E93">
      <w:pPr>
        <w:rPr>
          <w:rFonts w:cstheme="minorHAnsi"/>
          <w:sz w:val="24"/>
          <w:szCs w:val="24"/>
        </w:rPr>
      </w:pPr>
      <w:r w:rsidRPr="00D65F96">
        <w:rPr>
          <w:rFonts w:cstheme="minorHAnsi"/>
          <w:sz w:val="24"/>
          <w:szCs w:val="24"/>
        </w:rPr>
        <w:t>The JMB has</w:t>
      </w:r>
      <w:r w:rsidR="00C66108" w:rsidRPr="00D65F96">
        <w:rPr>
          <w:rFonts w:cstheme="minorHAnsi"/>
          <w:sz w:val="24"/>
          <w:szCs w:val="24"/>
        </w:rPr>
        <w:t xml:space="preserve"> work</w:t>
      </w:r>
      <w:r w:rsidRPr="00D65F96">
        <w:rPr>
          <w:rFonts w:cstheme="minorHAnsi"/>
          <w:sz w:val="24"/>
          <w:szCs w:val="24"/>
        </w:rPr>
        <w:t>ed</w:t>
      </w:r>
      <w:r w:rsidR="00C66108" w:rsidRPr="00D65F96">
        <w:rPr>
          <w:rFonts w:cstheme="minorHAnsi"/>
          <w:sz w:val="24"/>
          <w:szCs w:val="24"/>
        </w:rPr>
        <w:t xml:space="preserve"> in </w:t>
      </w:r>
      <w:r w:rsidR="00A14AF8" w:rsidRPr="00D65F96">
        <w:rPr>
          <w:rFonts w:cstheme="minorHAnsi"/>
          <w:sz w:val="24"/>
          <w:szCs w:val="24"/>
        </w:rPr>
        <w:t>collaboration</w:t>
      </w:r>
      <w:r w:rsidR="00C66108" w:rsidRPr="00D65F96">
        <w:rPr>
          <w:rFonts w:cstheme="minorHAnsi"/>
          <w:sz w:val="24"/>
          <w:szCs w:val="24"/>
        </w:rPr>
        <w:t xml:space="preserve"> with other agencies</w:t>
      </w:r>
      <w:r w:rsidRPr="00D65F96">
        <w:rPr>
          <w:rFonts w:cstheme="minorHAnsi"/>
          <w:sz w:val="24"/>
          <w:szCs w:val="24"/>
        </w:rPr>
        <w:t xml:space="preserve"> on numerous </w:t>
      </w:r>
      <w:r w:rsidR="00081152" w:rsidRPr="00D65F96">
        <w:rPr>
          <w:rFonts w:cstheme="minorHAnsi"/>
          <w:sz w:val="24"/>
          <w:szCs w:val="24"/>
        </w:rPr>
        <w:t>occasions</w:t>
      </w:r>
      <w:r w:rsidR="00587338" w:rsidRPr="00D65F96">
        <w:rPr>
          <w:rFonts w:cstheme="minorHAnsi"/>
          <w:sz w:val="24"/>
          <w:szCs w:val="24"/>
        </w:rPr>
        <w:t>.</w:t>
      </w:r>
      <w:r w:rsidR="00C66108" w:rsidRPr="00D65F96">
        <w:rPr>
          <w:rFonts w:cstheme="minorHAnsi"/>
          <w:sz w:val="24"/>
          <w:szCs w:val="24"/>
        </w:rPr>
        <w:t xml:space="preserve"> </w:t>
      </w:r>
      <w:r w:rsidR="008B404D">
        <w:rPr>
          <w:rFonts w:cstheme="minorHAnsi"/>
          <w:sz w:val="24"/>
          <w:szCs w:val="24"/>
        </w:rPr>
        <w:t>P</w:t>
      </w:r>
      <w:r w:rsidR="00FD377A" w:rsidRPr="00D65F96">
        <w:rPr>
          <w:rFonts w:cstheme="minorHAnsi"/>
          <w:sz w:val="24"/>
          <w:szCs w:val="24"/>
        </w:rPr>
        <w:t>artners</w:t>
      </w:r>
      <w:r w:rsidR="00C66108" w:rsidRPr="00D65F96">
        <w:rPr>
          <w:rFonts w:cstheme="minorHAnsi"/>
          <w:sz w:val="24"/>
          <w:szCs w:val="24"/>
        </w:rPr>
        <w:t xml:space="preserve"> at the time of </w:t>
      </w:r>
      <w:r w:rsidR="00A14AF8" w:rsidRPr="00D65F96">
        <w:rPr>
          <w:rFonts w:cstheme="minorHAnsi"/>
          <w:sz w:val="24"/>
          <w:szCs w:val="24"/>
        </w:rPr>
        <w:t>writing</w:t>
      </w:r>
      <w:r w:rsidR="00C66108" w:rsidRPr="00D65F96">
        <w:rPr>
          <w:rFonts w:cstheme="minorHAnsi"/>
          <w:sz w:val="24"/>
          <w:szCs w:val="24"/>
        </w:rPr>
        <w:t xml:space="preserve"> are: </w:t>
      </w:r>
    </w:p>
    <w:p w14:paraId="4973D655" w14:textId="1E7FEF67" w:rsidR="00C66108" w:rsidRPr="00D65F96" w:rsidRDefault="008B404D" w:rsidP="00DE56B9">
      <w:pPr>
        <w:pStyle w:val="ListParagraph"/>
        <w:numPr>
          <w:ilvl w:val="0"/>
          <w:numId w:val="4"/>
        </w:numPr>
        <w:rPr>
          <w:rFonts w:cstheme="minorHAnsi"/>
          <w:sz w:val="24"/>
          <w:szCs w:val="24"/>
        </w:rPr>
      </w:pPr>
      <w:r>
        <w:rPr>
          <w:rFonts w:cstheme="minorHAnsi"/>
          <w:sz w:val="24"/>
          <w:szCs w:val="24"/>
        </w:rPr>
        <w:lastRenderedPageBreak/>
        <w:t>The Voices Project, which</w:t>
      </w:r>
      <w:r w:rsidR="00C66108" w:rsidRPr="00D65F96">
        <w:rPr>
          <w:rFonts w:cstheme="minorHAnsi"/>
          <w:sz w:val="24"/>
          <w:szCs w:val="24"/>
        </w:rPr>
        <w:t xml:space="preserve"> aims to give young people a voice through music, theatre and film. The JMB is working together with the London College of Communication and Awkward City</w:t>
      </w:r>
      <w:r w:rsidR="00FD377A" w:rsidRPr="00D65F96">
        <w:rPr>
          <w:rFonts w:cstheme="minorHAnsi"/>
          <w:sz w:val="24"/>
          <w:szCs w:val="24"/>
        </w:rPr>
        <w:t xml:space="preserve"> Theatre Company</w:t>
      </w:r>
      <w:r w:rsidR="00C66108" w:rsidRPr="00D65F96">
        <w:rPr>
          <w:rFonts w:cstheme="minorHAnsi"/>
          <w:sz w:val="24"/>
          <w:szCs w:val="24"/>
        </w:rPr>
        <w:t>, with Arts Council funding</w:t>
      </w:r>
      <w:r w:rsidR="00FD377A" w:rsidRPr="00D65F96">
        <w:rPr>
          <w:rFonts w:cstheme="minorHAnsi"/>
          <w:sz w:val="24"/>
          <w:szCs w:val="24"/>
        </w:rPr>
        <w:t>.</w:t>
      </w:r>
      <w:r w:rsidR="00C66108" w:rsidRPr="00D65F96">
        <w:rPr>
          <w:rFonts w:cstheme="minorHAnsi"/>
          <w:sz w:val="24"/>
          <w:szCs w:val="24"/>
        </w:rPr>
        <w:t xml:space="preserve"> </w:t>
      </w:r>
    </w:p>
    <w:p w14:paraId="7BF244C1" w14:textId="567DA4C5" w:rsidR="00A442F0" w:rsidRPr="00D65F96" w:rsidRDefault="008B404D" w:rsidP="00DE56B9">
      <w:pPr>
        <w:pStyle w:val="ListParagraph"/>
        <w:numPr>
          <w:ilvl w:val="0"/>
          <w:numId w:val="4"/>
        </w:numPr>
        <w:rPr>
          <w:rFonts w:cstheme="minorHAnsi"/>
          <w:sz w:val="24"/>
          <w:szCs w:val="24"/>
        </w:rPr>
      </w:pPr>
      <w:r>
        <w:rPr>
          <w:rFonts w:cstheme="minorHAnsi"/>
          <w:sz w:val="24"/>
          <w:szCs w:val="24"/>
        </w:rPr>
        <w:t>A water conservation project</w:t>
      </w:r>
      <w:r w:rsidR="00FD377A" w:rsidRPr="00D65F96">
        <w:rPr>
          <w:rFonts w:cstheme="minorHAnsi"/>
          <w:sz w:val="24"/>
          <w:szCs w:val="24"/>
        </w:rPr>
        <w:t xml:space="preserve"> conducted in collaboration with University College London</w:t>
      </w:r>
      <w:r w:rsidR="001D04B5" w:rsidRPr="00D65F96">
        <w:rPr>
          <w:rFonts w:cstheme="minorHAnsi"/>
          <w:sz w:val="24"/>
          <w:szCs w:val="24"/>
        </w:rPr>
        <w:t xml:space="preserve"> (UCL)</w:t>
      </w:r>
      <w:r w:rsidR="00FD377A" w:rsidRPr="00D65F96">
        <w:rPr>
          <w:rFonts w:cstheme="minorHAnsi"/>
          <w:sz w:val="24"/>
          <w:szCs w:val="24"/>
        </w:rPr>
        <w:t>, Imperial College and Oxford University.</w:t>
      </w:r>
      <w:r w:rsidR="00A14AF8" w:rsidRPr="00D65F96">
        <w:rPr>
          <w:rFonts w:cstheme="minorHAnsi"/>
          <w:sz w:val="24"/>
          <w:szCs w:val="24"/>
        </w:rPr>
        <w:t xml:space="preserve"> </w:t>
      </w:r>
      <w:r w:rsidR="00FD377A" w:rsidRPr="00D65F96">
        <w:rPr>
          <w:rFonts w:cstheme="minorHAnsi"/>
          <w:sz w:val="24"/>
          <w:szCs w:val="24"/>
        </w:rPr>
        <w:t>T</w:t>
      </w:r>
      <w:r w:rsidR="00A14AF8" w:rsidRPr="00D65F96">
        <w:rPr>
          <w:rFonts w:cstheme="minorHAnsi"/>
          <w:sz w:val="24"/>
          <w:szCs w:val="24"/>
        </w:rPr>
        <w:t xml:space="preserve">his is a research </w:t>
      </w:r>
      <w:r w:rsidR="008861C9" w:rsidRPr="00D65F96">
        <w:rPr>
          <w:rFonts w:cstheme="minorHAnsi"/>
          <w:sz w:val="24"/>
          <w:szCs w:val="24"/>
        </w:rPr>
        <w:t>project with</w:t>
      </w:r>
      <w:r w:rsidR="005C70ED" w:rsidRPr="00D65F96">
        <w:rPr>
          <w:rFonts w:cstheme="minorHAnsi"/>
          <w:sz w:val="24"/>
          <w:szCs w:val="24"/>
        </w:rPr>
        <w:t xml:space="preserve"> the aim of raising awareness and involving </w:t>
      </w:r>
      <w:r w:rsidR="00A14AF8" w:rsidRPr="00D65F96">
        <w:rPr>
          <w:rFonts w:cstheme="minorHAnsi"/>
          <w:sz w:val="24"/>
          <w:szCs w:val="24"/>
        </w:rPr>
        <w:t xml:space="preserve">residents of council </w:t>
      </w:r>
      <w:r w:rsidR="008861C9" w:rsidRPr="00D65F96">
        <w:rPr>
          <w:rFonts w:cstheme="minorHAnsi"/>
          <w:sz w:val="24"/>
          <w:szCs w:val="24"/>
        </w:rPr>
        <w:t>estates interested</w:t>
      </w:r>
      <w:r w:rsidR="00A14AF8" w:rsidRPr="00D65F96">
        <w:rPr>
          <w:rFonts w:cstheme="minorHAnsi"/>
          <w:sz w:val="24"/>
          <w:szCs w:val="24"/>
        </w:rPr>
        <w:t xml:space="preserve"> in water conservation projects.</w:t>
      </w:r>
    </w:p>
    <w:p w14:paraId="1844A411" w14:textId="563B351D" w:rsidR="002E42CA" w:rsidRPr="00D65F96" w:rsidRDefault="008D3285" w:rsidP="000D5B04">
      <w:pPr>
        <w:rPr>
          <w:rFonts w:cstheme="minorHAnsi"/>
          <w:sz w:val="24"/>
          <w:szCs w:val="24"/>
        </w:rPr>
      </w:pPr>
      <w:r w:rsidRPr="00D65F96">
        <w:rPr>
          <w:rFonts w:cstheme="minorHAnsi"/>
          <w:b/>
          <w:sz w:val="24"/>
          <w:szCs w:val="24"/>
        </w:rPr>
        <w:t>Action:</w:t>
      </w:r>
      <w:r w:rsidRPr="00D65F96">
        <w:rPr>
          <w:rFonts w:cstheme="minorHAnsi"/>
          <w:sz w:val="24"/>
          <w:szCs w:val="24"/>
        </w:rPr>
        <w:t xml:space="preserve"> The Communication and Participation sub-group is evaluating which social activities are most</w:t>
      </w:r>
      <w:r w:rsidR="001D3165" w:rsidRPr="00D65F96">
        <w:rPr>
          <w:rFonts w:cstheme="minorHAnsi"/>
          <w:sz w:val="24"/>
          <w:szCs w:val="24"/>
        </w:rPr>
        <w:t xml:space="preserve"> inclusive and</w:t>
      </w:r>
      <w:r w:rsidRPr="00D65F96">
        <w:rPr>
          <w:rFonts w:cstheme="minorHAnsi"/>
          <w:sz w:val="24"/>
          <w:szCs w:val="24"/>
        </w:rPr>
        <w:t xml:space="preserve"> apprec</w:t>
      </w:r>
      <w:r w:rsidR="001D3165" w:rsidRPr="00D65F96">
        <w:rPr>
          <w:rFonts w:cstheme="minorHAnsi"/>
          <w:sz w:val="24"/>
          <w:szCs w:val="24"/>
        </w:rPr>
        <w:t>iated by residents</w:t>
      </w:r>
      <w:r w:rsidRPr="00D65F96">
        <w:rPr>
          <w:rFonts w:cstheme="minorHAnsi"/>
          <w:sz w:val="24"/>
          <w:szCs w:val="24"/>
        </w:rPr>
        <w:t>. The JMB wants to prioritise social activities for those who would be least likely to take part in them, due to low income, poor health</w:t>
      </w:r>
      <w:r w:rsidR="008B404D">
        <w:rPr>
          <w:rFonts w:cstheme="minorHAnsi"/>
          <w:sz w:val="24"/>
          <w:szCs w:val="24"/>
        </w:rPr>
        <w:t>,</w:t>
      </w:r>
      <w:r w:rsidRPr="00D65F96">
        <w:rPr>
          <w:rFonts w:cstheme="minorHAnsi"/>
          <w:sz w:val="24"/>
          <w:szCs w:val="24"/>
        </w:rPr>
        <w:t xml:space="preserve"> or isolation. </w:t>
      </w:r>
    </w:p>
    <w:p w14:paraId="1C56CEB5" w14:textId="77777777" w:rsidR="00A14AF8" w:rsidRPr="00D65F96" w:rsidRDefault="00A14AF8" w:rsidP="00A14AF8">
      <w:pPr>
        <w:pStyle w:val="ListParagraph"/>
        <w:rPr>
          <w:rFonts w:ascii="Arial" w:hAnsi="Arial" w:cs="Arial"/>
          <w:sz w:val="24"/>
          <w:szCs w:val="24"/>
        </w:rPr>
      </w:pPr>
    </w:p>
    <w:p w14:paraId="4944C7E0" w14:textId="51347F2A" w:rsidR="003A2734" w:rsidRPr="00D65F96" w:rsidRDefault="00367B3B" w:rsidP="00367B3B">
      <w:pPr>
        <w:pStyle w:val="Heading3"/>
        <w:spacing w:after="240"/>
      </w:pPr>
      <w:bookmarkStart w:id="28" w:name="_Toc508979746"/>
      <w:r w:rsidRPr="00D65F96">
        <w:t xml:space="preserve">C. </w:t>
      </w:r>
      <w:r w:rsidR="00B83EFE" w:rsidRPr="00D65F96">
        <w:t>Organised compassion</w:t>
      </w:r>
      <w:bookmarkEnd w:id="28"/>
      <w:r w:rsidR="00B83EFE" w:rsidRPr="00D65F96">
        <w:t xml:space="preserve"> </w:t>
      </w:r>
    </w:p>
    <w:p w14:paraId="6EB4B935" w14:textId="67186A6C" w:rsidR="00347198" w:rsidRPr="00D65F96" w:rsidRDefault="00347198" w:rsidP="003A2734">
      <w:pPr>
        <w:rPr>
          <w:rFonts w:cstheme="minorHAnsi"/>
          <w:sz w:val="24"/>
          <w:szCs w:val="24"/>
        </w:rPr>
      </w:pPr>
      <w:r w:rsidRPr="00D65F96">
        <w:rPr>
          <w:rFonts w:cstheme="minorHAnsi"/>
          <w:sz w:val="24"/>
          <w:szCs w:val="24"/>
        </w:rPr>
        <w:t>As the route into council housi</w:t>
      </w:r>
      <w:r w:rsidR="005C70ED" w:rsidRPr="00D65F96">
        <w:rPr>
          <w:rFonts w:cstheme="minorHAnsi"/>
          <w:sz w:val="24"/>
          <w:szCs w:val="24"/>
        </w:rPr>
        <w:t>ng becomes increasingly based on an assessment of needs, it must be recognised that many of those seeking access to council housing</w:t>
      </w:r>
      <w:r w:rsidRPr="00D65F96">
        <w:rPr>
          <w:rFonts w:cstheme="minorHAnsi"/>
          <w:sz w:val="24"/>
          <w:szCs w:val="24"/>
        </w:rPr>
        <w:t xml:space="preserve"> have l</w:t>
      </w:r>
      <w:r w:rsidR="005C70ED" w:rsidRPr="00D65F96">
        <w:rPr>
          <w:rFonts w:cstheme="minorHAnsi"/>
          <w:sz w:val="24"/>
          <w:szCs w:val="24"/>
        </w:rPr>
        <w:t>ed difficult and insecure lives</w:t>
      </w:r>
      <w:r w:rsidRPr="00D65F96">
        <w:rPr>
          <w:rFonts w:cstheme="minorHAnsi"/>
          <w:sz w:val="24"/>
          <w:szCs w:val="24"/>
        </w:rPr>
        <w:t>. Therefore</w:t>
      </w:r>
      <w:r w:rsidR="00FD377A" w:rsidRPr="00D65F96">
        <w:rPr>
          <w:rFonts w:cstheme="minorHAnsi"/>
          <w:sz w:val="24"/>
          <w:szCs w:val="24"/>
        </w:rPr>
        <w:t>,</w:t>
      </w:r>
      <w:r w:rsidRPr="00D65F96">
        <w:rPr>
          <w:rFonts w:cstheme="minorHAnsi"/>
          <w:sz w:val="24"/>
          <w:szCs w:val="24"/>
        </w:rPr>
        <w:t xml:space="preserve"> security of tenure, a reasonable rent</w:t>
      </w:r>
      <w:r w:rsidR="008B404D">
        <w:rPr>
          <w:rFonts w:cstheme="minorHAnsi"/>
          <w:sz w:val="24"/>
          <w:szCs w:val="24"/>
        </w:rPr>
        <w:t>,</w:t>
      </w:r>
      <w:r w:rsidRPr="00D65F96">
        <w:rPr>
          <w:rFonts w:cstheme="minorHAnsi"/>
          <w:sz w:val="24"/>
          <w:szCs w:val="24"/>
        </w:rPr>
        <w:t xml:space="preserve"> and a safe place to live are </w:t>
      </w:r>
      <w:r w:rsidR="00FD377A" w:rsidRPr="00D65F96">
        <w:rPr>
          <w:rFonts w:cstheme="minorHAnsi"/>
          <w:sz w:val="24"/>
          <w:szCs w:val="24"/>
        </w:rPr>
        <w:t xml:space="preserve">of </w:t>
      </w:r>
      <w:r w:rsidR="008861C9" w:rsidRPr="00D65F96">
        <w:rPr>
          <w:rFonts w:cstheme="minorHAnsi"/>
          <w:sz w:val="24"/>
          <w:szCs w:val="24"/>
        </w:rPr>
        <w:t>great importance</w:t>
      </w:r>
      <w:r w:rsidR="005C70ED" w:rsidRPr="00D65F96">
        <w:rPr>
          <w:rFonts w:cstheme="minorHAnsi"/>
          <w:sz w:val="24"/>
          <w:szCs w:val="24"/>
        </w:rPr>
        <w:t xml:space="preserve"> to those who become JMB tenants</w:t>
      </w:r>
      <w:r w:rsidRPr="00D65F96">
        <w:rPr>
          <w:rFonts w:cstheme="minorHAnsi"/>
          <w:sz w:val="24"/>
          <w:szCs w:val="24"/>
        </w:rPr>
        <w:t xml:space="preserve">. </w:t>
      </w:r>
    </w:p>
    <w:p w14:paraId="2632287B" w14:textId="33433B40" w:rsidR="003A2734" w:rsidRPr="00D65F96" w:rsidRDefault="003A2734" w:rsidP="003A2734">
      <w:pPr>
        <w:rPr>
          <w:rFonts w:cstheme="minorHAnsi"/>
          <w:sz w:val="24"/>
          <w:szCs w:val="24"/>
        </w:rPr>
      </w:pPr>
      <w:r w:rsidRPr="00D65F96">
        <w:rPr>
          <w:rFonts w:cstheme="minorHAnsi"/>
          <w:sz w:val="24"/>
          <w:szCs w:val="24"/>
        </w:rPr>
        <w:t xml:space="preserve">In this time </w:t>
      </w:r>
      <w:r w:rsidR="005C70ED" w:rsidRPr="00D65F96">
        <w:rPr>
          <w:rFonts w:cstheme="minorHAnsi"/>
          <w:sz w:val="24"/>
          <w:szCs w:val="24"/>
        </w:rPr>
        <w:t>of public sector</w:t>
      </w:r>
      <w:r w:rsidR="00FD377A" w:rsidRPr="00D65F96">
        <w:rPr>
          <w:rFonts w:cstheme="minorHAnsi"/>
          <w:sz w:val="24"/>
          <w:szCs w:val="24"/>
        </w:rPr>
        <w:t xml:space="preserve"> </w:t>
      </w:r>
      <w:r w:rsidRPr="00D65F96">
        <w:rPr>
          <w:rFonts w:cstheme="minorHAnsi"/>
          <w:sz w:val="24"/>
          <w:szCs w:val="24"/>
        </w:rPr>
        <w:t>austerity</w:t>
      </w:r>
      <w:r w:rsidR="008B404D">
        <w:rPr>
          <w:rFonts w:cstheme="minorHAnsi"/>
          <w:sz w:val="24"/>
          <w:szCs w:val="24"/>
        </w:rPr>
        <w:t>,</w:t>
      </w:r>
      <w:r w:rsidR="005C70ED" w:rsidRPr="00D65F96">
        <w:rPr>
          <w:rFonts w:cstheme="minorHAnsi"/>
          <w:sz w:val="24"/>
          <w:szCs w:val="24"/>
        </w:rPr>
        <w:t xml:space="preserve"> </w:t>
      </w:r>
      <w:r w:rsidRPr="00D65F96">
        <w:rPr>
          <w:rFonts w:cstheme="minorHAnsi"/>
          <w:sz w:val="24"/>
          <w:szCs w:val="24"/>
        </w:rPr>
        <w:t>the JMB is very concerned about the level of support received by its most vul</w:t>
      </w:r>
      <w:r w:rsidR="005C70ED" w:rsidRPr="00D65F96">
        <w:rPr>
          <w:rFonts w:cstheme="minorHAnsi"/>
          <w:sz w:val="24"/>
          <w:szCs w:val="24"/>
        </w:rPr>
        <w:t>nerable residents, especially where</w:t>
      </w:r>
      <w:r w:rsidRPr="00D65F96">
        <w:rPr>
          <w:rFonts w:cstheme="minorHAnsi"/>
          <w:sz w:val="24"/>
          <w:szCs w:val="24"/>
        </w:rPr>
        <w:t xml:space="preserve"> mental health is an issue. In our equalities survey</w:t>
      </w:r>
      <w:r w:rsidR="008B404D">
        <w:rPr>
          <w:rFonts w:cstheme="minorHAnsi"/>
          <w:sz w:val="24"/>
          <w:szCs w:val="24"/>
        </w:rPr>
        <w:t>,</w:t>
      </w:r>
      <w:r w:rsidRPr="00D65F96">
        <w:rPr>
          <w:rFonts w:cstheme="minorHAnsi"/>
          <w:sz w:val="24"/>
          <w:szCs w:val="24"/>
        </w:rPr>
        <w:t xml:space="preserve"> 22% of tenants </w:t>
      </w:r>
      <w:r w:rsidR="006B3E4A" w:rsidRPr="00D65F96">
        <w:rPr>
          <w:rFonts w:cstheme="minorHAnsi"/>
          <w:sz w:val="24"/>
          <w:szCs w:val="24"/>
        </w:rPr>
        <w:t xml:space="preserve">either </w:t>
      </w:r>
      <w:r w:rsidRPr="00D65F96">
        <w:rPr>
          <w:rFonts w:cstheme="minorHAnsi"/>
          <w:sz w:val="24"/>
          <w:szCs w:val="24"/>
        </w:rPr>
        <w:t>desc</w:t>
      </w:r>
      <w:r w:rsidR="006B3E4A" w:rsidRPr="00D65F96">
        <w:rPr>
          <w:rFonts w:cstheme="minorHAnsi"/>
          <w:sz w:val="24"/>
          <w:szCs w:val="24"/>
        </w:rPr>
        <w:t xml:space="preserve">ribed themselves as vulnerable </w:t>
      </w:r>
      <w:r w:rsidRPr="00D65F96">
        <w:rPr>
          <w:rFonts w:cstheme="minorHAnsi"/>
          <w:sz w:val="24"/>
          <w:szCs w:val="24"/>
        </w:rPr>
        <w:t>or staff members have had a reason to apply this classification. The JMB has</w:t>
      </w:r>
      <w:r w:rsidR="008B404D">
        <w:rPr>
          <w:rFonts w:cstheme="minorHAnsi"/>
          <w:sz w:val="24"/>
          <w:szCs w:val="24"/>
        </w:rPr>
        <w:t xml:space="preserve"> thirty-</w:t>
      </w:r>
      <w:r w:rsidR="006A1CB4" w:rsidRPr="00D65F96">
        <w:rPr>
          <w:rFonts w:cstheme="minorHAnsi"/>
          <w:sz w:val="24"/>
          <w:szCs w:val="24"/>
        </w:rPr>
        <w:t>one tenants</w:t>
      </w:r>
      <w:r w:rsidRPr="00D65F96">
        <w:rPr>
          <w:rFonts w:cstheme="minorHAnsi"/>
          <w:sz w:val="24"/>
          <w:szCs w:val="24"/>
        </w:rPr>
        <w:t xml:space="preserve"> who find independent living very difficult and</w:t>
      </w:r>
      <w:r w:rsidR="008B404D">
        <w:rPr>
          <w:rFonts w:cstheme="minorHAnsi"/>
          <w:sz w:val="24"/>
          <w:szCs w:val="24"/>
        </w:rPr>
        <w:t xml:space="preserve"> who</w:t>
      </w:r>
      <w:r w:rsidRPr="00D65F96">
        <w:rPr>
          <w:rFonts w:cstheme="minorHAnsi"/>
          <w:sz w:val="24"/>
          <w:szCs w:val="24"/>
        </w:rPr>
        <w:t xml:space="preserve"> require a high level of support.</w:t>
      </w:r>
      <w:r w:rsidR="00FD377A" w:rsidRPr="00D65F96">
        <w:rPr>
          <w:rFonts w:cstheme="minorHAnsi"/>
          <w:sz w:val="24"/>
          <w:szCs w:val="24"/>
        </w:rPr>
        <w:t xml:space="preserve"> Of these</w:t>
      </w:r>
      <w:r w:rsidR="008B404D">
        <w:rPr>
          <w:rFonts w:cstheme="minorHAnsi"/>
          <w:sz w:val="24"/>
          <w:szCs w:val="24"/>
        </w:rPr>
        <w:t>,</w:t>
      </w:r>
      <w:r w:rsidR="00FD377A" w:rsidRPr="00D65F96">
        <w:rPr>
          <w:rFonts w:cstheme="minorHAnsi"/>
          <w:sz w:val="24"/>
          <w:szCs w:val="24"/>
        </w:rPr>
        <w:t xml:space="preserve"> </w:t>
      </w:r>
      <w:r w:rsidR="008861C9" w:rsidRPr="00D65F96">
        <w:rPr>
          <w:rFonts w:cstheme="minorHAnsi"/>
          <w:sz w:val="24"/>
          <w:szCs w:val="24"/>
        </w:rPr>
        <w:t>there</w:t>
      </w:r>
      <w:r w:rsidR="00FD377A" w:rsidRPr="00D65F96">
        <w:rPr>
          <w:rFonts w:cstheme="minorHAnsi"/>
          <w:sz w:val="24"/>
          <w:szCs w:val="24"/>
        </w:rPr>
        <w:t xml:space="preserve"> are nine</w:t>
      </w:r>
      <w:r w:rsidR="006B3E4A" w:rsidRPr="00D65F96">
        <w:rPr>
          <w:rFonts w:cstheme="minorHAnsi"/>
          <w:sz w:val="24"/>
          <w:szCs w:val="24"/>
        </w:rPr>
        <w:t xml:space="preserve"> who can be classified as</w:t>
      </w:r>
      <w:r w:rsidRPr="00D65F96">
        <w:rPr>
          <w:rFonts w:cstheme="minorHAnsi"/>
          <w:sz w:val="24"/>
          <w:szCs w:val="24"/>
        </w:rPr>
        <w:t xml:space="preserve"> extreme hoarders</w:t>
      </w:r>
      <w:r w:rsidR="00D251C4" w:rsidRPr="00D65F96">
        <w:rPr>
          <w:rFonts w:cstheme="minorHAnsi"/>
          <w:sz w:val="24"/>
          <w:szCs w:val="24"/>
        </w:rPr>
        <w:t>.</w:t>
      </w:r>
      <w:r w:rsidRPr="00D65F96">
        <w:rPr>
          <w:rFonts w:cstheme="minorHAnsi"/>
          <w:sz w:val="24"/>
          <w:szCs w:val="24"/>
        </w:rPr>
        <w:t xml:space="preserve"> </w:t>
      </w:r>
      <w:r w:rsidR="006B3E4A" w:rsidRPr="00D65F96">
        <w:rPr>
          <w:rFonts w:cstheme="minorHAnsi"/>
          <w:sz w:val="24"/>
          <w:szCs w:val="24"/>
        </w:rPr>
        <w:t xml:space="preserve">A </w:t>
      </w:r>
      <w:r w:rsidR="00D251C4" w:rsidRPr="00D65F96">
        <w:rPr>
          <w:rFonts w:cstheme="minorHAnsi"/>
          <w:sz w:val="24"/>
          <w:szCs w:val="24"/>
        </w:rPr>
        <w:t>conseque</w:t>
      </w:r>
      <w:r w:rsidR="008B404D">
        <w:rPr>
          <w:rFonts w:cstheme="minorHAnsi"/>
          <w:sz w:val="24"/>
          <w:szCs w:val="24"/>
        </w:rPr>
        <w:t>nce of hoarding, which is correlated</w:t>
      </w:r>
      <w:r w:rsidR="006B3E4A" w:rsidRPr="00D65F96">
        <w:rPr>
          <w:rFonts w:cstheme="minorHAnsi"/>
          <w:sz w:val="24"/>
          <w:szCs w:val="24"/>
        </w:rPr>
        <w:t xml:space="preserve"> with</w:t>
      </w:r>
      <w:r w:rsidR="00D251C4" w:rsidRPr="00D65F96">
        <w:rPr>
          <w:rFonts w:cstheme="minorHAnsi"/>
          <w:sz w:val="24"/>
          <w:szCs w:val="24"/>
        </w:rPr>
        <w:t xml:space="preserve"> acute mental health problems</w:t>
      </w:r>
      <w:r w:rsidR="006B3E4A" w:rsidRPr="00D65F96">
        <w:rPr>
          <w:rFonts w:cstheme="minorHAnsi"/>
          <w:sz w:val="24"/>
          <w:szCs w:val="24"/>
        </w:rPr>
        <w:t xml:space="preserve">, is </w:t>
      </w:r>
      <w:r w:rsidR="008B404D">
        <w:rPr>
          <w:rFonts w:cstheme="minorHAnsi"/>
          <w:sz w:val="24"/>
          <w:szCs w:val="24"/>
        </w:rPr>
        <w:t xml:space="preserve">that there is an increased fire </w:t>
      </w:r>
      <w:r w:rsidR="006B3E4A" w:rsidRPr="00D65F96">
        <w:rPr>
          <w:rFonts w:cstheme="minorHAnsi"/>
          <w:sz w:val="24"/>
          <w:szCs w:val="24"/>
        </w:rPr>
        <w:t>risk. In some cases</w:t>
      </w:r>
      <w:r w:rsidR="008B404D">
        <w:rPr>
          <w:rFonts w:cstheme="minorHAnsi"/>
          <w:sz w:val="24"/>
          <w:szCs w:val="24"/>
        </w:rPr>
        <w:t>,</w:t>
      </w:r>
      <w:r w:rsidR="006B3E4A" w:rsidRPr="00D65F96">
        <w:rPr>
          <w:rFonts w:cstheme="minorHAnsi"/>
          <w:sz w:val="24"/>
          <w:szCs w:val="24"/>
        </w:rPr>
        <w:t xml:space="preserve"> these homes are not hygienic. </w:t>
      </w:r>
    </w:p>
    <w:p w14:paraId="6D47C4D5" w14:textId="12B4ECFD" w:rsidR="003A2734" w:rsidRPr="00D65F96" w:rsidRDefault="003A2734" w:rsidP="003A2734">
      <w:pPr>
        <w:rPr>
          <w:rFonts w:cstheme="minorHAnsi"/>
          <w:sz w:val="24"/>
          <w:szCs w:val="24"/>
        </w:rPr>
      </w:pPr>
      <w:r w:rsidRPr="00D65F96">
        <w:rPr>
          <w:rFonts w:cstheme="minorHAnsi"/>
          <w:sz w:val="24"/>
          <w:szCs w:val="24"/>
        </w:rPr>
        <w:t xml:space="preserve">The </w:t>
      </w:r>
      <w:r w:rsidR="009A5CE5" w:rsidRPr="00D65F96">
        <w:rPr>
          <w:rFonts w:cstheme="minorHAnsi"/>
          <w:sz w:val="24"/>
          <w:szCs w:val="24"/>
        </w:rPr>
        <w:t xml:space="preserve">JMB </w:t>
      </w:r>
      <w:r w:rsidRPr="00D65F96">
        <w:rPr>
          <w:rFonts w:cstheme="minorHAnsi"/>
          <w:sz w:val="24"/>
          <w:szCs w:val="24"/>
        </w:rPr>
        <w:t xml:space="preserve">seeks to adopt </w:t>
      </w:r>
      <w:r w:rsidR="009A5CE5" w:rsidRPr="00D65F96">
        <w:rPr>
          <w:rFonts w:cstheme="minorHAnsi"/>
          <w:sz w:val="24"/>
          <w:szCs w:val="24"/>
        </w:rPr>
        <w:t>an</w:t>
      </w:r>
      <w:r w:rsidR="008B404D">
        <w:rPr>
          <w:rFonts w:cstheme="minorHAnsi"/>
          <w:sz w:val="24"/>
          <w:szCs w:val="24"/>
        </w:rPr>
        <w:t xml:space="preserve"> organised, compassionate </w:t>
      </w:r>
      <w:r w:rsidR="006B3E4A" w:rsidRPr="00D65F96">
        <w:rPr>
          <w:rFonts w:cstheme="minorHAnsi"/>
          <w:sz w:val="24"/>
          <w:szCs w:val="24"/>
        </w:rPr>
        <w:t>approach, by which it</w:t>
      </w:r>
      <w:r w:rsidRPr="00D65F96">
        <w:rPr>
          <w:rFonts w:cstheme="minorHAnsi"/>
          <w:sz w:val="24"/>
          <w:szCs w:val="24"/>
        </w:rPr>
        <w:t xml:space="preserve"> mean</w:t>
      </w:r>
      <w:r w:rsidR="006B3E4A" w:rsidRPr="00D65F96">
        <w:rPr>
          <w:rFonts w:cstheme="minorHAnsi"/>
          <w:sz w:val="24"/>
          <w:szCs w:val="24"/>
        </w:rPr>
        <w:t>s that it</w:t>
      </w:r>
      <w:r w:rsidRPr="00D65F96">
        <w:rPr>
          <w:rFonts w:cstheme="minorHAnsi"/>
          <w:sz w:val="24"/>
          <w:szCs w:val="24"/>
        </w:rPr>
        <w:t xml:space="preserve"> provide</w:t>
      </w:r>
      <w:r w:rsidR="006B3E4A" w:rsidRPr="00D65F96">
        <w:rPr>
          <w:rFonts w:cstheme="minorHAnsi"/>
          <w:sz w:val="24"/>
          <w:szCs w:val="24"/>
        </w:rPr>
        <w:t>s</w:t>
      </w:r>
      <w:r w:rsidRPr="00D65F96">
        <w:rPr>
          <w:rFonts w:cstheme="minorHAnsi"/>
          <w:sz w:val="24"/>
          <w:szCs w:val="24"/>
        </w:rPr>
        <w:t xml:space="preserve"> effective support</w:t>
      </w:r>
      <w:r w:rsidR="006B3E4A" w:rsidRPr="00D65F96">
        <w:rPr>
          <w:rFonts w:cstheme="minorHAnsi"/>
          <w:sz w:val="24"/>
          <w:szCs w:val="24"/>
        </w:rPr>
        <w:t xml:space="preserve"> to vulnerable residents based on their specific needs</w:t>
      </w:r>
      <w:r w:rsidRPr="00D65F96">
        <w:rPr>
          <w:rFonts w:cstheme="minorHAnsi"/>
          <w:sz w:val="24"/>
          <w:szCs w:val="24"/>
        </w:rPr>
        <w:t>.</w:t>
      </w:r>
      <w:r w:rsidR="00D251C4" w:rsidRPr="00D65F96">
        <w:rPr>
          <w:rFonts w:cstheme="minorHAnsi"/>
          <w:sz w:val="24"/>
          <w:szCs w:val="24"/>
        </w:rPr>
        <w:t xml:space="preserve"> </w:t>
      </w:r>
      <w:r w:rsidR="006B3E4A" w:rsidRPr="00D65F96">
        <w:rPr>
          <w:rFonts w:cstheme="minorHAnsi"/>
          <w:sz w:val="24"/>
          <w:szCs w:val="24"/>
        </w:rPr>
        <w:t>This includes</w:t>
      </w:r>
      <w:r w:rsidRPr="00D65F96">
        <w:rPr>
          <w:rFonts w:cstheme="minorHAnsi"/>
          <w:sz w:val="24"/>
          <w:szCs w:val="24"/>
        </w:rPr>
        <w:t xml:space="preserve"> help</w:t>
      </w:r>
      <w:r w:rsidR="006B3E4A" w:rsidRPr="00D65F96">
        <w:rPr>
          <w:rFonts w:cstheme="minorHAnsi"/>
          <w:sz w:val="24"/>
          <w:szCs w:val="24"/>
        </w:rPr>
        <w:t>ing</w:t>
      </w:r>
      <w:r w:rsidRPr="00D65F96">
        <w:rPr>
          <w:rFonts w:cstheme="minorHAnsi"/>
          <w:sz w:val="24"/>
          <w:szCs w:val="24"/>
        </w:rPr>
        <w:t xml:space="preserve"> vulnerable residents get the </w:t>
      </w:r>
      <w:r w:rsidR="006B3E4A" w:rsidRPr="00D65F96">
        <w:rPr>
          <w:rFonts w:cstheme="minorHAnsi"/>
          <w:sz w:val="24"/>
          <w:szCs w:val="24"/>
        </w:rPr>
        <w:t xml:space="preserve">external </w:t>
      </w:r>
      <w:r w:rsidRPr="00D65F96">
        <w:rPr>
          <w:rFonts w:cstheme="minorHAnsi"/>
          <w:sz w:val="24"/>
          <w:szCs w:val="24"/>
        </w:rPr>
        <w:t xml:space="preserve">support they need. </w:t>
      </w:r>
    </w:p>
    <w:p w14:paraId="75570A86" w14:textId="523EC6C0" w:rsidR="003A2734" w:rsidRPr="00D65F96" w:rsidRDefault="006B3E4A" w:rsidP="003A2734">
      <w:pPr>
        <w:rPr>
          <w:rFonts w:cstheme="minorHAnsi"/>
          <w:sz w:val="24"/>
          <w:szCs w:val="24"/>
        </w:rPr>
      </w:pPr>
      <w:r w:rsidRPr="00D65F96">
        <w:rPr>
          <w:rFonts w:cstheme="minorHAnsi"/>
          <w:sz w:val="24"/>
          <w:szCs w:val="24"/>
        </w:rPr>
        <w:t>T</w:t>
      </w:r>
      <w:r w:rsidR="003A2734" w:rsidRPr="00D65F96">
        <w:rPr>
          <w:rFonts w:cstheme="minorHAnsi"/>
          <w:sz w:val="24"/>
          <w:szCs w:val="24"/>
        </w:rPr>
        <w:t>he JMB is aware tha</w:t>
      </w:r>
      <w:r w:rsidRPr="00D65F96">
        <w:rPr>
          <w:rFonts w:cstheme="minorHAnsi"/>
          <w:sz w:val="24"/>
          <w:szCs w:val="24"/>
        </w:rPr>
        <w:t>t the most vulnerable residents may</w:t>
      </w:r>
      <w:r w:rsidR="003A2734" w:rsidRPr="00D65F96">
        <w:rPr>
          <w:rFonts w:cstheme="minorHAnsi"/>
          <w:sz w:val="24"/>
          <w:szCs w:val="24"/>
        </w:rPr>
        <w:t xml:space="preserve"> have lower expectations and knowledge about the service</w:t>
      </w:r>
      <w:r w:rsidR="00081152" w:rsidRPr="00D65F96">
        <w:rPr>
          <w:rFonts w:cstheme="minorHAnsi"/>
          <w:sz w:val="24"/>
          <w:szCs w:val="24"/>
        </w:rPr>
        <w:t>s</w:t>
      </w:r>
      <w:r w:rsidR="003A2734" w:rsidRPr="00D65F96">
        <w:rPr>
          <w:rFonts w:cstheme="minorHAnsi"/>
          <w:sz w:val="24"/>
          <w:szCs w:val="24"/>
        </w:rPr>
        <w:t xml:space="preserve"> that they should be receiving</w:t>
      </w:r>
      <w:r w:rsidR="008B404D">
        <w:rPr>
          <w:rFonts w:cstheme="minorHAnsi"/>
          <w:sz w:val="24"/>
          <w:szCs w:val="24"/>
        </w:rPr>
        <w:t>,</w:t>
      </w:r>
      <w:r w:rsidR="003A2734" w:rsidRPr="00D65F96">
        <w:rPr>
          <w:rFonts w:cstheme="minorHAnsi"/>
          <w:sz w:val="24"/>
          <w:szCs w:val="24"/>
        </w:rPr>
        <w:t xml:space="preserve"> and are less willing and/or able to </w:t>
      </w:r>
      <w:r w:rsidR="00A35C5C" w:rsidRPr="00D65F96">
        <w:rPr>
          <w:rFonts w:cstheme="minorHAnsi"/>
          <w:sz w:val="24"/>
          <w:szCs w:val="24"/>
        </w:rPr>
        <w:t xml:space="preserve">complain if they feel let down. </w:t>
      </w:r>
    </w:p>
    <w:p w14:paraId="273BAD4B" w14:textId="15010957" w:rsidR="001C5245" w:rsidRPr="00D65F96" w:rsidRDefault="003E5E9F" w:rsidP="008A7407">
      <w:pPr>
        <w:rPr>
          <w:rFonts w:cstheme="minorHAnsi"/>
          <w:sz w:val="24"/>
          <w:szCs w:val="24"/>
        </w:rPr>
      </w:pPr>
      <w:r w:rsidRPr="00D65F96">
        <w:rPr>
          <w:rFonts w:cstheme="minorHAnsi"/>
          <w:sz w:val="24"/>
          <w:szCs w:val="24"/>
        </w:rPr>
        <w:lastRenderedPageBreak/>
        <w:t>As described in the finance section</w:t>
      </w:r>
      <w:r w:rsidR="008B404D">
        <w:rPr>
          <w:rFonts w:cstheme="minorHAnsi"/>
          <w:sz w:val="24"/>
          <w:szCs w:val="24"/>
        </w:rPr>
        <w:t>,</w:t>
      </w:r>
      <w:r w:rsidRPr="00D65F96">
        <w:rPr>
          <w:rFonts w:cstheme="minorHAnsi"/>
          <w:sz w:val="24"/>
          <w:szCs w:val="24"/>
        </w:rPr>
        <w:t xml:space="preserve"> being part of the pilot area for the roll out of Universal Credit has </w:t>
      </w:r>
      <w:r w:rsidR="008B404D">
        <w:rPr>
          <w:rFonts w:cstheme="minorHAnsi"/>
          <w:sz w:val="24"/>
          <w:szCs w:val="24"/>
        </w:rPr>
        <w:t xml:space="preserve">also </w:t>
      </w:r>
      <w:r w:rsidRPr="00D65F96">
        <w:rPr>
          <w:rFonts w:cstheme="minorHAnsi"/>
          <w:sz w:val="24"/>
          <w:szCs w:val="24"/>
        </w:rPr>
        <w:t xml:space="preserve">been very difficult for tenants who </w:t>
      </w:r>
      <w:r w:rsidR="00D251C4" w:rsidRPr="00D65F96">
        <w:rPr>
          <w:rFonts w:cstheme="minorHAnsi"/>
          <w:sz w:val="24"/>
          <w:szCs w:val="24"/>
        </w:rPr>
        <w:t>have been</w:t>
      </w:r>
      <w:r w:rsidRPr="00D65F96">
        <w:rPr>
          <w:rFonts w:cstheme="minorHAnsi"/>
          <w:sz w:val="24"/>
          <w:szCs w:val="24"/>
        </w:rPr>
        <w:t xml:space="preserve"> affected. The JMB has work</w:t>
      </w:r>
      <w:r w:rsidR="00081152" w:rsidRPr="00D65F96">
        <w:rPr>
          <w:rFonts w:cstheme="minorHAnsi"/>
          <w:sz w:val="24"/>
          <w:szCs w:val="24"/>
        </w:rPr>
        <w:t>ed hard to support these people and</w:t>
      </w:r>
      <w:r w:rsidR="00A14AF8" w:rsidRPr="00D65F96">
        <w:rPr>
          <w:rFonts w:cstheme="minorHAnsi"/>
          <w:sz w:val="24"/>
          <w:szCs w:val="24"/>
        </w:rPr>
        <w:t xml:space="preserve"> has well established links with external agencies such as mental health services, Rightfully </w:t>
      </w:r>
      <w:r w:rsidR="008861C9" w:rsidRPr="00D65F96">
        <w:rPr>
          <w:rFonts w:cstheme="minorHAnsi"/>
          <w:sz w:val="24"/>
          <w:szCs w:val="24"/>
        </w:rPr>
        <w:t>Yours</w:t>
      </w:r>
      <w:r w:rsidR="00A14AF8" w:rsidRPr="00D65F96">
        <w:rPr>
          <w:rFonts w:cstheme="minorHAnsi"/>
          <w:sz w:val="24"/>
          <w:szCs w:val="24"/>
        </w:rPr>
        <w:t xml:space="preserve">, who provide benefit advice and </w:t>
      </w:r>
      <w:r w:rsidR="00081152" w:rsidRPr="00D65F96">
        <w:rPr>
          <w:rFonts w:cstheme="minorHAnsi"/>
          <w:sz w:val="24"/>
          <w:szCs w:val="24"/>
        </w:rPr>
        <w:t xml:space="preserve">the </w:t>
      </w:r>
      <w:r w:rsidR="00A14AF8" w:rsidRPr="00D65F96">
        <w:rPr>
          <w:rFonts w:cstheme="minorHAnsi"/>
          <w:sz w:val="24"/>
          <w:szCs w:val="24"/>
        </w:rPr>
        <w:t xml:space="preserve">St. </w:t>
      </w:r>
      <w:proofErr w:type="spellStart"/>
      <w:r w:rsidR="00A14AF8" w:rsidRPr="00D65F96">
        <w:rPr>
          <w:rFonts w:cstheme="minorHAnsi"/>
          <w:sz w:val="24"/>
          <w:szCs w:val="24"/>
        </w:rPr>
        <w:t>Olaves</w:t>
      </w:r>
      <w:proofErr w:type="spellEnd"/>
      <w:r w:rsidR="00A14AF8" w:rsidRPr="00D65F96">
        <w:rPr>
          <w:rFonts w:cstheme="minorHAnsi"/>
          <w:sz w:val="24"/>
          <w:szCs w:val="24"/>
        </w:rPr>
        <w:t xml:space="preserve"> charity</w:t>
      </w:r>
      <w:r w:rsidR="001246D3" w:rsidRPr="00D65F96">
        <w:rPr>
          <w:rFonts w:cstheme="minorHAnsi"/>
          <w:sz w:val="24"/>
          <w:szCs w:val="24"/>
        </w:rPr>
        <w:t>, who provide respit</w:t>
      </w:r>
      <w:r w:rsidR="00081152" w:rsidRPr="00D65F96">
        <w:rPr>
          <w:rFonts w:cstheme="minorHAnsi"/>
          <w:sz w:val="24"/>
          <w:szCs w:val="24"/>
        </w:rPr>
        <w:t xml:space="preserve">e holidays and financial assistance. </w:t>
      </w:r>
    </w:p>
    <w:p w14:paraId="5D9CADF3" w14:textId="7F8B44B3" w:rsidR="00347198" w:rsidRPr="00D65F96" w:rsidRDefault="00347198" w:rsidP="001C5245">
      <w:pPr>
        <w:spacing w:after="0"/>
        <w:rPr>
          <w:rFonts w:ascii="Arial" w:hAnsi="Arial" w:cs="Arial"/>
          <w:b/>
          <w:sz w:val="24"/>
          <w:szCs w:val="24"/>
        </w:rPr>
      </w:pPr>
    </w:p>
    <w:p w14:paraId="5ECA2C40" w14:textId="2A2F18D3" w:rsidR="00F7301B" w:rsidRPr="00D65F96" w:rsidRDefault="00D90346" w:rsidP="00D90346">
      <w:pPr>
        <w:pStyle w:val="Heading2"/>
      </w:pPr>
      <w:bookmarkStart w:id="29" w:name="_Toc508979747"/>
      <w:r w:rsidRPr="00D65F96">
        <w:t>7</w:t>
      </w:r>
      <w:r w:rsidR="004A324B" w:rsidRPr="00D65F96">
        <w:t>.3</w:t>
      </w:r>
      <w:r w:rsidRPr="00D65F96">
        <w:t>.</w:t>
      </w:r>
      <w:r w:rsidR="004A324B" w:rsidRPr="00D65F96">
        <w:t xml:space="preserve"> </w:t>
      </w:r>
      <w:r w:rsidR="001C5245" w:rsidRPr="00D65F96">
        <w:t xml:space="preserve">Maintain and upgrade </w:t>
      </w:r>
      <w:r w:rsidR="008861C9" w:rsidRPr="00D65F96">
        <w:t>residents’</w:t>
      </w:r>
      <w:r w:rsidR="001C5245" w:rsidRPr="00D65F96">
        <w:t xml:space="preserve"> homes and environment</w:t>
      </w:r>
      <w:bookmarkEnd w:id="29"/>
    </w:p>
    <w:p w14:paraId="0D107F73" w14:textId="2986277D" w:rsidR="001C5245" w:rsidRPr="00D65F96" w:rsidRDefault="00D90346" w:rsidP="00D90346">
      <w:pPr>
        <w:pStyle w:val="Heading3"/>
        <w:spacing w:after="240"/>
      </w:pPr>
      <w:bookmarkStart w:id="30" w:name="_Toc508979748"/>
      <w:r w:rsidRPr="00D65F96">
        <w:t>A.</w:t>
      </w:r>
      <w:r w:rsidR="00CF2A8F" w:rsidRPr="00D65F96">
        <w:t xml:space="preserve"> Introduction</w:t>
      </w:r>
      <w:bookmarkEnd w:id="30"/>
      <w:r w:rsidR="00CF2A8F" w:rsidRPr="00D65F96">
        <w:t xml:space="preserve"> </w:t>
      </w:r>
    </w:p>
    <w:p w14:paraId="4CF61D58" w14:textId="723F23AA" w:rsidR="00250EF9" w:rsidRPr="00D65F96" w:rsidRDefault="00F55902" w:rsidP="000D5B04">
      <w:pPr>
        <w:rPr>
          <w:rFonts w:cstheme="minorHAnsi"/>
          <w:sz w:val="24"/>
          <w:szCs w:val="24"/>
        </w:rPr>
      </w:pPr>
      <w:r w:rsidRPr="00D65F96">
        <w:rPr>
          <w:rFonts w:cstheme="minorHAnsi"/>
          <w:sz w:val="24"/>
          <w:szCs w:val="24"/>
        </w:rPr>
        <w:t>When the JMB became self-fin</w:t>
      </w:r>
      <w:r w:rsidR="00B9271A" w:rsidRPr="00D65F96">
        <w:rPr>
          <w:rFonts w:cstheme="minorHAnsi"/>
          <w:sz w:val="24"/>
          <w:szCs w:val="24"/>
        </w:rPr>
        <w:t>ancing it stated</w:t>
      </w:r>
      <w:r w:rsidRPr="00D65F96">
        <w:rPr>
          <w:rFonts w:cstheme="minorHAnsi"/>
          <w:sz w:val="24"/>
          <w:szCs w:val="24"/>
        </w:rPr>
        <w:t xml:space="preserve"> that its priority would be to tackle the backlog in maintenance and refurbishment work (</w:t>
      </w:r>
      <w:r w:rsidR="00E232A2" w:rsidRPr="00D65F96">
        <w:rPr>
          <w:rFonts w:cstheme="minorHAnsi"/>
          <w:sz w:val="24"/>
          <w:szCs w:val="24"/>
        </w:rPr>
        <w:t>m</w:t>
      </w:r>
      <w:r w:rsidRPr="00D65F96">
        <w:rPr>
          <w:rFonts w:cstheme="minorHAnsi"/>
          <w:sz w:val="24"/>
          <w:szCs w:val="24"/>
        </w:rPr>
        <w:t xml:space="preserve">ajor </w:t>
      </w:r>
      <w:r w:rsidR="00E232A2" w:rsidRPr="00D65F96">
        <w:rPr>
          <w:rFonts w:cstheme="minorHAnsi"/>
          <w:sz w:val="24"/>
          <w:szCs w:val="24"/>
        </w:rPr>
        <w:t>w</w:t>
      </w:r>
      <w:r w:rsidRPr="00D65F96">
        <w:rPr>
          <w:rFonts w:cstheme="minorHAnsi"/>
          <w:sz w:val="24"/>
          <w:szCs w:val="24"/>
        </w:rPr>
        <w:t xml:space="preserve">orks) on its estates. </w:t>
      </w:r>
      <w:r w:rsidR="00250EF9" w:rsidRPr="00D65F96">
        <w:rPr>
          <w:rFonts w:cstheme="minorHAnsi"/>
          <w:sz w:val="24"/>
          <w:szCs w:val="24"/>
        </w:rPr>
        <w:t>The</w:t>
      </w:r>
      <w:r w:rsidR="00221537">
        <w:rPr>
          <w:rFonts w:cstheme="minorHAnsi"/>
          <w:sz w:val="24"/>
          <w:szCs w:val="24"/>
        </w:rPr>
        <w:t xml:space="preserve"> background</w:t>
      </w:r>
      <w:r w:rsidR="00250EF9" w:rsidRPr="00D65F96">
        <w:rPr>
          <w:rFonts w:cstheme="minorHAnsi"/>
          <w:sz w:val="24"/>
          <w:szCs w:val="24"/>
        </w:rPr>
        <w:t xml:space="preserve"> context</w:t>
      </w:r>
      <w:r w:rsidR="00221537">
        <w:rPr>
          <w:rFonts w:cstheme="minorHAnsi"/>
          <w:sz w:val="24"/>
          <w:szCs w:val="24"/>
        </w:rPr>
        <w:t xml:space="preserve"> for this pledge</w:t>
      </w:r>
      <w:r w:rsidR="00250EF9" w:rsidRPr="00D65F96">
        <w:rPr>
          <w:rFonts w:cstheme="minorHAnsi"/>
          <w:sz w:val="24"/>
          <w:szCs w:val="24"/>
        </w:rPr>
        <w:t xml:space="preserve"> is that no</w:t>
      </w:r>
      <w:r w:rsidR="00221537">
        <w:rPr>
          <w:rFonts w:cstheme="minorHAnsi"/>
          <w:sz w:val="24"/>
          <w:szCs w:val="24"/>
        </w:rPr>
        <w:t>ne of the</w:t>
      </w:r>
      <w:r w:rsidR="00250EF9" w:rsidRPr="00D65F96">
        <w:rPr>
          <w:rFonts w:cstheme="minorHAnsi"/>
          <w:sz w:val="24"/>
          <w:szCs w:val="24"/>
        </w:rPr>
        <w:t xml:space="preserve"> JMB estates have benefited from systematic improvement works since the late 1970</w:t>
      </w:r>
      <w:r w:rsidR="00221537">
        <w:rPr>
          <w:rFonts w:cstheme="minorHAnsi"/>
          <w:sz w:val="24"/>
          <w:szCs w:val="24"/>
        </w:rPr>
        <w:t>s and early 1980</w:t>
      </w:r>
      <w:r w:rsidR="00250EF9" w:rsidRPr="00D65F96">
        <w:rPr>
          <w:rFonts w:cstheme="minorHAnsi"/>
          <w:sz w:val="24"/>
          <w:szCs w:val="24"/>
        </w:rPr>
        <w:t>s. In Southwark there has not been a stock tra</w:t>
      </w:r>
      <w:r w:rsidR="00B9271A" w:rsidRPr="00D65F96">
        <w:rPr>
          <w:rFonts w:cstheme="minorHAnsi"/>
          <w:sz w:val="24"/>
          <w:szCs w:val="24"/>
        </w:rPr>
        <w:t xml:space="preserve">nsfer or ALMO, </w:t>
      </w:r>
      <w:r w:rsidR="00221537">
        <w:rPr>
          <w:rFonts w:cstheme="minorHAnsi"/>
          <w:sz w:val="24"/>
          <w:szCs w:val="24"/>
        </w:rPr>
        <w:t xml:space="preserve">and </w:t>
      </w:r>
      <w:r w:rsidR="00B9271A" w:rsidRPr="00D65F96">
        <w:rPr>
          <w:rFonts w:cstheme="minorHAnsi"/>
          <w:sz w:val="24"/>
          <w:szCs w:val="24"/>
        </w:rPr>
        <w:t>consequently</w:t>
      </w:r>
      <w:r w:rsidR="00221537">
        <w:rPr>
          <w:rFonts w:cstheme="minorHAnsi"/>
          <w:sz w:val="24"/>
          <w:szCs w:val="24"/>
        </w:rPr>
        <w:t>,</w:t>
      </w:r>
      <w:r w:rsidR="00B9271A" w:rsidRPr="00D65F96">
        <w:rPr>
          <w:rFonts w:cstheme="minorHAnsi"/>
          <w:sz w:val="24"/>
          <w:szCs w:val="24"/>
        </w:rPr>
        <w:t xml:space="preserve"> </w:t>
      </w:r>
      <w:r w:rsidR="00221537">
        <w:rPr>
          <w:rFonts w:cstheme="minorHAnsi"/>
          <w:sz w:val="24"/>
          <w:szCs w:val="24"/>
        </w:rPr>
        <w:t>the area has not seen</w:t>
      </w:r>
      <w:r w:rsidR="00B9271A" w:rsidRPr="00D65F96">
        <w:rPr>
          <w:rFonts w:cstheme="minorHAnsi"/>
          <w:sz w:val="24"/>
          <w:szCs w:val="24"/>
        </w:rPr>
        <w:t xml:space="preserve"> the</w:t>
      </w:r>
      <w:r w:rsidR="00250EF9" w:rsidRPr="00D65F96">
        <w:rPr>
          <w:rFonts w:cstheme="minorHAnsi"/>
          <w:sz w:val="24"/>
          <w:szCs w:val="24"/>
        </w:rPr>
        <w:t xml:space="preserve"> higher</w:t>
      </w:r>
      <w:r w:rsidR="00B9271A" w:rsidRPr="00D65F96">
        <w:rPr>
          <w:rFonts w:cstheme="minorHAnsi"/>
          <w:sz w:val="24"/>
          <w:szCs w:val="24"/>
        </w:rPr>
        <w:t xml:space="preserve"> levels of expenditure on</w:t>
      </w:r>
      <w:r w:rsidR="00250EF9" w:rsidRPr="00D65F96">
        <w:rPr>
          <w:rFonts w:cstheme="minorHAnsi"/>
          <w:sz w:val="24"/>
          <w:szCs w:val="24"/>
        </w:rPr>
        <w:t xml:space="preserve"> major </w:t>
      </w:r>
      <w:r w:rsidR="00221537">
        <w:rPr>
          <w:rFonts w:cstheme="minorHAnsi"/>
          <w:sz w:val="24"/>
          <w:szCs w:val="24"/>
        </w:rPr>
        <w:t>works and refurbishment works seen in</w:t>
      </w:r>
      <w:r w:rsidR="00250EF9" w:rsidRPr="00D65F96">
        <w:rPr>
          <w:rFonts w:cstheme="minorHAnsi"/>
          <w:sz w:val="24"/>
          <w:szCs w:val="24"/>
        </w:rPr>
        <w:t xml:space="preserve"> other boroughs. </w:t>
      </w:r>
    </w:p>
    <w:p w14:paraId="18D08626" w14:textId="1D575187" w:rsidR="00F55902" w:rsidRPr="00D65F96" w:rsidRDefault="00F55902" w:rsidP="000D5B04">
      <w:pPr>
        <w:rPr>
          <w:rFonts w:cstheme="minorHAnsi"/>
          <w:sz w:val="24"/>
          <w:szCs w:val="24"/>
        </w:rPr>
      </w:pPr>
      <w:r w:rsidRPr="00D65F96">
        <w:rPr>
          <w:rFonts w:cstheme="minorHAnsi"/>
          <w:sz w:val="24"/>
          <w:szCs w:val="24"/>
        </w:rPr>
        <w:t xml:space="preserve">The </w:t>
      </w:r>
      <w:r w:rsidR="00250EF9" w:rsidRPr="00D65F96">
        <w:rPr>
          <w:rFonts w:cstheme="minorHAnsi"/>
          <w:sz w:val="24"/>
          <w:szCs w:val="24"/>
        </w:rPr>
        <w:t>JMB has started to make inroads into its major works backlog</w:t>
      </w:r>
      <w:r w:rsidR="00A35C5C" w:rsidRPr="00D65F96">
        <w:rPr>
          <w:rFonts w:cstheme="minorHAnsi"/>
          <w:sz w:val="24"/>
          <w:szCs w:val="24"/>
        </w:rPr>
        <w:t xml:space="preserve">, by significantly accelerating its delivery of major works. </w:t>
      </w:r>
      <w:r w:rsidRPr="00D65F96">
        <w:rPr>
          <w:rFonts w:cstheme="minorHAnsi"/>
          <w:sz w:val="24"/>
          <w:szCs w:val="24"/>
        </w:rPr>
        <w:t>In the last financial year</w:t>
      </w:r>
      <w:r w:rsidR="00B9271A" w:rsidRPr="00D65F96">
        <w:rPr>
          <w:rFonts w:cstheme="minorHAnsi"/>
          <w:sz w:val="24"/>
          <w:szCs w:val="24"/>
        </w:rPr>
        <w:t>, 2016/17,</w:t>
      </w:r>
      <w:r w:rsidRPr="00D65F96">
        <w:rPr>
          <w:rFonts w:cstheme="minorHAnsi"/>
          <w:sz w:val="24"/>
          <w:szCs w:val="24"/>
        </w:rPr>
        <w:t xml:space="preserve"> 46% of the money</w:t>
      </w:r>
      <w:r w:rsidR="00A35C5C" w:rsidRPr="00D65F96">
        <w:rPr>
          <w:rFonts w:cstheme="minorHAnsi"/>
          <w:sz w:val="24"/>
          <w:szCs w:val="24"/>
        </w:rPr>
        <w:t xml:space="preserve"> paid by JMB</w:t>
      </w:r>
      <w:r w:rsidRPr="00D65F96">
        <w:rPr>
          <w:rFonts w:cstheme="minorHAnsi"/>
          <w:sz w:val="24"/>
          <w:szCs w:val="24"/>
        </w:rPr>
        <w:t xml:space="preserve"> residents in re</w:t>
      </w:r>
      <w:r w:rsidR="005863D4">
        <w:rPr>
          <w:rFonts w:cstheme="minorHAnsi"/>
          <w:sz w:val="24"/>
          <w:szCs w:val="24"/>
        </w:rPr>
        <w:t>nt and service charges and</w:t>
      </w:r>
      <w:r w:rsidRPr="00D65F96">
        <w:rPr>
          <w:rFonts w:cstheme="minorHAnsi"/>
          <w:sz w:val="24"/>
          <w:szCs w:val="24"/>
        </w:rPr>
        <w:t xml:space="preserve"> not</w:t>
      </w:r>
      <w:r w:rsidR="005863D4">
        <w:rPr>
          <w:rFonts w:cstheme="minorHAnsi"/>
          <w:sz w:val="24"/>
          <w:szCs w:val="24"/>
        </w:rPr>
        <w:t xml:space="preserve"> paid over to Southwark Council</w:t>
      </w:r>
      <w:r w:rsidRPr="00D65F96">
        <w:rPr>
          <w:rFonts w:cstheme="minorHAnsi"/>
          <w:sz w:val="24"/>
          <w:szCs w:val="24"/>
        </w:rPr>
        <w:t xml:space="preserve"> </w:t>
      </w:r>
      <w:r w:rsidR="00A35C5C" w:rsidRPr="00D65F96">
        <w:rPr>
          <w:rFonts w:cstheme="minorHAnsi"/>
          <w:sz w:val="24"/>
          <w:szCs w:val="24"/>
        </w:rPr>
        <w:t xml:space="preserve">was reinvested in major </w:t>
      </w:r>
      <w:r w:rsidR="005863D4">
        <w:rPr>
          <w:rFonts w:cstheme="minorHAnsi"/>
          <w:sz w:val="24"/>
          <w:szCs w:val="24"/>
        </w:rPr>
        <w:t>works on the JMB</w:t>
      </w:r>
      <w:r w:rsidRPr="00D65F96">
        <w:rPr>
          <w:rFonts w:cstheme="minorHAnsi"/>
          <w:sz w:val="24"/>
          <w:szCs w:val="24"/>
        </w:rPr>
        <w:t xml:space="preserve"> estates. The remaining 5</w:t>
      </w:r>
      <w:r w:rsidR="00B0654C" w:rsidRPr="00D65F96">
        <w:rPr>
          <w:rFonts w:cstheme="minorHAnsi"/>
          <w:sz w:val="24"/>
          <w:szCs w:val="24"/>
        </w:rPr>
        <w:t>4</w:t>
      </w:r>
      <w:r w:rsidRPr="00D65F96">
        <w:rPr>
          <w:rFonts w:cstheme="minorHAnsi"/>
          <w:sz w:val="24"/>
          <w:szCs w:val="24"/>
        </w:rPr>
        <w:t>% has been spent on our other services</w:t>
      </w:r>
      <w:r w:rsidR="005863D4">
        <w:rPr>
          <w:rFonts w:cstheme="minorHAnsi"/>
          <w:sz w:val="24"/>
          <w:szCs w:val="24"/>
        </w:rPr>
        <w:t>,</w:t>
      </w:r>
      <w:r w:rsidRPr="00D65F96">
        <w:rPr>
          <w:rFonts w:cstheme="minorHAnsi"/>
          <w:sz w:val="24"/>
          <w:szCs w:val="24"/>
        </w:rPr>
        <w:t xml:space="preserve"> suc</w:t>
      </w:r>
      <w:r w:rsidR="005863D4">
        <w:rPr>
          <w:rFonts w:cstheme="minorHAnsi"/>
          <w:sz w:val="24"/>
          <w:szCs w:val="24"/>
        </w:rPr>
        <w:t>h as responsive repairs, estate</w:t>
      </w:r>
      <w:r w:rsidRPr="00D65F96">
        <w:rPr>
          <w:rFonts w:cstheme="minorHAnsi"/>
          <w:sz w:val="24"/>
          <w:szCs w:val="24"/>
        </w:rPr>
        <w:t xml:space="preserve"> cleaning</w:t>
      </w:r>
      <w:r w:rsidR="005863D4">
        <w:rPr>
          <w:rFonts w:cstheme="minorHAnsi"/>
          <w:sz w:val="24"/>
          <w:szCs w:val="24"/>
        </w:rPr>
        <w:t>,</w:t>
      </w:r>
      <w:r w:rsidRPr="00D65F96">
        <w:rPr>
          <w:rFonts w:cstheme="minorHAnsi"/>
          <w:sz w:val="24"/>
          <w:szCs w:val="24"/>
        </w:rPr>
        <w:t xml:space="preserve"> and tenancy and leasehold services.</w:t>
      </w:r>
    </w:p>
    <w:p w14:paraId="12B716BB" w14:textId="5B8A4045" w:rsidR="00F55902" w:rsidRPr="00D65F96" w:rsidRDefault="00F55902" w:rsidP="000D5B04">
      <w:pPr>
        <w:rPr>
          <w:rFonts w:cstheme="minorHAnsi"/>
          <w:sz w:val="24"/>
          <w:szCs w:val="24"/>
        </w:rPr>
      </w:pPr>
      <w:r w:rsidRPr="00D65F96">
        <w:rPr>
          <w:rFonts w:cstheme="minorHAnsi"/>
          <w:sz w:val="24"/>
          <w:szCs w:val="24"/>
        </w:rPr>
        <w:t>The pledge that the JM</w:t>
      </w:r>
      <w:r w:rsidR="00B9271A" w:rsidRPr="00D65F96">
        <w:rPr>
          <w:rFonts w:cstheme="minorHAnsi"/>
          <w:sz w:val="24"/>
          <w:szCs w:val="24"/>
        </w:rPr>
        <w:t>B gives to its residents is</w:t>
      </w:r>
      <w:r w:rsidRPr="00D65F96">
        <w:rPr>
          <w:rFonts w:cstheme="minorHAnsi"/>
          <w:sz w:val="24"/>
          <w:szCs w:val="24"/>
        </w:rPr>
        <w:t>:</w:t>
      </w:r>
    </w:p>
    <w:p w14:paraId="14EFBCE2" w14:textId="7F7C3E1A" w:rsidR="00F55902" w:rsidRPr="00D65F96" w:rsidRDefault="00A56F48" w:rsidP="00EA2E5D">
      <w:pPr>
        <w:pStyle w:val="Quote"/>
      </w:pPr>
      <w:r w:rsidRPr="00D65F96">
        <w:t>“</w:t>
      </w:r>
      <w:r w:rsidR="00F55902" w:rsidRPr="00D65F96">
        <w:t>Our first priority is to make sure that you, your homes</w:t>
      </w:r>
      <w:r w:rsidR="0079552C">
        <w:t>,</w:t>
      </w:r>
      <w:r w:rsidR="00F55902" w:rsidRPr="00D65F96">
        <w:t xml:space="preserve"> and your estate are safe</w:t>
      </w:r>
      <w:r w:rsidR="0079552C">
        <w:t>,</w:t>
      </w:r>
      <w:r w:rsidR="00F55902" w:rsidRPr="00D65F96">
        <w:t xml:space="preserve"> and that basic services work. </w:t>
      </w:r>
    </w:p>
    <w:p w14:paraId="4C2DDF60" w14:textId="6BAA4C2F" w:rsidR="00F55902" w:rsidRPr="00D65F96" w:rsidRDefault="00F55902" w:rsidP="00EA2E5D">
      <w:pPr>
        <w:pStyle w:val="Quote"/>
      </w:pPr>
      <w:r w:rsidRPr="00D65F96">
        <w:t>Secondly, we need to make sure your homes last as long as they can. Thirdly, we want our estates to be places that you and your neighbours can be proud of.</w:t>
      </w:r>
      <w:r w:rsidR="000D5B04" w:rsidRPr="00D65F96">
        <w:t>”</w:t>
      </w:r>
      <w:r w:rsidRPr="00D65F96">
        <w:t xml:space="preserve"> </w:t>
      </w:r>
    </w:p>
    <w:p w14:paraId="16DF4556" w14:textId="6F0331D1" w:rsidR="00A35C5C" w:rsidRPr="00D65F96" w:rsidRDefault="001C5245" w:rsidP="00EA2E5D">
      <w:pPr>
        <w:spacing w:before="240"/>
        <w:rPr>
          <w:rFonts w:cstheme="minorHAnsi"/>
          <w:sz w:val="24"/>
          <w:szCs w:val="24"/>
        </w:rPr>
      </w:pPr>
      <w:r w:rsidRPr="00D65F96">
        <w:rPr>
          <w:rFonts w:cstheme="minorHAnsi"/>
          <w:sz w:val="24"/>
          <w:szCs w:val="24"/>
        </w:rPr>
        <w:t>The JMB has undertaken a detaile</w:t>
      </w:r>
      <w:r w:rsidR="00913C7B">
        <w:rPr>
          <w:rFonts w:cstheme="minorHAnsi"/>
          <w:sz w:val="24"/>
          <w:szCs w:val="24"/>
        </w:rPr>
        <w:t xml:space="preserve">d stock condition survey and </w:t>
      </w:r>
      <w:r w:rsidR="001D4196">
        <w:rPr>
          <w:rFonts w:cstheme="minorHAnsi"/>
          <w:sz w:val="24"/>
          <w:szCs w:val="24"/>
        </w:rPr>
        <w:t>developed a detailed 13-</w:t>
      </w:r>
      <w:r w:rsidR="00A35C5C" w:rsidRPr="00D65F96">
        <w:rPr>
          <w:rFonts w:cstheme="minorHAnsi"/>
          <w:sz w:val="24"/>
          <w:szCs w:val="24"/>
        </w:rPr>
        <w:t>year plan</w:t>
      </w:r>
      <w:r w:rsidR="00B9271A" w:rsidRPr="00D65F96">
        <w:rPr>
          <w:rFonts w:cstheme="minorHAnsi"/>
          <w:sz w:val="24"/>
          <w:szCs w:val="24"/>
        </w:rPr>
        <w:t>. As noted earlier</w:t>
      </w:r>
      <w:r w:rsidR="001D4196">
        <w:rPr>
          <w:rFonts w:cstheme="minorHAnsi"/>
          <w:sz w:val="24"/>
          <w:szCs w:val="24"/>
        </w:rPr>
        <w:t>,</w:t>
      </w:r>
      <w:r w:rsidR="00B9271A" w:rsidRPr="00D65F96">
        <w:rPr>
          <w:rFonts w:cstheme="minorHAnsi"/>
          <w:sz w:val="24"/>
          <w:szCs w:val="24"/>
        </w:rPr>
        <w:t xml:space="preserve"> thirteen years is the time calculated from its c</w:t>
      </w:r>
      <w:r w:rsidR="00535B40" w:rsidRPr="00D65F96">
        <w:rPr>
          <w:rFonts w:cstheme="minorHAnsi"/>
          <w:sz w:val="24"/>
          <w:szCs w:val="24"/>
        </w:rPr>
        <w:t>urrent starting point to tackle the issues below, at a</w:t>
      </w:r>
      <w:r w:rsidR="00913C7B">
        <w:rPr>
          <w:rFonts w:cstheme="minorHAnsi"/>
          <w:sz w:val="24"/>
          <w:szCs w:val="24"/>
        </w:rPr>
        <w:t xml:space="preserve"> total</w:t>
      </w:r>
      <w:r w:rsidR="00535B40" w:rsidRPr="00D65F96">
        <w:rPr>
          <w:rFonts w:cstheme="minorHAnsi"/>
          <w:sz w:val="24"/>
          <w:szCs w:val="24"/>
        </w:rPr>
        <w:t xml:space="preserve"> cost of around £27m</w:t>
      </w:r>
      <w:r w:rsidR="00A35C5C" w:rsidRPr="00D65F96">
        <w:rPr>
          <w:rFonts w:cstheme="minorHAnsi"/>
          <w:sz w:val="24"/>
          <w:szCs w:val="24"/>
        </w:rPr>
        <w:t>:</w:t>
      </w:r>
    </w:p>
    <w:p w14:paraId="0E73B775" w14:textId="77777777" w:rsidR="00A35C5C" w:rsidRPr="00D65F96" w:rsidRDefault="00A35C5C" w:rsidP="00DE56B9">
      <w:pPr>
        <w:pStyle w:val="ListParagraph"/>
        <w:numPr>
          <w:ilvl w:val="0"/>
          <w:numId w:val="4"/>
        </w:numPr>
        <w:rPr>
          <w:rFonts w:cstheme="minorHAnsi"/>
          <w:sz w:val="24"/>
          <w:szCs w:val="24"/>
        </w:rPr>
      </w:pPr>
      <w:r w:rsidRPr="00D65F96">
        <w:rPr>
          <w:rFonts w:cstheme="minorHAnsi"/>
          <w:sz w:val="24"/>
          <w:szCs w:val="24"/>
        </w:rPr>
        <w:t>Tackle all known major disrepair problems</w:t>
      </w:r>
      <w:r w:rsidR="009878C7" w:rsidRPr="00D65F96">
        <w:rPr>
          <w:rFonts w:cstheme="minorHAnsi"/>
          <w:sz w:val="24"/>
          <w:szCs w:val="24"/>
        </w:rPr>
        <w:t>.</w:t>
      </w:r>
    </w:p>
    <w:p w14:paraId="0851B45C" w14:textId="77777777" w:rsidR="00A35C5C" w:rsidRPr="00D65F96" w:rsidRDefault="00250EF9" w:rsidP="00DE56B9">
      <w:pPr>
        <w:pStyle w:val="ListParagraph"/>
        <w:numPr>
          <w:ilvl w:val="0"/>
          <w:numId w:val="4"/>
        </w:numPr>
        <w:rPr>
          <w:rFonts w:cstheme="minorHAnsi"/>
          <w:sz w:val="24"/>
          <w:szCs w:val="24"/>
        </w:rPr>
      </w:pPr>
      <w:r w:rsidRPr="00D65F96">
        <w:rPr>
          <w:rFonts w:cstheme="minorHAnsi"/>
          <w:sz w:val="24"/>
          <w:szCs w:val="24"/>
        </w:rPr>
        <w:t>Undertake safety works</w:t>
      </w:r>
      <w:r w:rsidR="009878C7" w:rsidRPr="00D65F96">
        <w:rPr>
          <w:rFonts w:cstheme="minorHAnsi"/>
          <w:sz w:val="24"/>
          <w:szCs w:val="24"/>
        </w:rPr>
        <w:t>.</w:t>
      </w:r>
      <w:r w:rsidRPr="00D65F96">
        <w:rPr>
          <w:rFonts w:cstheme="minorHAnsi"/>
          <w:sz w:val="24"/>
          <w:szCs w:val="24"/>
        </w:rPr>
        <w:t xml:space="preserve"> </w:t>
      </w:r>
    </w:p>
    <w:p w14:paraId="4180F162" w14:textId="09B85212" w:rsidR="00250EF9" w:rsidRPr="00D65F96" w:rsidRDefault="00250EF9" w:rsidP="00DE56B9">
      <w:pPr>
        <w:pStyle w:val="ListParagraph"/>
        <w:numPr>
          <w:ilvl w:val="0"/>
          <w:numId w:val="4"/>
        </w:numPr>
        <w:rPr>
          <w:rFonts w:cstheme="minorHAnsi"/>
          <w:sz w:val="24"/>
          <w:szCs w:val="24"/>
        </w:rPr>
      </w:pPr>
      <w:r w:rsidRPr="00D65F96">
        <w:rPr>
          <w:rFonts w:cstheme="minorHAnsi"/>
          <w:sz w:val="24"/>
          <w:szCs w:val="24"/>
        </w:rPr>
        <w:t>Catch</w:t>
      </w:r>
      <w:r w:rsidR="009878C7" w:rsidRPr="00D65F96">
        <w:rPr>
          <w:rFonts w:cstheme="minorHAnsi"/>
          <w:sz w:val="24"/>
          <w:szCs w:val="24"/>
        </w:rPr>
        <w:t xml:space="preserve"> </w:t>
      </w:r>
      <w:r w:rsidR="00535B40" w:rsidRPr="00D65F96">
        <w:rPr>
          <w:rFonts w:cstheme="minorHAnsi"/>
          <w:sz w:val="24"/>
          <w:szCs w:val="24"/>
        </w:rPr>
        <w:t>up on the</w:t>
      </w:r>
      <w:r w:rsidRPr="00D65F96">
        <w:rPr>
          <w:rFonts w:cstheme="minorHAnsi"/>
          <w:sz w:val="24"/>
          <w:szCs w:val="24"/>
        </w:rPr>
        <w:t xml:space="preserve"> current backlog of concrete repairs and external decorations</w:t>
      </w:r>
      <w:r w:rsidR="009878C7" w:rsidRPr="00D65F96">
        <w:rPr>
          <w:rFonts w:cstheme="minorHAnsi"/>
          <w:sz w:val="24"/>
          <w:szCs w:val="24"/>
        </w:rPr>
        <w:t>.</w:t>
      </w:r>
      <w:r w:rsidRPr="00D65F96">
        <w:rPr>
          <w:rFonts w:cstheme="minorHAnsi"/>
          <w:sz w:val="24"/>
          <w:szCs w:val="24"/>
        </w:rPr>
        <w:t xml:space="preserve"> </w:t>
      </w:r>
    </w:p>
    <w:p w14:paraId="0AB90CC7" w14:textId="18C40967" w:rsidR="004A324B" w:rsidRPr="00D65F96" w:rsidRDefault="004A324B" w:rsidP="00DE56B9">
      <w:pPr>
        <w:pStyle w:val="ListParagraph"/>
        <w:numPr>
          <w:ilvl w:val="0"/>
          <w:numId w:val="4"/>
        </w:numPr>
        <w:rPr>
          <w:rFonts w:cstheme="minorHAnsi"/>
          <w:sz w:val="24"/>
          <w:szCs w:val="24"/>
        </w:rPr>
      </w:pPr>
      <w:r w:rsidRPr="00D65F96">
        <w:rPr>
          <w:rFonts w:cstheme="minorHAnsi"/>
          <w:sz w:val="24"/>
          <w:szCs w:val="24"/>
        </w:rPr>
        <w:lastRenderedPageBreak/>
        <w:t>Ensure t</w:t>
      </w:r>
      <w:r w:rsidR="00913C7B">
        <w:rPr>
          <w:rFonts w:cstheme="minorHAnsi"/>
          <w:sz w:val="24"/>
          <w:szCs w:val="24"/>
        </w:rPr>
        <w:t>hat tenanted properties remain Decent H</w:t>
      </w:r>
      <w:r w:rsidRPr="00D65F96">
        <w:rPr>
          <w:rFonts w:cstheme="minorHAnsi"/>
          <w:sz w:val="24"/>
          <w:szCs w:val="24"/>
        </w:rPr>
        <w:t>omes compliant</w:t>
      </w:r>
      <w:r w:rsidR="009878C7" w:rsidRPr="00D65F96">
        <w:rPr>
          <w:rFonts w:cstheme="minorHAnsi"/>
          <w:sz w:val="24"/>
          <w:szCs w:val="24"/>
        </w:rPr>
        <w:t>.</w:t>
      </w:r>
    </w:p>
    <w:p w14:paraId="7C81ABE3" w14:textId="5BFE3AF3" w:rsidR="00535B40" w:rsidRPr="00D65F96" w:rsidRDefault="004A324B" w:rsidP="00DE56B9">
      <w:pPr>
        <w:pStyle w:val="ListParagraph"/>
        <w:numPr>
          <w:ilvl w:val="0"/>
          <w:numId w:val="4"/>
        </w:numPr>
        <w:rPr>
          <w:rFonts w:cstheme="minorHAnsi"/>
          <w:sz w:val="24"/>
          <w:szCs w:val="24"/>
        </w:rPr>
      </w:pPr>
      <w:r w:rsidRPr="00D65F96">
        <w:rPr>
          <w:rFonts w:cstheme="minorHAnsi"/>
          <w:sz w:val="24"/>
          <w:szCs w:val="24"/>
        </w:rPr>
        <w:t>Start to address the issues raised by residents in its 2017/18 Estates Improvement Plan consultation</w:t>
      </w:r>
      <w:r w:rsidR="00913C7B">
        <w:rPr>
          <w:rFonts w:cstheme="minorHAnsi"/>
          <w:sz w:val="24"/>
          <w:szCs w:val="24"/>
        </w:rPr>
        <w:t>s</w:t>
      </w:r>
      <w:r w:rsidRPr="00D65F96">
        <w:rPr>
          <w:rFonts w:cstheme="minorHAnsi"/>
          <w:sz w:val="24"/>
          <w:szCs w:val="24"/>
        </w:rPr>
        <w:t>.</w:t>
      </w:r>
    </w:p>
    <w:p w14:paraId="5665A033" w14:textId="77777777" w:rsidR="00535B40" w:rsidRPr="00D65F96" w:rsidRDefault="00535B40" w:rsidP="00535B40">
      <w:pPr>
        <w:pStyle w:val="ListParagraph"/>
        <w:rPr>
          <w:rFonts w:ascii="Arial" w:hAnsi="Arial" w:cs="Arial"/>
          <w:sz w:val="24"/>
          <w:szCs w:val="24"/>
        </w:rPr>
      </w:pPr>
    </w:p>
    <w:p w14:paraId="470189A6" w14:textId="68F298FD" w:rsidR="003F7ECD" w:rsidRPr="00D65F96" w:rsidRDefault="00D90346" w:rsidP="00D90346">
      <w:pPr>
        <w:pStyle w:val="Heading3"/>
        <w:spacing w:after="240"/>
      </w:pPr>
      <w:bookmarkStart w:id="31" w:name="_Toc508979749"/>
      <w:r w:rsidRPr="00D65F96">
        <w:t>B.</w:t>
      </w:r>
      <w:r w:rsidR="00CF2A8F" w:rsidRPr="00D65F96">
        <w:t xml:space="preserve"> </w:t>
      </w:r>
      <w:r w:rsidR="00B83EFE" w:rsidRPr="00D65F96">
        <w:t>Fire Safety</w:t>
      </w:r>
      <w:bookmarkEnd w:id="31"/>
      <w:r w:rsidR="00B83EFE" w:rsidRPr="00D65F96">
        <w:t xml:space="preserve"> </w:t>
      </w:r>
    </w:p>
    <w:p w14:paraId="210A915A" w14:textId="0A587E7A" w:rsidR="00301935" w:rsidRPr="00D65F96" w:rsidRDefault="003F7ECD" w:rsidP="001C5245">
      <w:pPr>
        <w:rPr>
          <w:rFonts w:cstheme="minorHAnsi"/>
          <w:sz w:val="24"/>
          <w:szCs w:val="24"/>
        </w:rPr>
      </w:pPr>
      <w:r w:rsidRPr="00D65F96">
        <w:rPr>
          <w:rFonts w:cstheme="minorHAnsi"/>
          <w:sz w:val="24"/>
          <w:szCs w:val="24"/>
        </w:rPr>
        <w:t>In the aftermath</w:t>
      </w:r>
      <w:r w:rsidR="00535B40" w:rsidRPr="00D65F96">
        <w:rPr>
          <w:rFonts w:cstheme="minorHAnsi"/>
          <w:sz w:val="24"/>
          <w:szCs w:val="24"/>
        </w:rPr>
        <w:t xml:space="preserve"> of the Grenfell Tower tragedy</w:t>
      </w:r>
      <w:r w:rsidR="00913C7B">
        <w:rPr>
          <w:rFonts w:cstheme="minorHAnsi"/>
          <w:sz w:val="24"/>
          <w:szCs w:val="24"/>
        </w:rPr>
        <w:t>,</w:t>
      </w:r>
      <w:r w:rsidR="00535B40" w:rsidRPr="00D65F96">
        <w:rPr>
          <w:rFonts w:cstheme="minorHAnsi"/>
          <w:sz w:val="24"/>
          <w:szCs w:val="24"/>
        </w:rPr>
        <w:t xml:space="preserve"> </w:t>
      </w:r>
      <w:r w:rsidRPr="00D65F96">
        <w:rPr>
          <w:rFonts w:cstheme="minorHAnsi"/>
          <w:sz w:val="24"/>
          <w:szCs w:val="24"/>
        </w:rPr>
        <w:t>fire safety has become</w:t>
      </w:r>
      <w:r w:rsidR="00913C7B">
        <w:rPr>
          <w:rFonts w:cstheme="minorHAnsi"/>
          <w:sz w:val="24"/>
          <w:szCs w:val="24"/>
        </w:rPr>
        <w:t xml:space="preserve"> an issue</w:t>
      </w:r>
      <w:r w:rsidRPr="00D65F96">
        <w:rPr>
          <w:rFonts w:cstheme="minorHAnsi"/>
          <w:sz w:val="24"/>
          <w:szCs w:val="24"/>
        </w:rPr>
        <w:t xml:space="preserve"> </w:t>
      </w:r>
      <w:r w:rsidR="009878C7" w:rsidRPr="00D65F96">
        <w:rPr>
          <w:rFonts w:cstheme="minorHAnsi"/>
          <w:sz w:val="24"/>
          <w:szCs w:val="24"/>
        </w:rPr>
        <w:t xml:space="preserve">of </w:t>
      </w:r>
      <w:r w:rsidRPr="00D65F96">
        <w:rPr>
          <w:rFonts w:cstheme="minorHAnsi"/>
          <w:sz w:val="24"/>
          <w:szCs w:val="24"/>
        </w:rPr>
        <w:t xml:space="preserve">even </w:t>
      </w:r>
      <w:r w:rsidR="009878C7" w:rsidRPr="00D65F96">
        <w:rPr>
          <w:rFonts w:cstheme="minorHAnsi"/>
          <w:sz w:val="24"/>
          <w:szCs w:val="24"/>
        </w:rPr>
        <w:t>greater</w:t>
      </w:r>
      <w:r w:rsidRPr="00D65F96">
        <w:rPr>
          <w:rFonts w:cstheme="minorHAnsi"/>
          <w:sz w:val="24"/>
          <w:szCs w:val="24"/>
        </w:rPr>
        <w:t xml:space="preserve"> importan</w:t>
      </w:r>
      <w:r w:rsidR="009878C7" w:rsidRPr="00D65F96">
        <w:rPr>
          <w:rFonts w:cstheme="minorHAnsi"/>
          <w:sz w:val="24"/>
          <w:szCs w:val="24"/>
        </w:rPr>
        <w:t>ce</w:t>
      </w:r>
      <w:r w:rsidRPr="00D65F96">
        <w:rPr>
          <w:rFonts w:cstheme="minorHAnsi"/>
          <w:sz w:val="24"/>
          <w:szCs w:val="24"/>
        </w:rPr>
        <w:t xml:space="preserve">. </w:t>
      </w:r>
      <w:r w:rsidR="009878C7" w:rsidRPr="00D65F96">
        <w:rPr>
          <w:rFonts w:cstheme="minorHAnsi"/>
          <w:sz w:val="24"/>
          <w:szCs w:val="24"/>
        </w:rPr>
        <w:t>Southwark</w:t>
      </w:r>
      <w:r w:rsidRPr="00D65F96">
        <w:rPr>
          <w:rFonts w:cstheme="minorHAnsi"/>
          <w:sz w:val="24"/>
          <w:szCs w:val="24"/>
        </w:rPr>
        <w:t xml:space="preserve"> Council has significantly stepped</w:t>
      </w:r>
      <w:r w:rsidR="009878C7" w:rsidRPr="00D65F96">
        <w:rPr>
          <w:rFonts w:cstheme="minorHAnsi"/>
          <w:sz w:val="24"/>
          <w:szCs w:val="24"/>
        </w:rPr>
        <w:t xml:space="preserve"> </w:t>
      </w:r>
      <w:r w:rsidRPr="00D65F96">
        <w:rPr>
          <w:rFonts w:cstheme="minorHAnsi"/>
          <w:sz w:val="24"/>
          <w:szCs w:val="24"/>
        </w:rPr>
        <w:t>up its inspe</w:t>
      </w:r>
      <w:r w:rsidR="00535B40" w:rsidRPr="00D65F96">
        <w:rPr>
          <w:rFonts w:cstheme="minorHAnsi"/>
          <w:sz w:val="24"/>
          <w:szCs w:val="24"/>
        </w:rPr>
        <w:t>ction regime</w:t>
      </w:r>
      <w:r w:rsidR="00913C7B">
        <w:rPr>
          <w:rFonts w:cstheme="minorHAnsi"/>
          <w:sz w:val="24"/>
          <w:szCs w:val="24"/>
        </w:rPr>
        <w:t>,</w:t>
      </w:r>
      <w:r w:rsidR="00535B40" w:rsidRPr="00D65F96">
        <w:rPr>
          <w:rFonts w:cstheme="minorHAnsi"/>
          <w:sz w:val="24"/>
          <w:szCs w:val="24"/>
        </w:rPr>
        <w:t xml:space="preserve"> and </w:t>
      </w:r>
      <w:r w:rsidR="00913C7B">
        <w:rPr>
          <w:rFonts w:cstheme="minorHAnsi"/>
          <w:sz w:val="24"/>
          <w:szCs w:val="24"/>
        </w:rPr>
        <w:t>t</w:t>
      </w:r>
      <w:r w:rsidR="00301935" w:rsidRPr="00D65F96">
        <w:rPr>
          <w:rFonts w:cstheme="minorHAnsi"/>
          <w:sz w:val="24"/>
          <w:szCs w:val="24"/>
        </w:rPr>
        <w:t xml:space="preserve">his has generated a dramatic increase in </w:t>
      </w:r>
      <w:r w:rsidR="00535B40" w:rsidRPr="00D65F96">
        <w:rPr>
          <w:rFonts w:cstheme="minorHAnsi"/>
          <w:sz w:val="24"/>
          <w:szCs w:val="24"/>
        </w:rPr>
        <w:t xml:space="preserve">both </w:t>
      </w:r>
      <w:r w:rsidR="00301935" w:rsidRPr="00D65F96">
        <w:rPr>
          <w:rFonts w:cstheme="minorHAnsi"/>
          <w:sz w:val="24"/>
          <w:szCs w:val="24"/>
        </w:rPr>
        <w:t xml:space="preserve">physical works and housing management tasks. </w:t>
      </w:r>
      <w:r w:rsidR="00CA678A" w:rsidRPr="00D65F96">
        <w:rPr>
          <w:rFonts w:cstheme="minorHAnsi"/>
          <w:sz w:val="24"/>
          <w:szCs w:val="24"/>
        </w:rPr>
        <w:t>The JMB has a managed approach to fire safety, which m</w:t>
      </w:r>
      <w:r w:rsidR="00967CDC">
        <w:rPr>
          <w:rFonts w:cstheme="minorHAnsi"/>
          <w:sz w:val="24"/>
          <w:szCs w:val="24"/>
        </w:rPr>
        <w:t>eans making sure that fire exits are un</w:t>
      </w:r>
      <w:r w:rsidR="00CA678A" w:rsidRPr="00D65F96">
        <w:rPr>
          <w:rFonts w:cstheme="minorHAnsi"/>
          <w:sz w:val="24"/>
          <w:szCs w:val="24"/>
        </w:rPr>
        <w:t>obstructed and that combustible items are not left in public areas. The JMB is also ensur</w:t>
      </w:r>
      <w:r w:rsidR="009878C7" w:rsidRPr="00D65F96">
        <w:rPr>
          <w:rFonts w:cstheme="minorHAnsi"/>
          <w:sz w:val="24"/>
          <w:szCs w:val="24"/>
        </w:rPr>
        <w:t>ing</w:t>
      </w:r>
      <w:r w:rsidR="00CA678A" w:rsidRPr="00D65F96">
        <w:rPr>
          <w:rFonts w:cstheme="minorHAnsi"/>
          <w:sz w:val="24"/>
          <w:szCs w:val="24"/>
        </w:rPr>
        <w:t xml:space="preserve"> that all metal grills are removed from front doors. </w:t>
      </w:r>
    </w:p>
    <w:p w14:paraId="2D7700B0" w14:textId="4314B255" w:rsidR="00301935" w:rsidRPr="00D65F96" w:rsidRDefault="00301935" w:rsidP="001C5245">
      <w:pPr>
        <w:rPr>
          <w:rFonts w:cstheme="minorHAnsi"/>
          <w:sz w:val="24"/>
          <w:szCs w:val="24"/>
        </w:rPr>
      </w:pPr>
      <w:r w:rsidRPr="00D65F96">
        <w:rPr>
          <w:rFonts w:cstheme="minorHAnsi"/>
          <w:sz w:val="24"/>
          <w:szCs w:val="24"/>
        </w:rPr>
        <w:t>Fortunately</w:t>
      </w:r>
      <w:r w:rsidR="009878C7" w:rsidRPr="00D65F96">
        <w:rPr>
          <w:rFonts w:cstheme="minorHAnsi"/>
          <w:sz w:val="24"/>
          <w:szCs w:val="24"/>
        </w:rPr>
        <w:t>,</w:t>
      </w:r>
      <w:r w:rsidRPr="00D65F96">
        <w:rPr>
          <w:rFonts w:cstheme="minorHAnsi"/>
          <w:sz w:val="24"/>
          <w:szCs w:val="24"/>
        </w:rPr>
        <w:t xml:space="preserve"> the JMB </w:t>
      </w:r>
      <w:r w:rsidR="00967CDC">
        <w:rPr>
          <w:rFonts w:cstheme="minorHAnsi"/>
          <w:sz w:val="24"/>
          <w:szCs w:val="24"/>
        </w:rPr>
        <w:t xml:space="preserve">does not have any blocks with </w:t>
      </w:r>
      <w:r w:rsidRPr="00D65F96">
        <w:rPr>
          <w:rFonts w:cstheme="minorHAnsi"/>
          <w:sz w:val="24"/>
          <w:szCs w:val="24"/>
        </w:rPr>
        <w:t>flammable cla</w:t>
      </w:r>
      <w:r w:rsidR="00967CDC">
        <w:rPr>
          <w:rFonts w:cstheme="minorHAnsi"/>
          <w:sz w:val="24"/>
          <w:szCs w:val="24"/>
        </w:rPr>
        <w:t>dding or have load-</w:t>
      </w:r>
      <w:r w:rsidR="00535B40" w:rsidRPr="00D65F96">
        <w:rPr>
          <w:rFonts w:cstheme="minorHAnsi"/>
          <w:sz w:val="24"/>
          <w:szCs w:val="24"/>
        </w:rPr>
        <w:t xml:space="preserve">bearing panels </w:t>
      </w:r>
      <w:r w:rsidR="00CA678A" w:rsidRPr="00D65F96">
        <w:rPr>
          <w:rFonts w:cstheme="minorHAnsi"/>
          <w:sz w:val="24"/>
          <w:szCs w:val="24"/>
        </w:rPr>
        <w:t>(many</w:t>
      </w:r>
      <w:r w:rsidR="00535B40" w:rsidRPr="00D65F96">
        <w:rPr>
          <w:rFonts w:cstheme="minorHAnsi"/>
          <w:sz w:val="24"/>
          <w:szCs w:val="24"/>
        </w:rPr>
        <w:t xml:space="preserve"> of these types of</w:t>
      </w:r>
      <w:r w:rsidR="00CA678A" w:rsidRPr="00D65F96">
        <w:rPr>
          <w:rFonts w:cstheme="minorHAnsi"/>
          <w:sz w:val="24"/>
          <w:szCs w:val="24"/>
        </w:rPr>
        <w:t xml:space="preserve"> system</w:t>
      </w:r>
      <w:r w:rsidR="00967CDC">
        <w:rPr>
          <w:rFonts w:cstheme="minorHAnsi"/>
          <w:sz w:val="24"/>
          <w:szCs w:val="24"/>
        </w:rPr>
        <w:t>-</w:t>
      </w:r>
      <w:r w:rsidR="009878C7" w:rsidRPr="00D65F96">
        <w:rPr>
          <w:rFonts w:cstheme="minorHAnsi"/>
          <w:sz w:val="24"/>
          <w:szCs w:val="24"/>
        </w:rPr>
        <w:t>built</w:t>
      </w:r>
      <w:r w:rsidR="00CA678A" w:rsidRPr="00D65F96">
        <w:rPr>
          <w:rFonts w:cstheme="minorHAnsi"/>
          <w:sz w:val="24"/>
          <w:szCs w:val="24"/>
        </w:rPr>
        <w:t xml:space="preserve"> blocks have safety and compartmentalisation issues).</w:t>
      </w:r>
      <w:r w:rsidR="009878C7" w:rsidRPr="00D65F96">
        <w:rPr>
          <w:rFonts w:cstheme="minorHAnsi"/>
          <w:sz w:val="24"/>
          <w:szCs w:val="24"/>
        </w:rPr>
        <w:t xml:space="preserve"> </w:t>
      </w:r>
      <w:r w:rsidR="00910CDD" w:rsidRPr="00D65F96">
        <w:rPr>
          <w:rFonts w:cstheme="minorHAnsi"/>
          <w:sz w:val="24"/>
          <w:szCs w:val="24"/>
        </w:rPr>
        <w:t>When</w:t>
      </w:r>
      <w:r w:rsidRPr="00D65F96">
        <w:rPr>
          <w:rFonts w:cstheme="minorHAnsi"/>
          <w:sz w:val="24"/>
          <w:szCs w:val="24"/>
        </w:rPr>
        <w:t xml:space="preserve"> </w:t>
      </w:r>
      <w:r w:rsidR="004C6C3A" w:rsidRPr="00D65F96">
        <w:rPr>
          <w:rFonts w:cstheme="minorHAnsi"/>
          <w:sz w:val="24"/>
          <w:szCs w:val="24"/>
        </w:rPr>
        <w:t>a</w:t>
      </w:r>
      <w:r w:rsidRPr="00D65F96">
        <w:rPr>
          <w:rFonts w:cstheme="minorHAnsi"/>
          <w:sz w:val="24"/>
          <w:szCs w:val="24"/>
        </w:rPr>
        <w:t xml:space="preserve"> property becomes </w:t>
      </w:r>
      <w:r w:rsidR="00910CDD" w:rsidRPr="00D65F96">
        <w:rPr>
          <w:rFonts w:cstheme="minorHAnsi"/>
          <w:sz w:val="24"/>
          <w:szCs w:val="24"/>
        </w:rPr>
        <w:t>vacant</w:t>
      </w:r>
      <w:r w:rsidRPr="00D65F96">
        <w:rPr>
          <w:rFonts w:cstheme="minorHAnsi"/>
          <w:sz w:val="24"/>
          <w:szCs w:val="24"/>
        </w:rPr>
        <w:t xml:space="preserve"> in a block over 30 meters</w:t>
      </w:r>
      <w:r w:rsidR="00910CDD" w:rsidRPr="00D65F96">
        <w:rPr>
          <w:rFonts w:cstheme="minorHAnsi"/>
          <w:sz w:val="24"/>
          <w:szCs w:val="24"/>
        </w:rPr>
        <w:t xml:space="preserve"> in height,</w:t>
      </w:r>
      <w:r w:rsidRPr="00D65F96">
        <w:rPr>
          <w:rFonts w:cstheme="minorHAnsi"/>
          <w:sz w:val="24"/>
          <w:szCs w:val="24"/>
        </w:rPr>
        <w:t xml:space="preserve"> the JMB is working </w:t>
      </w:r>
      <w:r w:rsidR="00910CDD" w:rsidRPr="00D65F96">
        <w:rPr>
          <w:rFonts w:cstheme="minorHAnsi"/>
          <w:sz w:val="24"/>
          <w:szCs w:val="24"/>
        </w:rPr>
        <w:t>in con</w:t>
      </w:r>
      <w:r w:rsidR="00663D03" w:rsidRPr="00D65F96">
        <w:rPr>
          <w:rFonts w:cstheme="minorHAnsi"/>
          <w:sz w:val="24"/>
          <w:szCs w:val="24"/>
        </w:rPr>
        <w:t>j</w:t>
      </w:r>
      <w:r w:rsidR="00910CDD" w:rsidRPr="00D65F96">
        <w:rPr>
          <w:rFonts w:cstheme="minorHAnsi"/>
          <w:sz w:val="24"/>
          <w:szCs w:val="24"/>
        </w:rPr>
        <w:t>u</w:t>
      </w:r>
      <w:r w:rsidR="00663D03" w:rsidRPr="00D65F96">
        <w:rPr>
          <w:rFonts w:cstheme="minorHAnsi"/>
          <w:sz w:val="24"/>
          <w:szCs w:val="24"/>
        </w:rPr>
        <w:t>n</w:t>
      </w:r>
      <w:r w:rsidR="00910CDD" w:rsidRPr="00D65F96">
        <w:rPr>
          <w:rFonts w:cstheme="minorHAnsi"/>
          <w:sz w:val="24"/>
          <w:szCs w:val="24"/>
        </w:rPr>
        <w:t>ction with Southwark</w:t>
      </w:r>
      <w:r w:rsidRPr="00D65F96">
        <w:rPr>
          <w:rFonts w:cstheme="minorHAnsi"/>
          <w:sz w:val="24"/>
          <w:szCs w:val="24"/>
        </w:rPr>
        <w:t xml:space="preserve"> Coun</w:t>
      </w:r>
      <w:r w:rsidR="00967CDC">
        <w:rPr>
          <w:rFonts w:cstheme="minorHAnsi"/>
          <w:sz w:val="24"/>
          <w:szCs w:val="24"/>
        </w:rPr>
        <w:t>cil</w:t>
      </w:r>
      <w:r w:rsidRPr="00D65F96">
        <w:rPr>
          <w:rFonts w:cstheme="minorHAnsi"/>
          <w:sz w:val="24"/>
          <w:szCs w:val="24"/>
        </w:rPr>
        <w:t xml:space="preserve"> to conduct an invasive test to check the compartmentalisation. </w:t>
      </w:r>
    </w:p>
    <w:p w14:paraId="4962355B" w14:textId="116C835A" w:rsidR="001C5245" w:rsidRPr="00D65F96" w:rsidRDefault="004A324B" w:rsidP="00CA678A">
      <w:pPr>
        <w:rPr>
          <w:rFonts w:cstheme="minorHAnsi"/>
          <w:sz w:val="24"/>
          <w:szCs w:val="24"/>
        </w:rPr>
      </w:pPr>
      <w:r w:rsidRPr="00D65F96">
        <w:rPr>
          <w:rFonts w:cstheme="minorHAnsi"/>
          <w:sz w:val="24"/>
          <w:szCs w:val="24"/>
        </w:rPr>
        <w:t xml:space="preserve">The JMB </w:t>
      </w:r>
      <w:r w:rsidR="00B0654C" w:rsidRPr="00D65F96">
        <w:rPr>
          <w:rFonts w:cstheme="minorHAnsi"/>
          <w:sz w:val="24"/>
          <w:szCs w:val="24"/>
        </w:rPr>
        <w:t>is prov</w:t>
      </w:r>
      <w:r w:rsidR="00E82F39">
        <w:rPr>
          <w:rFonts w:cstheme="minorHAnsi"/>
          <w:sz w:val="24"/>
          <w:szCs w:val="24"/>
        </w:rPr>
        <w:t>iding all residents with a fire-</w:t>
      </w:r>
      <w:r w:rsidR="00B0654C" w:rsidRPr="00D65F96">
        <w:rPr>
          <w:rFonts w:cstheme="minorHAnsi"/>
          <w:sz w:val="24"/>
          <w:szCs w:val="24"/>
        </w:rPr>
        <w:t>safe</w:t>
      </w:r>
      <w:r w:rsidR="00E82F39">
        <w:rPr>
          <w:rFonts w:cstheme="minorHAnsi"/>
          <w:sz w:val="24"/>
          <w:szCs w:val="24"/>
        </w:rPr>
        <w:t>, high-</w:t>
      </w:r>
      <w:r w:rsidR="00B0654C" w:rsidRPr="00D65F96">
        <w:rPr>
          <w:rFonts w:cstheme="minorHAnsi"/>
          <w:sz w:val="24"/>
          <w:szCs w:val="24"/>
        </w:rPr>
        <w:t>security front door</w:t>
      </w:r>
      <w:r w:rsidR="00E82F39">
        <w:rPr>
          <w:rFonts w:cstheme="minorHAnsi"/>
          <w:sz w:val="24"/>
          <w:szCs w:val="24"/>
        </w:rPr>
        <w:t>,</w:t>
      </w:r>
      <w:r w:rsidR="00B0654C" w:rsidRPr="00D65F96">
        <w:rPr>
          <w:rFonts w:cstheme="minorHAnsi"/>
          <w:sz w:val="24"/>
          <w:szCs w:val="24"/>
        </w:rPr>
        <w:t xml:space="preserve"> and all residents who live in blocks of flats with </w:t>
      </w:r>
      <w:r w:rsidR="003F7ECD" w:rsidRPr="00D65F96">
        <w:rPr>
          <w:rFonts w:cstheme="minorHAnsi"/>
          <w:sz w:val="24"/>
          <w:szCs w:val="24"/>
        </w:rPr>
        <w:t xml:space="preserve">an integrated </w:t>
      </w:r>
      <w:r w:rsidR="00B0654C" w:rsidRPr="00D65F96">
        <w:rPr>
          <w:rFonts w:cstheme="minorHAnsi"/>
          <w:sz w:val="24"/>
          <w:szCs w:val="24"/>
        </w:rPr>
        <w:t xml:space="preserve">electrical </w:t>
      </w:r>
      <w:r w:rsidR="00B84559" w:rsidRPr="00D65F96">
        <w:rPr>
          <w:rFonts w:cstheme="minorHAnsi"/>
          <w:sz w:val="24"/>
          <w:szCs w:val="24"/>
        </w:rPr>
        <w:t xml:space="preserve">fire and smoke </w:t>
      </w:r>
      <w:r w:rsidR="003F7ECD" w:rsidRPr="00D65F96">
        <w:rPr>
          <w:rFonts w:cstheme="minorHAnsi"/>
          <w:sz w:val="24"/>
          <w:szCs w:val="24"/>
        </w:rPr>
        <w:t>alar</w:t>
      </w:r>
      <w:r w:rsidRPr="00D65F96">
        <w:rPr>
          <w:rFonts w:cstheme="minorHAnsi"/>
          <w:sz w:val="24"/>
          <w:szCs w:val="24"/>
        </w:rPr>
        <w:t>m system</w:t>
      </w:r>
      <w:r w:rsidR="00301935" w:rsidRPr="00D65F96">
        <w:rPr>
          <w:rFonts w:cstheme="minorHAnsi"/>
          <w:sz w:val="24"/>
          <w:szCs w:val="24"/>
        </w:rPr>
        <w:t>. The JMB will</w:t>
      </w:r>
      <w:r w:rsidR="00E82F39">
        <w:rPr>
          <w:rFonts w:cstheme="minorHAnsi"/>
          <w:sz w:val="24"/>
          <w:szCs w:val="24"/>
        </w:rPr>
        <w:t xml:space="preserve"> also</w:t>
      </w:r>
      <w:r w:rsidR="00301935" w:rsidRPr="00D65F96">
        <w:rPr>
          <w:rFonts w:cstheme="minorHAnsi"/>
          <w:sz w:val="24"/>
          <w:szCs w:val="24"/>
        </w:rPr>
        <w:t xml:space="preserve"> be </w:t>
      </w:r>
      <w:r w:rsidR="004C6C3A" w:rsidRPr="00D65F96">
        <w:rPr>
          <w:rFonts w:cstheme="minorHAnsi"/>
          <w:sz w:val="24"/>
          <w:szCs w:val="24"/>
        </w:rPr>
        <w:t>fitting</w:t>
      </w:r>
      <w:r w:rsidR="00301935" w:rsidRPr="00D65F96">
        <w:rPr>
          <w:rFonts w:cstheme="minorHAnsi"/>
          <w:sz w:val="24"/>
          <w:szCs w:val="24"/>
        </w:rPr>
        <w:t xml:space="preserve"> a fire</w:t>
      </w:r>
      <w:r w:rsidR="00535B40" w:rsidRPr="00D65F96">
        <w:rPr>
          <w:rFonts w:cstheme="minorHAnsi"/>
          <w:sz w:val="24"/>
          <w:szCs w:val="24"/>
        </w:rPr>
        <w:t xml:space="preserve"> and smoke</w:t>
      </w:r>
      <w:r w:rsidR="00E82F39">
        <w:rPr>
          <w:rFonts w:cstheme="minorHAnsi"/>
          <w:sz w:val="24"/>
          <w:szCs w:val="24"/>
        </w:rPr>
        <w:t xml:space="preserve"> shut-off arrangement </w:t>
      </w:r>
      <w:r w:rsidR="00301935" w:rsidRPr="00D65F96">
        <w:rPr>
          <w:rFonts w:cstheme="minorHAnsi"/>
          <w:sz w:val="24"/>
          <w:szCs w:val="24"/>
        </w:rPr>
        <w:t xml:space="preserve">to the mechanical </w:t>
      </w:r>
      <w:r w:rsidR="004C6C3A" w:rsidRPr="00D65F96">
        <w:rPr>
          <w:rFonts w:cstheme="minorHAnsi"/>
          <w:sz w:val="24"/>
          <w:szCs w:val="24"/>
        </w:rPr>
        <w:t>ventilation</w:t>
      </w:r>
      <w:r w:rsidR="00301935" w:rsidRPr="00D65F96">
        <w:rPr>
          <w:rFonts w:cstheme="minorHAnsi"/>
          <w:sz w:val="24"/>
          <w:szCs w:val="24"/>
        </w:rPr>
        <w:t xml:space="preserve"> </w:t>
      </w:r>
      <w:r w:rsidR="004C6C3A" w:rsidRPr="00D65F96">
        <w:rPr>
          <w:rFonts w:cstheme="minorHAnsi"/>
          <w:sz w:val="24"/>
          <w:szCs w:val="24"/>
        </w:rPr>
        <w:t>system</w:t>
      </w:r>
      <w:r w:rsidR="00301935" w:rsidRPr="00D65F96">
        <w:rPr>
          <w:rFonts w:cstheme="minorHAnsi"/>
          <w:sz w:val="24"/>
          <w:szCs w:val="24"/>
        </w:rPr>
        <w:t xml:space="preserve"> in</w:t>
      </w:r>
      <w:r w:rsidR="00E82F39">
        <w:rPr>
          <w:rFonts w:cstheme="minorHAnsi"/>
          <w:sz w:val="24"/>
          <w:szCs w:val="24"/>
        </w:rPr>
        <w:t xml:space="preserve"> Symington House. Within its 13-</w:t>
      </w:r>
      <w:r w:rsidR="00301935" w:rsidRPr="00D65F96">
        <w:rPr>
          <w:rFonts w:cstheme="minorHAnsi"/>
          <w:sz w:val="24"/>
          <w:szCs w:val="24"/>
        </w:rPr>
        <w:t>year plan</w:t>
      </w:r>
      <w:r w:rsidR="00E82F39">
        <w:rPr>
          <w:rFonts w:cstheme="minorHAnsi"/>
          <w:sz w:val="24"/>
          <w:szCs w:val="24"/>
        </w:rPr>
        <w:t>,</w:t>
      </w:r>
      <w:r w:rsidR="00301935" w:rsidRPr="00D65F96">
        <w:rPr>
          <w:rFonts w:cstheme="minorHAnsi"/>
          <w:sz w:val="24"/>
          <w:szCs w:val="24"/>
        </w:rPr>
        <w:t xml:space="preserve"> the JMB has made financial provision</w:t>
      </w:r>
      <w:r w:rsidR="00E82F39">
        <w:rPr>
          <w:rFonts w:cstheme="minorHAnsi"/>
          <w:sz w:val="24"/>
          <w:szCs w:val="24"/>
        </w:rPr>
        <w:t>s</w:t>
      </w:r>
      <w:r w:rsidR="00301935" w:rsidRPr="00D65F96">
        <w:rPr>
          <w:rFonts w:cstheme="minorHAnsi"/>
          <w:sz w:val="24"/>
          <w:szCs w:val="24"/>
        </w:rPr>
        <w:t xml:space="preserve"> to fit sprinklers in</w:t>
      </w:r>
      <w:r w:rsidR="00E82F39">
        <w:rPr>
          <w:rFonts w:cstheme="minorHAnsi"/>
          <w:sz w:val="24"/>
          <w:szCs w:val="24"/>
        </w:rPr>
        <w:t>to</w:t>
      </w:r>
      <w:r w:rsidR="00301935" w:rsidRPr="00D65F96">
        <w:rPr>
          <w:rFonts w:cstheme="minorHAnsi"/>
          <w:sz w:val="24"/>
          <w:szCs w:val="24"/>
        </w:rPr>
        <w:t xml:space="preserve"> </w:t>
      </w:r>
      <w:r w:rsidR="00910CDD" w:rsidRPr="00D65F96">
        <w:rPr>
          <w:rFonts w:cstheme="minorHAnsi"/>
          <w:sz w:val="24"/>
          <w:szCs w:val="24"/>
        </w:rPr>
        <w:t xml:space="preserve">all of </w:t>
      </w:r>
      <w:r w:rsidR="008861C9" w:rsidRPr="00D65F96">
        <w:rPr>
          <w:rFonts w:cstheme="minorHAnsi"/>
          <w:sz w:val="24"/>
          <w:szCs w:val="24"/>
        </w:rPr>
        <w:t>its</w:t>
      </w:r>
      <w:r w:rsidR="00301935" w:rsidRPr="00D65F96">
        <w:rPr>
          <w:rFonts w:cstheme="minorHAnsi"/>
          <w:sz w:val="24"/>
          <w:szCs w:val="24"/>
        </w:rPr>
        <w:t xml:space="preserve"> high</w:t>
      </w:r>
      <w:r w:rsidR="00910CDD" w:rsidRPr="00D65F96">
        <w:rPr>
          <w:rFonts w:cstheme="minorHAnsi"/>
          <w:sz w:val="24"/>
          <w:szCs w:val="24"/>
        </w:rPr>
        <w:t>-</w:t>
      </w:r>
      <w:r w:rsidR="00301935" w:rsidRPr="00D65F96">
        <w:rPr>
          <w:rFonts w:cstheme="minorHAnsi"/>
          <w:sz w:val="24"/>
          <w:szCs w:val="24"/>
        </w:rPr>
        <w:t xml:space="preserve">rise blocks, if </w:t>
      </w:r>
      <w:r w:rsidR="00E82F39" w:rsidRPr="00D65F96">
        <w:rPr>
          <w:rFonts w:cstheme="minorHAnsi"/>
          <w:sz w:val="24"/>
          <w:szCs w:val="24"/>
        </w:rPr>
        <w:t>the Grenfell Tower Inquiry recommends this</w:t>
      </w:r>
      <w:r w:rsidR="00CA678A" w:rsidRPr="00D65F96">
        <w:rPr>
          <w:rFonts w:cstheme="minorHAnsi"/>
          <w:sz w:val="24"/>
          <w:szCs w:val="24"/>
        </w:rPr>
        <w:t xml:space="preserve">. </w:t>
      </w:r>
    </w:p>
    <w:p w14:paraId="57A5C098" w14:textId="77777777" w:rsidR="00FE306D" w:rsidRPr="00D65F96" w:rsidRDefault="00FE306D" w:rsidP="001C5245">
      <w:pPr>
        <w:rPr>
          <w:rFonts w:ascii="Arial" w:hAnsi="Arial" w:cs="Arial"/>
          <w:sz w:val="24"/>
          <w:szCs w:val="24"/>
        </w:rPr>
      </w:pPr>
    </w:p>
    <w:p w14:paraId="0CDA6D93" w14:textId="78E51078" w:rsidR="00A14AF8" w:rsidRPr="00D65F96" w:rsidRDefault="00D90346" w:rsidP="00D90346">
      <w:pPr>
        <w:pStyle w:val="Heading3"/>
        <w:spacing w:after="240"/>
        <w:rPr>
          <w:rFonts w:ascii="Arial" w:hAnsi="Arial" w:cs="Arial"/>
          <w:b/>
          <w:sz w:val="24"/>
          <w:szCs w:val="24"/>
        </w:rPr>
      </w:pPr>
      <w:bookmarkStart w:id="32" w:name="_Toc508979750"/>
      <w:r w:rsidRPr="00D65F96">
        <w:t>C. Estate</w:t>
      </w:r>
      <w:r w:rsidR="00A14AF8" w:rsidRPr="00D65F96">
        <w:t xml:space="preserve"> Improvement Plan</w:t>
      </w:r>
      <w:bookmarkEnd w:id="32"/>
      <w:r w:rsidR="00A14AF8" w:rsidRPr="00D65F96">
        <w:t xml:space="preserve"> </w:t>
      </w:r>
    </w:p>
    <w:p w14:paraId="32AA5886" w14:textId="1850CB50" w:rsidR="00BD57B6" w:rsidRPr="00D65F96" w:rsidRDefault="00BD57B6" w:rsidP="001C5245">
      <w:pPr>
        <w:rPr>
          <w:rFonts w:cstheme="minorHAnsi"/>
          <w:sz w:val="24"/>
          <w:szCs w:val="24"/>
        </w:rPr>
      </w:pPr>
      <w:r w:rsidRPr="00D65F96">
        <w:rPr>
          <w:rFonts w:cstheme="minorHAnsi"/>
          <w:sz w:val="24"/>
          <w:szCs w:val="24"/>
        </w:rPr>
        <w:t>The JMB benefited from</w:t>
      </w:r>
      <w:r w:rsidR="008861C9" w:rsidRPr="00D65F96">
        <w:rPr>
          <w:rFonts w:cstheme="minorHAnsi"/>
          <w:sz w:val="24"/>
          <w:szCs w:val="24"/>
        </w:rPr>
        <w:t xml:space="preserve"> government</w:t>
      </w:r>
      <w:r w:rsidR="00412614" w:rsidRPr="00D65F96">
        <w:rPr>
          <w:rFonts w:cstheme="minorHAnsi"/>
          <w:sz w:val="24"/>
          <w:szCs w:val="24"/>
        </w:rPr>
        <w:t xml:space="preserve"> funding to undertake a major consultation with its residents. </w:t>
      </w:r>
      <w:r w:rsidR="00042C3C" w:rsidRPr="00D65F96">
        <w:rPr>
          <w:rFonts w:cstheme="minorHAnsi"/>
          <w:sz w:val="24"/>
          <w:szCs w:val="24"/>
        </w:rPr>
        <w:t>The objective was to identify further new build</w:t>
      </w:r>
      <w:r w:rsidR="00B0654C" w:rsidRPr="00D65F96">
        <w:rPr>
          <w:rFonts w:cstheme="minorHAnsi"/>
          <w:sz w:val="24"/>
          <w:szCs w:val="24"/>
        </w:rPr>
        <w:t xml:space="preserve"> sites </w:t>
      </w:r>
      <w:r w:rsidR="00042C3C" w:rsidRPr="00D65F96">
        <w:rPr>
          <w:rFonts w:cstheme="minorHAnsi"/>
          <w:sz w:val="24"/>
          <w:szCs w:val="24"/>
        </w:rPr>
        <w:t xml:space="preserve">and to </w:t>
      </w:r>
      <w:r w:rsidR="00DF4101">
        <w:rPr>
          <w:rFonts w:cstheme="minorHAnsi"/>
          <w:sz w:val="24"/>
          <w:szCs w:val="24"/>
        </w:rPr>
        <w:t>discern</w:t>
      </w:r>
      <w:r w:rsidR="00042C3C" w:rsidRPr="00D65F96">
        <w:rPr>
          <w:rFonts w:cstheme="minorHAnsi"/>
          <w:sz w:val="24"/>
          <w:szCs w:val="24"/>
        </w:rPr>
        <w:t xml:space="preserve"> residents</w:t>
      </w:r>
      <w:r w:rsidR="00DB1982" w:rsidRPr="00D65F96">
        <w:rPr>
          <w:rFonts w:cstheme="minorHAnsi"/>
          <w:sz w:val="24"/>
          <w:szCs w:val="24"/>
        </w:rPr>
        <w:t>’</w:t>
      </w:r>
      <w:r w:rsidR="00042C3C" w:rsidRPr="00D65F96">
        <w:rPr>
          <w:rFonts w:cstheme="minorHAnsi"/>
          <w:sz w:val="24"/>
          <w:szCs w:val="24"/>
        </w:rPr>
        <w:t xml:space="preserve"> priorities for the upkeep and impr</w:t>
      </w:r>
      <w:r w:rsidR="00DB1982" w:rsidRPr="00D65F96">
        <w:rPr>
          <w:rFonts w:cstheme="minorHAnsi"/>
          <w:sz w:val="24"/>
          <w:szCs w:val="24"/>
        </w:rPr>
        <w:t xml:space="preserve">ovements </w:t>
      </w:r>
      <w:r w:rsidR="00B0654C" w:rsidRPr="00D65F96">
        <w:rPr>
          <w:rFonts w:cstheme="minorHAnsi"/>
          <w:sz w:val="24"/>
          <w:szCs w:val="24"/>
        </w:rPr>
        <w:t>of their homes, blocks</w:t>
      </w:r>
      <w:r w:rsidR="00DF4101">
        <w:rPr>
          <w:rFonts w:cstheme="minorHAnsi"/>
          <w:sz w:val="24"/>
          <w:szCs w:val="24"/>
        </w:rPr>
        <w:t>,</w:t>
      </w:r>
      <w:r w:rsidR="00B0654C" w:rsidRPr="00D65F96">
        <w:rPr>
          <w:rFonts w:cstheme="minorHAnsi"/>
          <w:sz w:val="24"/>
          <w:szCs w:val="24"/>
        </w:rPr>
        <w:t xml:space="preserve"> and</w:t>
      </w:r>
      <w:r w:rsidR="00704707" w:rsidRPr="00D65F96">
        <w:rPr>
          <w:rFonts w:cstheme="minorHAnsi"/>
          <w:sz w:val="24"/>
          <w:szCs w:val="24"/>
        </w:rPr>
        <w:t xml:space="preserve"> </w:t>
      </w:r>
      <w:r w:rsidR="00DB1982" w:rsidRPr="00D65F96">
        <w:rPr>
          <w:rFonts w:cstheme="minorHAnsi"/>
          <w:sz w:val="24"/>
          <w:szCs w:val="24"/>
        </w:rPr>
        <w:t>estates</w:t>
      </w:r>
      <w:r w:rsidR="00704707" w:rsidRPr="00D65F96">
        <w:rPr>
          <w:rFonts w:cstheme="minorHAnsi"/>
          <w:sz w:val="24"/>
          <w:szCs w:val="24"/>
        </w:rPr>
        <w:t xml:space="preserve"> over the next 20 years.</w:t>
      </w:r>
    </w:p>
    <w:p w14:paraId="4C12E864" w14:textId="01942790" w:rsidR="008861C9" w:rsidRPr="00D65F96" w:rsidRDefault="00704707" w:rsidP="008861C9">
      <w:pPr>
        <w:rPr>
          <w:rFonts w:cstheme="minorHAnsi"/>
          <w:sz w:val="24"/>
          <w:szCs w:val="24"/>
        </w:rPr>
      </w:pPr>
      <w:r w:rsidRPr="00D65F96">
        <w:rPr>
          <w:rFonts w:cstheme="minorHAnsi"/>
          <w:sz w:val="24"/>
          <w:szCs w:val="24"/>
        </w:rPr>
        <w:t>The consultation</w:t>
      </w:r>
      <w:r w:rsidR="00DF4101">
        <w:rPr>
          <w:rFonts w:cstheme="minorHAnsi"/>
          <w:sz w:val="24"/>
          <w:szCs w:val="24"/>
        </w:rPr>
        <w:t xml:space="preserve"> was</w:t>
      </w:r>
      <w:r w:rsidRPr="00D65F96">
        <w:rPr>
          <w:rFonts w:cstheme="minorHAnsi"/>
          <w:sz w:val="24"/>
          <w:szCs w:val="24"/>
        </w:rPr>
        <w:t xml:space="preserve"> comprised of</w:t>
      </w:r>
      <w:r w:rsidR="008861C9" w:rsidRPr="00D65F96">
        <w:rPr>
          <w:rFonts w:cstheme="minorHAnsi"/>
          <w:sz w:val="24"/>
          <w:szCs w:val="24"/>
        </w:rPr>
        <w:t xml:space="preserve"> almost 500 comple</w:t>
      </w:r>
      <w:r w:rsidR="00DF4101">
        <w:rPr>
          <w:rFonts w:cstheme="minorHAnsi"/>
          <w:sz w:val="24"/>
          <w:szCs w:val="24"/>
        </w:rPr>
        <w:t>ted surveys, 8</w:t>
      </w:r>
      <w:r w:rsidRPr="00D65F96">
        <w:rPr>
          <w:rFonts w:cstheme="minorHAnsi"/>
          <w:sz w:val="24"/>
          <w:szCs w:val="24"/>
        </w:rPr>
        <w:t xml:space="preserve"> consultation meeting</w:t>
      </w:r>
      <w:r w:rsidR="00B84559" w:rsidRPr="00D65F96">
        <w:rPr>
          <w:rFonts w:cstheme="minorHAnsi"/>
          <w:sz w:val="24"/>
          <w:szCs w:val="24"/>
        </w:rPr>
        <w:t>s</w:t>
      </w:r>
      <w:r w:rsidR="00DF4101">
        <w:rPr>
          <w:rFonts w:cstheme="minorHAnsi"/>
          <w:sz w:val="24"/>
          <w:szCs w:val="24"/>
        </w:rPr>
        <w:t>,</w:t>
      </w:r>
      <w:r w:rsidR="008861C9" w:rsidRPr="00D65F96">
        <w:rPr>
          <w:rFonts w:cstheme="minorHAnsi"/>
          <w:sz w:val="24"/>
          <w:szCs w:val="24"/>
        </w:rPr>
        <w:t xml:space="preserve"> 3 follow-up conversations</w:t>
      </w:r>
      <w:r w:rsidR="00DF4101">
        <w:rPr>
          <w:rFonts w:cstheme="minorHAnsi"/>
          <w:sz w:val="24"/>
          <w:szCs w:val="24"/>
        </w:rPr>
        <w:t>,</w:t>
      </w:r>
      <w:r w:rsidR="008861C9" w:rsidRPr="00D65F96">
        <w:rPr>
          <w:rFonts w:cstheme="minorHAnsi"/>
          <w:sz w:val="24"/>
          <w:szCs w:val="24"/>
        </w:rPr>
        <w:t xml:space="preserve"> and 2 drop-in events at the JMB offices that focused on estate-wide consultation.</w:t>
      </w:r>
      <w:r w:rsidRPr="00D65F96">
        <w:rPr>
          <w:rFonts w:cstheme="minorHAnsi"/>
          <w:sz w:val="24"/>
          <w:szCs w:val="24"/>
        </w:rPr>
        <w:t xml:space="preserve"> </w:t>
      </w:r>
      <w:r w:rsidR="00DF4101">
        <w:rPr>
          <w:rFonts w:cstheme="minorHAnsi"/>
          <w:sz w:val="24"/>
          <w:szCs w:val="24"/>
        </w:rPr>
        <w:t>Consultation</w:t>
      </w:r>
      <w:r w:rsidRPr="00D65F96">
        <w:rPr>
          <w:rFonts w:cstheme="minorHAnsi"/>
          <w:sz w:val="24"/>
          <w:szCs w:val="24"/>
        </w:rPr>
        <w:t xml:space="preserve"> boards were</w:t>
      </w:r>
      <w:r w:rsidR="00DF4101">
        <w:rPr>
          <w:rFonts w:cstheme="minorHAnsi"/>
          <w:sz w:val="24"/>
          <w:szCs w:val="24"/>
        </w:rPr>
        <w:t xml:space="preserve"> also</w:t>
      </w:r>
      <w:r w:rsidR="00792DFA" w:rsidRPr="00D65F96">
        <w:rPr>
          <w:rFonts w:cstheme="minorHAnsi"/>
          <w:sz w:val="24"/>
          <w:szCs w:val="24"/>
        </w:rPr>
        <w:t xml:space="preserve"> available in the JMB office for </w:t>
      </w:r>
      <w:r w:rsidR="00DF4101">
        <w:rPr>
          <w:rFonts w:cstheme="minorHAnsi"/>
          <w:sz w:val="24"/>
          <w:szCs w:val="24"/>
        </w:rPr>
        <w:t>over a month</w:t>
      </w:r>
      <w:r w:rsidR="00792DFA" w:rsidRPr="00D65F96">
        <w:rPr>
          <w:rFonts w:cstheme="minorHAnsi"/>
          <w:sz w:val="24"/>
          <w:szCs w:val="24"/>
        </w:rPr>
        <w:t>.</w:t>
      </w:r>
      <w:r w:rsidR="00B84559" w:rsidRPr="00D65F96">
        <w:rPr>
          <w:rFonts w:cstheme="minorHAnsi"/>
          <w:sz w:val="24"/>
          <w:szCs w:val="24"/>
        </w:rPr>
        <w:t xml:space="preserve">  It is estimated that</w:t>
      </w:r>
      <w:r w:rsidR="005C3095" w:rsidRPr="00D65F96">
        <w:rPr>
          <w:rFonts w:cstheme="minorHAnsi"/>
          <w:sz w:val="24"/>
          <w:szCs w:val="24"/>
        </w:rPr>
        <w:t xml:space="preserve"> at</w:t>
      </w:r>
      <w:r w:rsidR="00A26FE2" w:rsidRPr="00D65F96">
        <w:rPr>
          <w:rFonts w:cstheme="minorHAnsi"/>
          <w:sz w:val="24"/>
          <w:szCs w:val="24"/>
        </w:rPr>
        <w:t xml:space="preserve"> least 600 people</w:t>
      </w:r>
      <w:r w:rsidR="00B84559" w:rsidRPr="00D65F96">
        <w:rPr>
          <w:rFonts w:cstheme="minorHAnsi"/>
          <w:sz w:val="24"/>
          <w:szCs w:val="24"/>
        </w:rPr>
        <w:t xml:space="preserve"> participated</w:t>
      </w:r>
      <w:r w:rsidR="008861C9" w:rsidRPr="00D65F96">
        <w:rPr>
          <w:rFonts w:cstheme="minorHAnsi"/>
          <w:sz w:val="24"/>
          <w:szCs w:val="24"/>
        </w:rPr>
        <w:t xml:space="preserve">. </w:t>
      </w:r>
    </w:p>
    <w:p w14:paraId="0C6A2AC2" w14:textId="77777777" w:rsidR="008861C9" w:rsidRPr="00D65F96" w:rsidRDefault="008861C9" w:rsidP="008861C9">
      <w:pPr>
        <w:rPr>
          <w:rFonts w:cstheme="minorHAnsi"/>
          <w:sz w:val="24"/>
          <w:szCs w:val="24"/>
        </w:rPr>
      </w:pPr>
      <w:r w:rsidRPr="00D65F96">
        <w:rPr>
          <w:rFonts w:cstheme="minorHAnsi"/>
          <w:sz w:val="24"/>
          <w:szCs w:val="24"/>
        </w:rPr>
        <w:lastRenderedPageBreak/>
        <w:t>Amongst the survey respondents, 373 identified themselves as council tenants and 45 identif</w:t>
      </w:r>
      <w:r w:rsidR="00A26FE2" w:rsidRPr="00D65F96">
        <w:rPr>
          <w:rFonts w:cstheme="minorHAnsi"/>
          <w:sz w:val="24"/>
          <w:szCs w:val="24"/>
        </w:rPr>
        <w:t>ied themselves as leaseholders, although many people skipped this question.</w:t>
      </w:r>
    </w:p>
    <w:p w14:paraId="5FF71391" w14:textId="77777777" w:rsidR="00CF2A8F" w:rsidRPr="00D65F96" w:rsidRDefault="008861C9" w:rsidP="008861C9">
      <w:pPr>
        <w:rPr>
          <w:rFonts w:ascii="Arial" w:hAnsi="Arial" w:cs="Arial"/>
          <w:sz w:val="24"/>
          <w:szCs w:val="24"/>
        </w:rPr>
      </w:pPr>
      <w:r w:rsidRPr="00D65F96">
        <w:rPr>
          <w:rFonts w:ascii="Arial" w:hAnsi="Arial" w:cs="Arial"/>
          <w:sz w:val="24"/>
          <w:szCs w:val="24"/>
        </w:rPr>
        <w:t xml:space="preserve"> </w:t>
      </w:r>
    </w:p>
    <w:p w14:paraId="24B67945" w14:textId="7F0FCB73" w:rsidR="008861C9" w:rsidRPr="00D65F96" w:rsidRDefault="00B37221" w:rsidP="00B37221">
      <w:pPr>
        <w:pStyle w:val="Heading3"/>
        <w:spacing w:after="240"/>
      </w:pPr>
      <w:bookmarkStart w:id="33" w:name="_Toc508979751"/>
      <w:r w:rsidRPr="00D65F96">
        <w:t xml:space="preserve">D. </w:t>
      </w:r>
      <w:r w:rsidR="008861C9" w:rsidRPr="00D65F96">
        <w:t>Survey Results</w:t>
      </w:r>
      <w:bookmarkEnd w:id="33"/>
    </w:p>
    <w:p w14:paraId="07570C82" w14:textId="6ABB5C3E" w:rsidR="008861C9" w:rsidRPr="00D65F96" w:rsidRDefault="008861C9" w:rsidP="008861C9">
      <w:pPr>
        <w:rPr>
          <w:rFonts w:cstheme="minorHAnsi"/>
          <w:sz w:val="24"/>
          <w:szCs w:val="24"/>
        </w:rPr>
      </w:pPr>
      <w:r w:rsidRPr="00D65F96">
        <w:rPr>
          <w:rFonts w:cstheme="minorHAnsi"/>
          <w:sz w:val="24"/>
          <w:szCs w:val="24"/>
        </w:rPr>
        <w:t>The follow</w:t>
      </w:r>
      <w:r w:rsidR="00DF4101">
        <w:rPr>
          <w:rFonts w:cstheme="minorHAnsi"/>
          <w:sz w:val="24"/>
          <w:szCs w:val="24"/>
        </w:rPr>
        <w:t>ing major concerns were raised through responses to various questions across the Estate Improvement Plan survey:</w:t>
      </w:r>
    </w:p>
    <w:p w14:paraId="318792CC" w14:textId="77777777" w:rsidR="008861C9" w:rsidRPr="00D65F96" w:rsidRDefault="008861C9" w:rsidP="00DE56B9">
      <w:pPr>
        <w:pStyle w:val="ListParagraph"/>
        <w:numPr>
          <w:ilvl w:val="0"/>
          <w:numId w:val="4"/>
        </w:numPr>
        <w:rPr>
          <w:rFonts w:cstheme="minorHAnsi"/>
          <w:sz w:val="24"/>
          <w:szCs w:val="24"/>
        </w:rPr>
      </w:pPr>
      <w:r w:rsidRPr="00D65F96">
        <w:rPr>
          <w:rFonts w:cstheme="minorHAnsi"/>
          <w:b/>
          <w:sz w:val="24"/>
          <w:szCs w:val="24"/>
        </w:rPr>
        <w:t>Security</w:t>
      </w:r>
      <w:r w:rsidRPr="00D65F96">
        <w:rPr>
          <w:rFonts w:cstheme="minorHAnsi"/>
          <w:sz w:val="24"/>
          <w:szCs w:val="24"/>
        </w:rPr>
        <w:t>; 50% want to see security improvements (ex. entry phone), and 29% mentioned anti-social behaviour or issues with neighbours as the thing they dislike most about their estate</w:t>
      </w:r>
    </w:p>
    <w:p w14:paraId="39175F19" w14:textId="77777777" w:rsidR="008861C9" w:rsidRPr="00D65F96" w:rsidRDefault="008861C9" w:rsidP="00DE56B9">
      <w:pPr>
        <w:pStyle w:val="ListParagraph"/>
        <w:numPr>
          <w:ilvl w:val="0"/>
          <w:numId w:val="4"/>
        </w:numPr>
        <w:rPr>
          <w:rFonts w:cstheme="minorHAnsi"/>
          <w:sz w:val="24"/>
          <w:szCs w:val="24"/>
        </w:rPr>
      </w:pPr>
      <w:r w:rsidRPr="00D65F96">
        <w:rPr>
          <w:rFonts w:cstheme="minorHAnsi"/>
          <w:b/>
          <w:sz w:val="24"/>
          <w:szCs w:val="24"/>
        </w:rPr>
        <w:t>Parking</w:t>
      </w:r>
      <w:r w:rsidRPr="00D65F96">
        <w:rPr>
          <w:rFonts w:cstheme="minorHAnsi"/>
          <w:sz w:val="24"/>
          <w:szCs w:val="24"/>
        </w:rPr>
        <w:t>; 31% want to see parking areas re-planned</w:t>
      </w:r>
    </w:p>
    <w:p w14:paraId="50A80465" w14:textId="77777777" w:rsidR="008861C9" w:rsidRPr="00D65F96" w:rsidRDefault="008861C9" w:rsidP="00DE56B9">
      <w:pPr>
        <w:pStyle w:val="ListParagraph"/>
        <w:numPr>
          <w:ilvl w:val="0"/>
          <w:numId w:val="4"/>
        </w:numPr>
        <w:rPr>
          <w:rFonts w:cstheme="minorHAnsi"/>
          <w:sz w:val="24"/>
          <w:szCs w:val="24"/>
        </w:rPr>
      </w:pPr>
      <w:r w:rsidRPr="00D65F96">
        <w:rPr>
          <w:rFonts w:cstheme="minorHAnsi"/>
          <w:b/>
          <w:sz w:val="24"/>
          <w:szCs w:val="24"/>
        </w:rPr>
        <w:t>Refuse/Bins</w:t>
      </w:r>
      <w:r w:rsidRPr="00D65F96">
        <w:rPr>
          <w:rFonts w:cstheme="minorHAnsi"/>
          <w:sz w:val="24"/>
          <w:szCs w:val="24"/>
        </w:rPr>
        <w:t>; 31% want to see refuse areas re-planned, and 11% said that rubbish issues are the thing that they dislike most about their estate</w:t>
      </w:r>
    </w:p>
    <w:p w14:paraId="58BD6703" w14:textId="77777777" w:rsidR="008861C9" w:rsidRPr="00D65F96" w:rsidRDefault="008861C9" w:rsidP="00DE56B9">
      <w:pPr>
        <w:pStyle w:val="ListParagraph"/>
        <w:numPr>
          <w:ilvl w:val="0"/>
          <w:numId w:val="4"/>
        </w:numPr>
        <w:rPr>
          <w:rFonts w:cstheme="minorHAnsi"/>
          <w:sz w:val="24"/>
          <w:szCs w:val="24"/>
        </w:rPr>
      </w:pPr>
      <w:r w:rsidRPr="00D65F96">
        <w:rPr>
          <w:rFonts w:cstheme="minorHAnsi"/>
          <w:b/>
          <w:sz w:val="24"/>
          <w:szCs w:val="24"/>
        </w:rPr>
        <w:t>Bathrooms</w:t>
      </w:r>
      <w:r w:rsidRPr="00D65F96">
        <w:rPr>
          <w:rFonts w:cstheme="minorHAnsi"/>
          <w:sz w:val="24"/>
          <w:szCs w:val="24"/>
        </w:rPr>
        <w:t>; 30% said that bathroom works should be among the JMB’s top three Major Works priorities</w:t>
      </w:r>
    </w:p>
    <w:p w14:paraId="7525D380" w14:textId="77777777" w:rsidR="008861C9" w:rsidRPr="00D65F96" w:rsidRDefault="008861C9" w:rsidP="00DE56B9">
      <w:pPr>
        <w:pStyle w:val="ListParagraph"/>
        <w:numPr>
          <w:ilvl w:val="0"/>
          <w:numId w:val="4"/>
        </w:numPr>
        <w:rPr>
          <w:rFonts w:cstheme="minorHAnsi"/>
          <w:sz w:val="24"/>
          <w:szCs w:val="24"/>
        </w:rPr>
      </w:pPr>
      <w:r w:rsidRPr="00D65F96">
        <w:rPr>
          <w:rFonts w:cstheme="minorHAnsi"/>
          <w:b/>
          <w:sz w:val="24"/>
          <w:szCs w:val="24"/>
        </w:rPr>
        <w:t>Lighting</w:t>
      </w:r>
      <w:r w:rsidRPr="00D65F96">
        <w:rPr>
          <w:rFonts w:cstheme="minorHAnsi"/>
          <w:sz w:val="24"/>
          <w:szCs w:val="24"/>
        </w:rPr>
        <w:t>; 24% want to see lighting improvements</w:t>
      </w:r>
    </w:p>
    <w:p w14:paraId="472FC78A" w14:textId="276F3C64" w:rsidR="008861C9" w:rsidRPr="00D65F96" w:rsidRDefault="008861C9" w:rsidP="00DE56B9">
      <w:pPr>
        <w:pStyle w:val="ListParagraph"/>
        <w:numPr>
          <w:ilvl w:val="0"/>
          <w:numId w:val="4"/>
        </w:numPr>
        <w:rPr>
          <w:rFonts w:cstheme="minorHAnsi"/>
          <w:sz w:val="24"/>
          <w:szCs w:val="24"/>
        </w:rPr>
      </w:pPr>
      <w:r w:rsidRPr="00D65F96">
        <w:rPr>
          <w:rFonts w:cstheme="minorHAnsi"/>
          <w:b/>
          <w:sz w:val="24"/>
          <w:szCs w:val="24"/>
        </w:rPr>
        <w:t>Green areas</w:t>
      </w:r>
      <w:r w:rsidRPr="00D65F96">
        <w:rPr>
          <w:rFonts w:cstheme="minorHAnsi"/>
          <w:sz w:val="24"/>
          <w:szCs w:val="24"/>
        </w:rPr>
        <w:t>; 23% want to see continued improvements to the green areas, and 25% identified landscaping as a low cost idea that could make a big difference to the</w:t>
      </w:r>
      <w:r w:rsidR="00DF4101">
        <w:rPr>
          <w:rFonts w:cstheme="minorHAnsi"/>
          <w:sz w:val="24"/>
          <w:szCs w:val="24"/>
        </w:rPr>
        <w:t>ir</w:t>
      </w:r>
      <w:r w:rsidRPr="00D65F96">
        <w:rPr>
          <w:rFonts w:cstheme="minorHAnsi"/>
          <w:sz w:val="24"/>
          <w:szCs w:val="24"/>
        </w:rPr>
        <w:t xml:space="preserve"> estate</w:t>
      </w:r>
    </w:p>
    <w:p w14:paraId="0F06E4A9" w14:textId="77777777" w:rsidR="008861C9" w:rsidRPr="00D65F96" w:rsidRDefault="008861C9" w:rsidP="00DE56B9">
      <w:pPr>
        <w:pStyle w:val="ListParagraph"/>
        <w:numPr>
          <w:ilvl w:val="0"/>
          <w:numId w:val="4"/>
        </w:numPr>
        <w:rPr>
          <w:rFonts w:cstheme="minorHAnsi"/>
          <w:sz w:val="24"/>
          <w:szCs w:val="24"/>
        </w:rPr>
      </w:pPr>
      <w:r w:rsidRPr="00D65F96">
        <w:rPr>
          <w:rFonts w:cstheme="minorHAnsi"/>
          <w:b/>
          <w:sz w:val="24"/>
          <w:szCs w:val="24"/>
        </w:rPr>
        <w:t>General appearance</w:t>
      </w:r>
      <w:r w:rsidRPr="00D65F96">
        <w:rPr>
          <w:rFonts w:cstheme="minorHAnsi"/>
          <w:sz w:val="24"/>
          <w:szCs w:val="24"/>
        </w:rPr>
        <w:t>; 16% mentioned the appearance of the estate/buildings when asked what the JMB’s top three Major</w:t>
      </w:r>
      <w:r w:rsidR="00A26FE2" w:rsidRPr="00D65F96">
        <w:rPr>
          <w:rFonts w:cstheme="minorHAnsi"/>
          <w:sz w:val="24"/>
          <w:szCs w:val="24"/>
        </w:rPr>
        <w:t xml:space="preserve"> Works priorities should be (external</w:t>
      </w:r>
      <w:r w:rsidRPr="00D65F96">
        <w:rPr>
          <w:rFonts w:cstheme="minorHAnsi"/>
          <w:sz w:val="24"/>
          <w:szCs w:val="24"/>
        </w:rPr>
        <w:t xml:space="preserve"> painting, deep-cleaning), and 7% mentioned aesthetics as the thing that they dislike most about their estate</w:t>
      </w:r>
    </w:p>
    <w:p w14:paraId="19A2A594" w14:textId="7BC587B0" w:rsidR="00347198" w:rsidRPr="00D65F96" w:rsidRDefault="008861C9" w:rsidP="00DE56B9">
      <w:pPr>
        <w:pStyle w:val="ListParagraph"/>
        <w:numPr>
          <w:ilvl w:val="0"/>
          <w:numId w:val="4"/>
        </w:numPr>
        <w:rPr>
          <w:rFonts w:cstheme="minorHAnsi"/>
          <w:sz w:val="24"/>
          <w:szCs w:val="24"/>
        </w:rPr>
      </w:pPr>
      <w:r w:rsidRPr="00D65F96">
        <w:rPr>
          <w:rFonts w:cstheme="minorHAnsi"/>
          <w:b/>
          <w:sz w:val="24"/>
          <w:szCs w:val="24"/>
        </w:rPr>
        <w:t>General repairs and maintenance</w:t>
      </w:r>
      <w:r w:rsidRPr="00D65F96">
        <w:rPr>
          <w:rFonts w:cstheme="minorHAnsi"/>
          <w:sz w:val="24"/>
          <w:szCs w:val="24"/>
        </w:rPr>
        <w:t>; 12% mentioned general repairs and maintenance when asked what the JMB’s top three Major Works priorities should be, and 10% mentioned maintenance concerns as the thing they dislike most about their estate</w:t>
      </w:r>
    </w:p>
    <w:p w14:paraId="0FB6D252" w14:textId="77777777" w:rsidR="00347198" w:rsidRPr="00D65F96" w:rsidRDefault="00347198" w:rsidP="009A1785">
      <w:pPr>
        <w:rPr>
          <w:rFonts w:ascii="Arial" w:hAnsi="Arial" w:cs="Arial"/>
          <w:b/>
          <w:sz w:val="24"/>
          <w:szCs w:val="24"/>
        </w:rPr>
      </w:pPr>
    </w:p>
    <w:p w14:paraId="73AF4610" w14:textId="2CA3DE7C" w:rsidR="00CA678A" w:rsidRPr="00D65F96" w:rsidRDefault="00B37221" w:rsidP="00B37221">
      <w:pPr>
        <w:pStyle w:val="Heading3"/>
        <w:spacing w:after="240"/>
      </w:pPr>
      <w:bookmarkStart w:id="34" w:name="_Toc508979752"/>
      <w:r w:rsidRPr="00D65F96">
        <w:t xml:space="preserve">E. </w:t>
      </w:r>
      <w:r w:rsidR="00CA678A" w:rsidRPr="00D65F96">
        <w:t xml:space="preserve">13- </w:t>
      </w:r>
      <w:r w:rsidR="004C6C3A" w:rsidRPr="00D65F96">
        <w:t>Year</w:t>
      </w:r>
      <w:r w:rsidR="00CA678A" w:rsidRPr="00D65F96">
        <w:t xml:space="preserve"> plan</w:t>
      </w:r>
      <w:bookmarkEnd w:id="34"/>
      <w:r w:rsidR="00CA678A" w:rsidRPr="00D65F96">
        <w:t xml:space="preserve"> </w:t>
      </w:r>
    </w:p>
    <w:p w14:paraId="261FCF72" w14:textId="52B1E0BD" w:rsidR="00C44206" w:rsidRPr="00D65F96" w:rsidRDefault="00CA678A" w:rsidP="009A1785">
      <w:pPr>
        <w:rPr>
          <w:rFonts w:cstheme="minorHAnsi"/>
          <w:sz w:val="24"/>
          <w:szCs w:val="24"/>
        </w:rPr>
      </w:pPr>
      <w:r w:rsidRPr="00D65F96">
        <w:rPr>
          <w:rFonts w:cstheme="minorHAnsi"/>
          <w:sz w:val="24"/>
          <w:szCs w:val="24"/>
        </w:rPr>
        <w:t xml:space="preserve">The JMB has a 13-year plan </w:t>
      </w:r>
      <w:r w:rsidR="001D04B5" w:rsidRPr="00D65F96">
        <w:rPr>
          <w:rFonts w:cstheme="minorHAnsi"/>
          <w:sz w:val="24"/>
          <w:szCs w:val="24"/>
        </w:rPr>
        <w:t>which</w:t>
      </w:r>
      <w:r w:rsidRPr="00D65F96">
        <w:rPr>
          <w:rFonts w:cstheme="minorHAnsi"/>
          <w:sz w:val="24"/>
          <w:szCs w:val="24"/>
        </w:rPr>
        <w:t xml:space="preserve"> will allow it to achieve the objectives set out </w:t>
      </w:r>
      <w:r w:rsidR="00DF4101">
        <w:rPr>
          <w:rFonts w:cstheme="minorHAnsi"/>
          <w:sz w:val="24"/>
          <w:szCs w:val="24"/>
        </w:rPr>
        <w:t xml:space="preserve">in the introduction </w:t>
      </w:r>
      <w:r w:rsidR="00577E29">
        <w:rPr>
          <w:rFonts w:cstheme="minorHAnsi"/>
          <w:sz w:val="24"/>
          <w:szCs w:val="24"/>
        </w:rPr>
        <w:t>above. This</w:t>
      </w:r>
      <w:r w:rsidRPr="00D65F96">
        <w:rPr>
          <w:rFonts w:cstheme="minorHAnsi"/>
          <w:sz w:val="24"/>
          <w:szCs w:val="24"/>
        </w:rPr>
        <w:t xml:space="preserve"> plan is based on a cautious estimate of how much it will be able to s</w:t>
      </w:r>
      <w:r w:rsidR="00577E29">
        <w:rPr>
          <w:rFonts w:cstheme="minorHAnsi"/>
          <w:sz w:val="24"/>
          <w:szCs w:val="24"/>
        </w:rPr>
        <w:t>pend - about</w:t>
      </w:r>
      <w:r w:rsidR="00B84559" w:rsidRPr="00D65F96">
        <w:rPr>
          <w:rFonts w:cstheme="minorHAnsi"/>
          <w:sz w:val="24"/>
          <w:szCs w:val="24"/>
        </w:rPr>
        <w:t xml:space="preserve"> £1.6m per year</w:t>
      </w:r>
      <w:r w:rsidR="00577E29">
        <w:rPr>
          <w:rFonts w:cstheme="minorHAnsi"/>
          <w:sz w:val="24"/>
          <w:szCs w:val="24"/>
        </w:rPr>
        <w:t>,</w:t>
      </w:r>
      <w:r w:rsidR="00B84559" w:rsidRPr="00D65F96">
        <w:rPr>
          <w:rFonts w:cstheme="minorHAnsi"/>
          <w:sz w:val="24"/>
          <w:szCs w:val="24"/>
        </w:rPr>
        <w:t xml:space="preserve"> at 2018 </w:t>
      </w:r>
      <w:r w:rsidRPr="00D65F96">
        <w:rPr>
          <w:rFonts w:cstheme="minorHAnsi"/>
          <w:sz w:val="24"/>
          <w:szCs w:val="24"/>
        </w:rPr>
        <w:t>prices.</w:t>
      </w:r>
      <w:r w:rsidR="00C9635B" w:rsidRPr="00D65F96">
        <w:rPr>
          <w:rFonts w:cstheme="minorHAnsi"/>
          <w:sz w:val="24"/>
          <w:szCs w:val="24"/>
        </w:rPr>
        <w:t xml:space="preserve"> Th</w:t>
      </w:r>
      <w:r w:rsidR="003F0B56" w:rsidRPr="00D65F96">
        <w:rPr>
          <w:rFonts w:cstheme="minorHAnsi"/>
          <w:sz w:val="24"/>
          <w:szCs w:val="24"/>
        </w:rPr>
        <w:t xml:space="preserve">e </w:t>
      </w:r>
      <w:r w:rsidR="00B84559" w:rsidRPr="00D65F96">
        <w:rPr>
          <w:rFonts w:cstheme="minorHAnsi"/>
          <w:sz w:val="24"/>
          <w:szCs w:val="24"/>
        </w:rPr>
        <w:t xml:space="preserve">JMB </w:t>
      </w:r>
      <w:r w:rsidR="00577E29">
        <w:rPr>
          <w:rFonts w:cstheme="minorHAnsi"/>
          <w:sz w:val="24"/>
          <w:szCs w:val="24"/>
        </w:rPr>
        <w:t>has also given a commitment to its</w:t>
      </w:r>
      <w:r w:rsidR="004B442B" w:rsidRPr="00D65F96">
        <w:rPr>
          <w:rFonts w:cstheme="minorHAnsi"/>
          <w:sz w:val="24"/>
          <w:szCs w:val="24"/>
        </w:rPr>
        <w:t xml:space="preserve"> residents </w:t>
      </w:r>
      <w:r w:rsidR="00577E29">
        <w:rPr>
          <w:rFonts w:cstheme="minorHAnsi"/>
          <w:sz w:val="24"/>
          <w:szCs w:val="24"/>
        </w:rPr>
        <w:t>to</w:t>
      </w:r>
      <w:r w:rsidR="004B442B" w:rsidRPr="00D65F96">
        <w:rPr>
          <w:rFonts w:cstheme="minorHAnsi"/>
          <w:sz w:val="24"/>
          <w:szCs w:val="24"/>
        </w:rPr>
        <w:t xml:space="preserve"> set out its medium</w:t>
      </w:r>
      <w:r w:rsidR="00C9635B" w:rsidRPr="00D65F96">
        <w:rPr>
          <w:rFonts w:cstheme="minorHAnsi"/>
          <w:sz w:val="24"/>
          <w:szCs w:val="24"/>
        </w:rPr>
        <w:t>-</w:t>
      </w:r>
      <w:r w:rsidR="00577E29">
        <w:rPr>
          <w:rFonts w:cstheme="minorHAnsi"/>
          <w:sz w:val="24"/>
          <w:szCs w:val="24"/>
        </w:rPr>
        <w:t xml:space="preserve">term </w:t>
      </w:r>
      <w:r w:rsidR="004B442B" w:rsidRPr="00D65F96">
        <w:rPr>
          <w:rFonts w:cstheme="minorHAnsi"/>
          <w:sz w:val="24"/>
          <w:szCs w:val="24"/>
        </w:rPr>
        <w:t>plans, so t</w:t>
      </w:r>
      <w:r w:rsidR="00577E29">
        <w:rPr>
          <w:rFonts w:cstheme="minorHAnsi"/>
          <w:sz w:val="24"/>
          <w:szCs w:val="24"/>
        </w:rPr>
        <w:t>hat tenants and leaseholders can</w:t>
      </w:r>
      <w:r w:rsidR="004B442B" w:rsidRPr="00D65F96">
        <w:rPr>
          <w:rFonts w:cstheme="minorHAnsi"/>
          <w:sz w:val="24"/>
          <w:szCs w:val="24"/>
        </w:rPr>
        <w:t xml:space="preserve"> plan</w:t>
      </w:r>
      <w:r w:rsidR="00C9635B" w:rsidRPr="00D65F96">
        <w:rPr>
          <w:rFonts w:cstheme="minorHAnsi"/>
          <w:sz w:val="24"/>
          <w:szCs w:val="24"/>
        </w:rPr>
        <w:t xml:space="preserve"> </w:t>
      </w:r>
      <w:r w:rsidR="004B442B" w:rsidRPr="00D65F96">
        <w:rPr>
          <w:rFonts w:cstheme="minorHAnsi"/>
          <w:sz w:val="24"/>
          <w:szCs w:val="24"/>
        </w:rPr>
        <w:t xml:space="preserve">their own </w:t>
      </w:r>
      <w:r w:rsidR="003F0B56" w:rsidRPr="00D65F96">
        <w:rPr>
          <w:rFonts w:cstheme="minorHAnsi"/>
          <w:sz w:val="24"/>
          <w:szCs w:val="24"/>
        </w:rPr>
        <w:t xml:space="preserve">internal </w:t>
      </w:r>
      <w:r w:rsidR="004B442B" w:rsidRPr="00D65F96">
        <w:rPr>
          <w:rFonts w:cstheme="minorHAnsi"/>
          <w:sz w:val="24"/>
          <w:szCs w:val="24"/>
        </w:rPr>
        <w:t>improvement works</w:t>
      </w:r>
      <w:r w:rsidR="00577E29">
        <w:rPr>
          <w:rFonts w:cstheme="minorHAnsi"/>
          <w:sz w:val="24"/>
          <w:szCs w:val="24"/>
        </w:rPr>
        <w:t>, and</w:t>
      </w:r>
      <w:r w:rsidR="004B442B" w:rsidRPr="00D65F96">
        <w:rPr>
          <w:rFonts w:cstheme="minorHAnsi"/>
          <w:sz w:val="24"/>
          <w:szCs w:val="24"/>
        </w:rPr>
        <w:t xml:space="preserve"> leaseholders know what works </w:t>
      </w:r>
      <w:r w:rsidR="00B84559" w:rsidRPr="00D65F96">
        <w:rPr>
          <w:rFonts w:cstheme="minorHAnsi"/>
          <w:sz w:val="24"/>
          <w:szCs w:val="24"/>
        </w:rPr>
        <w:t>they need to make provision</w:t>
      </w:r>
      <w:r w:rsidR="00577E29">
        <w:rPr>
          <w:rFonts w:cstheme="minorHAnsi"/>
          <w:sz w:val="24"/>
          <w:szCs w:val="24"/>
        </w:rPr>
        <w:t>s</w:t>
      </w:r>
      <w:r w:rsidR="00B84559" w:rsidRPr="00D65F96">
        <w:rPr>
          <w:rFonts w:cstheme="minorHAnsi"/>
          <w:sz w:val="24"/>
          <w:szCs w:val="24"/>
        </w:rPr>
        <w:t xml:space="preserve"> for</w:t>
      </w:r>
      <w:r w:rsidR="004B442B" w:rsidRPr="00D65F96">
        <w:rPr>
          <w:rFonts w:cstheme="minorHAnsi"/>
          <w:sz w:val="24"/>
          <w:szCs w:val="24"/>
        </w:rPr>
        <w:t xml:space="preserve">. </w:t>
      </w:r>
    </w:p>
    <w:p w14:paraId="2D66172A" w14:textId="7BA70BA9" w:rsidR="00B11604" w:rsidRPr="00D65F96" w:rsidRDefault="00577E29" w:rsidP="009A1785">
      <w:pPr>
        <w:rPr>
          <w:rFonts w:cstheme="minorHAnsi"/>
          <w:sz w:val="24"/>
          <w:szCs w:val="24"/>
        </w:rPr>
      </w:pPr>
      <w:r>
        <w:rPr>
          <w:rFonts w:cstheme="minorHAnsi"/>
          <w:sz w:val="24"/>
          <w:szCs w:val="24"/>
        </w:rPr>
        <w:lastRenderedPageBreak/>
        <w:t>In the JMB’s experience, work</w:t>
      </w:r>
      <w:r w:rsidR="00B11604" w:rsidRPr="00D65F96">
        <w:rPr>
          <w:rFonts w:cstheme="minorHAnsi"/>
          <w:sz w:val="24"/>
          <w:szCs w:val="24"/>
        </w:rPr>
        <w:t xml:space="preserve"> </w:t>
      </w:r>
      <w:r>
        <w:rPr>
          <w:rFonts w:cstheme="minorHAnsi"/>
          <w:sz w:val="24"/>
          <w:szCs w:val="24"/>
        </w:rPr>
        <w:t>that</w:t>
      </w:r>
      <w:r w:rsidR="00B11604" w:rsidRPr="00D65F96">
        <w:rPr>
          <w:rFonts w:cstheme="minorHAnsi"/>
          <w:sz w:val="24"/>
          <w:szCs w:val="24"/>
        </w:rPr>
        <w:t xml:space="preserve"> </w:t>
      </w:r>
      <w:r w:rsidR="00B84559" w:rsidRPr="00D65F96">
        <w:rPr>
          <w:rFonts w:cstheme="minorHAnsi"/>
          <w:sz w:val="24"/>
          <w:szCs w:val="24"/>
        </w:rPr>
        <w:t>it was</w:t>
      </w:r>
      <w:r w:rsidR="003F0B56" w:rsidRPr="00D65F96">
        <w:rPr>
          <w:rFonts w:cstheme="minorHAnsi"/>
          <w:sz w:val="24"/>
          <w:szCs w:val="24"/>
        </w:rPr>
        <w:t xml:space="preserve"> planning to do in a number of years’ time</w:t>
      </w:r>
      <w:r w:rsidR="00B84559" w:rsidRPr="00D65F96">
        <w:rPr>
          <w:rFonts w:cstheme="minorHAnsi"/>
          <w:sz w:val="24"/>
          <w:szCs w:val="24"/>
        </w:rPr>
        <w:t xml:space="preserve"> can</w:t>
      </w:r>
      <w:r w:rsidR="00B11604" w:rsidRPr="00D65F96">
        <w:rPr>
          <w:rFonts w:cstheme="minorHAnsi"/>
          <w:sz w:val="24"/>
          <w:szCs w:val="24"/>
        </w:rPr>
        <w:t xml:space="preserve"> suddenly become</w:t>
      </w:r>
      <w:r w:rsidR="00C44206" w:rsidRPr="00D65F96">
        <w:rPr>
          <w:rFonts w:cstheme="minorHAnsi"/>
          <w:sz w:val="24"/>
          <w:szCs w:val="24"/>
        </w:rPr>
        <w:t xml:space="preserve"> more urgent. </w:t>
      </w:r>
      <w:r w:rsidR="003F0B56" w:rsidRPr="00D65F96">
        <w:rPr>
          <w:rFonts w:cstheme="minorHAnsi"/>
          <w:sz w:val="24"/>
          <w:szCs w:val="24"/>
        </w:rPr>
        <w:t>Recent</w:t>
      </w:r>
      <w:r>
        <w:rPr>
          <w:rFonts w:cstheme="minorHAnsi"/>
          <w:sz w:val="24"/>
          <w:szCs w:val="24"/>
        </w:rPr>
        <w:t xml:space="preserve"> examples include</w:t>
      </w:r>
      <w:r w:rsidR="00C44206" w:rsidRPr="00D65F96">
        <w:rPr>
          <w:rFonts w:cstheme="minorHAnsi"/>
          <w:sz w:val="24"/>
          <w:szCs w:val="24"/>
        </w:rPr>
        <w:t xml:space="preserve"> failing communal heating systems on Meakin and Kipling estates and </w:t>
      </w:r>
      <w:r>
        <w:rPr>
          <w:rFonts w:cstheme="minorHAnsi"/>
          <w:sz w:val="24"/>
          <w:szCs w:val="24"/>
        </w:rPr>
        <w:t>corroding mains water pipes in</w:t>
      </w:r>
      <w:r w:rsidR="00C44206" w:rsidRPr="00D65F96">
        <w:rPr>
          <w:rFonts w:cstheme="minorHAnsi"/>
          <w:sz w:val="24"/>
          <w:szCs w:val="24"/>
        </w:rPr>
        <w:t xml:space="preserve"> two tower blocks, Simla</w:t>
      </w:r>
      <w:r w:rsidR="00C9635B" w:rsidRPr="00D65F96">
        <w:rPr>
          <w:rFonts w:cstheme="minorHAnsi"/>
          <w:sz w:val="24"/>
          <w:szCs w:val="24"/>
        </w:rPr>
        <w:t xml:space="preserve"> House</w:t>
      </w:r>
      <w:r w:rsidR="00C44206" w:rsidRPr="00D65F96">
        <w:rPr>
          <w:rFonts w:cstheme="minorHAnsi"/>
          <w:sz w:val="24"/>
          <w:szCs w:val="24"/>
        </w:rPr>
        <w:t xml:space="preserve"> </w:t>
      </w:r>
      <w:r w:rsidR="00B11604" w:rsidRPr="00D65F96">
        <w:rPr>
          <w:rFonts w:cstheme="minorHAnsi"/>
          <w:sz w:val="24"/>
          <w:szCs w:val="24"/>
        </w:rPr>
        <w:t>and Burwash</w:t>
      </w:r>
      <w:r w:rsidR="00C9635B" w:rsidRPr="00D65F96">
        <w:rPr>
          <w:rFonts w:cstheme="minorHAnsi"/>
          <w:sz w:val="24"/>
          <w:szCs w:val="24"/>
        </w:rPr>
        <w:t xml:space="preserve"> House</w:t>
      </w:r>
      <w:r w:rsidR="00B11604" w:rsidRPr="00D65F96">
        <w:rPr>
          <w:rFonts w:cstheme="minorHAnsi"/>
          <w:sz w:val="24"/>
          <w:szCs w:val="24"/>
        </w:rPr>
        <w:t>. The way that the JMB has dealt with this to</w:t>
      </w:r>
      <w:r w:rsidR="00A56F48" w:rsidRPr="00D65F96">
        <w:rPr>
          <w:rFonts w:cstheme="minorHAnsi"/>
          <w:sz w:val="24"/>
          <w:szCs w:val="24"/>
        </w:rPr>
        <w:t xml:space="preserve"> </w:t>
      </w:r>
      <w:r w:rsidR="00B11604" w:rsidRPr="00D65F96">
        <w:rPr>
          <w:rFonts w:cstheme="minorHAnsi"/>
          <w:sz w:val="24"/>
          <w:szCs w:val="24"/>
        </w:rPr>
        <w:t>date is by changing its programm</w:t>
      </w:r>
      <w:r w:rsidR="00C9635B" w:rsidRPr="00D65F96">
        <w:rPr>
          <w:rFonts w:cstheme="minorHAnsi"/>
          <w:sz w:val="24"/>
          <w:szCs w:val="24"/>
        </w:rPr>
        <w:t>ing</w:t>
      </w:r>
      <w:r>
        <w:rPr>
          <w:rFonts w:cstheme="minorHAnsi"/>
          <w:sz w:val="24"/>
          <w:szCs w:val="24"/>
        </w:rPr>
        <w:t>,</w:t>
      </w:r>
      <w:r w:rsidR="00B11604" w:rsidRPr="00D65F96">
        <w:rPr>
          <w:rFonts w:cstheme="minorHAnsi"/>
          <w:sz w:val="24"/>
          <w:szCs w:val="24"/>
        </w:rPr>
        <w:t xml:space="preserve"> i.e. bringing this work forward </w:t>
      </w:r>
      <w:r>
        <w:rPr>
          <w:rFonts w:cstheme="minorHAnsi"/>
          <w:sz w:val="24"/>
          <w:szCs w:val="24"/>
        </w:rPr>
        <w:t>while</w:t>
      </w:r>
      <w:r w:rsidR="00B11604" w:rsidRPr="00D65F96">
        <w:rPr>
          <w:rFonts w:cstheme="minorHAnsi"/>
          <w:sz w:val="24"/>
          <w:szCs w:val="24"/>
        </w:rPr>
        <w:t xml:space="preserve"> delaying other work. This is why</w:t>
      </w:r>
      <w:r>
        <w:rPr>
          <w:rFonts w:cstheme="minorHAnsi"/>
          <w:sz w:val="24"/>
          <w:szCs w:val="24"/>
        </w:rPr>
        <w:t>,</w:t>
      </w:r>
      <w:r w:rsidR="00B11604" w:rsidRPr="00D65F96">
        <w:rPr>
          <w:rFonts w:cstheme="minorHAnsi"/>
          <w:sz w:val="24"/>
          <w:szCs w:val="24"/>
        </w:rPr>
        <w:t xml:space="preserve"> in all of its consultation with residents</w:t>
      </w:r>
      <w:r>
        <w:rPr>
          <w:rFonts w:cstheme="minorHAnsi"/>
          <w:sz w:val="24"/>
          <w:szCs w:val="24"/>
        </w:rPr>
        <w:t>,</w:t>
      </w:r>
      <w:r w:rsidR="00B11604" w:rsidRPr="00D65F96">
        <w:rPr>
          <w:rFonts w:cstheme="minorHAnsi"/>
          <w:sz w:val="24"/>
          <w:szCs w:val="24"/>
        </w:rPr>
        <w:t xml:space="preserve"> the JMB has been very clear that its plan </w:t>
      </w:r>
      <w:r w:rsidR="003F0B56" w:rsidRPr="00D65F96">
        <w:rPr>
          <w:rFonts w:cstheme="minorHAnsi"/>
          <w:sz w:val="24"/>
          <w:szCs w:val="24"/>
        </w:rPr>
        <w:t>could</w:t>
      </w:r>
      <w:r w:rsidR="00B11604" w:rsidRPr="00D65F96">
        <w:rPr>
          <w:rFonts w:cstheme="minorHAnsi"/>
          <w:sz w:val="24"/>
          <w:szCs w:val="24"/>
        </w:rPr>
        <w:t xml:space="preserve"> change</w:t>
      </w:r>
      <w:r w:rsidR="00B84559" w:rsidRPr="00D65F96">
        <w:rPr>
          <w:rFonts w:cstheme="minorHAnsi"/>
          <w:sz w:val="24"/>
          <w:szCs w:val="24"/>
        </w:rPr>
        <w:t xml:space="preserve"> in the event of a major service failure</w:t>
      </w:r>
      <w:r>
        <w:rPr>
          <w:rFonts w:cstheme="minorHAnsi"/>
          <w:sz w:val="24"/>
          <w:szCs w:val="24"/>
        </w:rPr>
        <w:t>.</w:t>
      </w:r>
    </w:p>
    <w:p w14:paraId="40937C6D" w14:textId="10166C14" w:rsidR="00C44206" w:rsidRPr="00D65F96" w:rsidRDefault="00B84559" w:rsidP="009A1785">
      <w:pPr>
        <w:rPr>
          <w:rFonts w:cstheme="minorHAnsi"/>
          <w:sz w:val="24"/>
          <w:szCs w:val="24"/>
        </w:rPr>
      </w:pPr>
      <w:r w:rsidRPr="00D65F96">
        <w:rPr>
          <w:rFonts w:cstheme="minorHAnsi"/>
          <w:sz w:val="24"/>
          <w:szCs w:val="24"/>
        </w:rPr>
        <w:t>O</w:t>
      </w:r>
      <w:r w:rsidR="00730BAB" w:rsidRPr="00D65F96">
        <w:rPr>
          <w:rFonts w:cstheme="minorHAnsi"/>
          <w:sz w:val="24"/>
          <w:szCs w:val="24"/>
        </w:rPr>
        <w:t>ver the past five years</w:t>
      </w:r>
      <w:r w:rsidR="00577E29">
        <w:rPr>
          <w:rFonts w:cstheme="minorHAnsi"/>
          <w:sz w:val="24"/>
          <w:szCs w:val="24"/>
        </w:rPr>
        <w:t>,</w:t>
      </w:r>
      <w:r w:rsidR="00B11604" w:rsidRPr="00D65F96">
        <w:rPr>
          <w:rFonts w:cstheme="minorHAnsi"/>
          <w:sz w:val="24"/>
          <w:szCs w:val="24"/>
        </w:rPr>
        <w:t xml:space="preserve"> the JMB </w:t>
      </w:r>
      <w:r w:rsidRPr="00D65F96">
        <w:rPr>
          <w:rFonts w:cstheme="minorHAnsi"/>
          <w:sz w:val="24"/>
          <w:szCs w:val="24"/>
        </w:rPr>
        <w:t>board has invested a proportion of its members’ fund (surplus) in</w:t>
      </w:r>
      <w:r w:rsidR="00577E29">
        <w:rPr>
          <w:rFonts w:cstheme="minorHAnsi"/>
          <w:sz w:val="24"/>
          <w:szCs w:val="24"/>
        </w:rPr>
        <w:t>to</w:t>
      </w:r>
      <w:r w:rsidRPr="00D65F96">
        <w:rPr>
          <w:rFonts w:cstheme="minorHAnsi"/>
          <w:sz w:val="24"/>
          <w:szCs w:val="24"/>
        </w:rPr>
        <w:t xml:space="preserve"> major and planned works</w:t>
      </w:r>
      <w:r w:rsidR="00730BAB" w:rsidRPr="00D65F96">
        <w:rPr>
          <w:rFonts w:cstheme="minorHAnsi"/>
          <w:sz w:val="24"/>
          <w:szCs w:val="24"/>
        </w:rPr>
        <w:t>. In its 2017/18 audited accounts the JMB reported</w:t>
      </w:r>
      <w:r w:rsidRPr="00D65F96">
        <w:rPr>
          <w:rFonts w:cstheme="minorHAnsi"/>
          <w:sz w:val="24"/>
          <w:szCs w:val="24"/>
        </w:rPr>
        <w:t xml:space="preserve"> that it held</w:t>
      </w:r>
      <w:r w:rsidR="00730BAB" w:rsidRPr="00D65F96">
        <w:rPr>
          <w:rFonts w:cstheme="minorHAnsi"/>
          <w:sz w:val="24"/>
          <w:szCs w:val="24"/>
        </w:rPr>
        <w:t xml:space="preserve"> emergency reserves of £598,000, which could be used if </w:t>
      </w:r>
      <w:r w:rsidR="00D662AC" w:rsidRPr="00D65F96">
        <w:rPr>
          <w:rFonts w:cstheme="minorHAnsi"/>
          <w:sz w:val="24"/>
          <w:szCs w:val="24"/>
        </w:rPr>
        <w:t>an</w:t>
      </w:r>
      <w:r w:rsidR="00730BAB" w:rsidRPr="00D65F96">
        <w:rPr>
          <w:rFonts w:cstheme="minorHAnsi"/>
          <w:sz w:val="24"/>
          <w:szCs w:val="24"/>
        </w:rPr>
        <w:t xml:space="preserve"> </w:t>
      </w:r>
      <w:r w:rsidRPr="00D65F96">
        <w:rPr>
          <w:rFonts w:cstheme="minorHAnsi"/>
          <w:sz w:val="24"/>
          <w:szCs w:val="24"/>
        </w:rPr>
        <w:t>emergency repair situation arises</w:t>
      </w:r>
      <w:r w:rsidR="00730BAB" w:rsidRPr="00D65F96">
        <w:rPr>
          <w:rFonts w:cstheme="minorHAnsi"/>
          <w:sz w:val="24"/>
          <w:szCs w:val="24"/>
        </w:rPr>
        <w:t xml:space="preserve">. </w:t>
      </w:r>
    </w:p>
    <w:p w14:paraId="75193717" w14:textId="485182C7" w:rsidR="00CA678A" w:rsidRPr="00D65F96" w:rsidRDefault="00EA2E5D" w:rsidP="009A1785">
      <w:pPr>
        <w:rPr>
          <w:rFonts w:cstheme="minorHAnsi"/>
          <w:sz w:val="16"/>
          <w:szCs w:val="16"/>
        </w:rPr>
      </w:pPr>
      <w:r w:rsidRPr="00D65F96">
        <w:rPr>
          <w:rFonts w:cstheme="minorHAnsi"/>
          <w:sz w:val="24"/>
          <w:szCs w:val="24"/>
        </w:rPr>
        <w:t>The 13-</w:t>
      </w:r>
      <w:r w:rsidR="00CA678A" w:rsidRPr="00D65F96">
        <w:rPr>
          <w:rFonts w:cstheme="minorHAnsi"/>
          <w:sz w:val="24"/>
          <w:szCs w:val="24"/>
        </w:rPr>
        <w:t>year plan that the JMB is consulting upon</w:t>
      </w:r>
      <w:r w:rsidR="00547CBE" w:rsidRPr="00D65F96">
        <w:rPr>
          <w:rFonts w:cstheme="minorHAnsi"/>
          <w:sz w:val="24"/>
          <w:szCs w:val="24"/>
        </w:rPr>
        <w:t xml:space="preserve"> in March 2018</w:t>
      </w:r>
      <w:r w:rsidR="00CA678A" w:rsidRPr="00D65F96">
        <w:rPr>
          <w:rFonts w:cstheme="minorHAnsi"/>
          <w:sz w:val="24"/>
          <w:szCs w:val="24"/>
        </w:rPr>
        <w:t xml:space="preserve"> is set out below</w:t>
      </w:r>
      <w:r w:rsidR="00891F89" w:rsidRPr="00D65F96">
        <w:rPr>
          <w:rFonts w:cstheme="minorHAnsi"/>
          <w:sz w:val="24"/>
          <w:szCs w:val="24"/>
        </w:rPr>
        <w:t xml:space="preserve">: </w:t>
      </w:r>
      <w:r w:rsidR="00D90346" w:rsidRPr="00D65F96">
        <w:rPr>
          <w:rFonts w:cstheme="minorHAnsi"/>
          <w:sz w:val="24"/>
          <w:szCs w:val="24"/>
        </w:rPr>
        <w:br/>
      </w:r>
    </w:p>
    <w:p w14:paraId="636350DC" w14:textId="77777777" w:rsidR="006949DF" w:rsidRPr="00D65F96" w:rsidRDefault="006949DF" w:rsidP="00EF77BD">
      <w:pPr>
        <w:pStyle w:val="Subtitle"/>
        <w:spacing w:after="0"/>
      </w:pPr>
      <w:r w:rsidRPr="00D65F96">
        <w:t>2018/19</w:t>
      </w:r>
    </w:p>
    <w:p w14:paraId="7421EA26" w14:textId="125F8A25" w:rsidR="006949DF" w:rsidRPr="00D65F96" w:rsidRDefault="006949DF" w:rsidP="00DE56B9">
      <w:pPr>
        <w:pStyle w:val="ListParagraph"/>
        <w:numPr>
          <w:ilvl w:val="0"/>
          <w:numId w:val="4"/>
        </w:numPr>
        <w:rPr>
          <w:rFonts w:cstheme="minorHAnsi"/>
          <w:sz w:val="24"/>
          <w:szCs w:val="24"/>
        </w:rPr>
      </w:pPr>
      <w:r w:rsidRPr="00D65F96">
        <w:rPr>
          <w:rFonts w:cstheme="minorHAnsi"/>
          <w:sz w:val="24"/>
          <w:szCs w:val="24"/>
        </w:rPr>
        <w:t>Symington House security works</w:t>
      </w:r>
    </w:p>
    <w:p w14:paraId="5420B907" w14:textId="46E4A54E" w:rsidR="006949DF" w:rsidRPr="00D65F96" w:rsidRDefault="006949DF" w:rsidP="00DE56B9">
      <w:pPr>
        <w:pStyle w:val="ListParagraph"/>
        <w:numPr>
          <w:ilvl w:val="0"/>
          <w:numId w:val="4"/>
        </w:numPr>
        <w:rPr>
          <w:rFonts w:cstheme="minorHAnsi"/>
          <w:sz w:val="24"/>
          <w:szCs w:val="24"/>
        </w:rPr>
      </w:pPr>
      <w:r w:rsidRPr="00D65F96">
        <w:rPr>
          <w:rFonts w:cstheme="minorHAnsi"/>
          <w:sz w:val="24"/>
          <w:szCs w:val="24"/>
        </w:rPr>
        <w:t>Continuation of security doors</w:t>
      </w:r>
      <w:r w:rsidR="00AB7994">
        <w:rPr>
          <w:rFonts w:cstheme="minorHAnsi"/>
          <w:sz w:val="24"/>
          <w:szCs w:val="24"/>
        </w:rPr>
        <w:t>:</w:t>
      </w:r>
      <w:r w:rsidRPr="00D65F96">
        <w:rPr>
          <w:rFonts w:cstheme="minorHAnsi"/>
          <w:sz w:val="24"/>
          <w:szCs w:val="24"/>
        </w:rPr>
        <w:t xml:space="preserve"> Dunsterville Way, </w:t>
      </w:r>
      <w:proofErr w:type="spellStart"/>
      <w:r w:rsidRPr="00D65F96">
        <w:rPr>
          <w:rFonts w:cstheme="minorHAnsi"/>
          <w:sz w:val="24"/>
          <w:szCs w:val="24"/>
        </w:rPr>
        <w:t>Mulvaney</w:t>
      </w:r>
      <w:proofErr w:type="spellEnd"/>
      <w:r w:rsidRPr="00D65F96">
        <w:rPr>
          <w:rFonts w:cstheme="minorHAnsi"/>
          <w:sz w:val="24"/>
          <w:szCs w:val="24"/>
        </w:rPr>
        <w:t xml:space="preserve"> Way, </w:t>
      </w:r>
      <w:proofErr w:type="spellStart"/>
      <w:r w:rsidRPr="00D65F96">
        <w:rPr>
          <w:rFonts w:cstheme="minorHAnsi"/>
          <w:sz w:val="24"/>
          <w:szCs w:val="24"/>
        </w:rPr>
        <w:t>Heldar</w:t>
      </w:r>
      <w:proofErr w:type="spellEnd"/>
      <w:r w:rsidRPr="00D65F96">
        <w:rPr>
          <w:rFonts w:cstheme="minorHAnsi"/>
          <w:sz w:val="24"/>
          <w:szCs w:val="24"/>
        </w:rPr>
        <w:t xml:space="preserve"> Court, Guy Street</w:t>
      </w:r>
    </w:p>
    <w:p w14:paraId="066719E3" w14:textId="15902FD3" w:rsidR="006949DF" w:rsidRPr="00D65F96" w:rsidRDefault="006949DF" w:rsidP="00DE56B9">
      <w:pPr>
        <w:pStyle w:val="ListParagraph"/>
        <w:numPr>
          <w:ilvl w:val="0"/>
          <w:numId w:val="4"/>
        </w:numPr>
        <w:rPr>
          <w:rFonts w:cstheme="minorHAnsi"/>
          <w:sz w:val="24"/>
          <w:szCs w:val="24"/>
        </w:rPr>
      </w:pPr>
      <w:r w:rsidRPr="00D65F96">
        <w:rPr>
          <w:rFonts w:cstheme="minorHAnsi"/>
          <w:sz w:val="24"/>
          <w:szCs w:val="24"/>
        </w:rPr>
        <w:t>Lawson</w:t>
      </w:r>
      <w:r w:rsidR="00C9635B" w:rsidRPr="00D65F96">
        <w:rPr>
          <w:rFonts w:cstheme="minorHAnsi"/>
          <w:sz w:val="24"/>
          <w:szCs w:val="24"/>
        </w:rPr>
        <w:t xml:space="preserve"> Estate</w:t>
      </w:r>
      <w:r w:rsidRPr="00D65F96">
        <w:rPr>
          <w:rFonts w:cstheme="minorHAnsi"/>
          <w:sz w:val="24"/>
          <w:szCs w:val="24"/>
        </w:rPr>
        <w:t xml:space="preserve"> external works phase two</w:t>
      </w:r>
      <w:r w:rsidR="00AB7994">
        <w:rPr>
          <w:rFonts w:cstheme="minorHAnsi"/>
          <w:sz w:val="24"/>
          <w:szCs w:val="24"/>
        </w:rPr>
        <w:t>:</w:t>
      </w:r>
      <w:r w:rsidRPr="00D65F96">
        <w:rPr>
          <w:rFonts w:cstheme="minorHAnsi"/>
          <w:sz w:val="24"/>
          <w:szCs w:val="24"/>
        </w:rPr>
        <w:t xml:space="preserve"> </w:t>
      </w:r>
      <w:proofErr w:type="spellStart"/>
      <w:r w:rsidRPr="00D65F96">
        <w:rPr>
          <w:rFonts w:cstheme="minorHAnsi"/>
          <w:sz w:val="24"/>
          <w:szCs w:val="24"/>
        </w:rPr>
        <w:t>Nashe</w:t>
      </w:r>
      <w:proofErr w:type="spellEnd"/>
      <w:r w:rsidRPr="00D65F96">
        <w:rPr>
          <w:rFonts w:cstheme="minorHAnsi"/>
          <w:sz w:val="24"/>
          <w:szCs w:val="24"/>
        </w:rPr>
        <w:t xml:space="preserve"> </w:t>
      </w:r>
      <w:r w:rsidR="008861C9" w:rsidRPr="00D65F96">
        <w:rPr>
          <w:rFonts w:cstheme="minorHAnsi"/>
          <w:sz w:val="24"/>
          <w:szCs w:val="24"/>
        </w:rPr>
        <w:t>House,</w:t>
      </w:r>
      <w:r w:rsidRPr="00D65F96">
        <w:rPr>
          <w:rFonts w:cstheme="minorHAnsi"/>
          <w:sz w:val="24"/>
          <w:szCs w:val="24"/>
        </w:rPr>
        <w:t xml:space="preserve"> </w:t>
      </w:r>
      <w:proofErr w:type="spellStart"/>
      <w:r w:rsidRPr="00D65F96">
        <w:rPr>
          <w:rFonts w:cstheme="minorHAnsi"/>
          <w:sz w:val="24"/>
          <w:szCs w:val="24"/>
        </w:rPr>
        <w:t>Munday</w:t>
      </w:r>
      <w:proofErr w:type="spellEnd"/>
      <w:r w:rsidRPr="00D65F96">
        <w:rPr>
          <w:rFonts w:cstheme="minorHAnsi"/>
          <w:sz w:val="24"/>
          <w:szCs w:val="24"/>
        </w:rPr>
        <w:t xml:space="preserve"> House, Greene House, Lyly House, Jonson House and council owned cottages on Burbage &amp; </w:t>
      </w:r>
      <w:proofErr w:type="spellStart"/>
      <w:r w:rsidRPr="00D65F96">
        <w:rPr>
          <w:rFonts w:cstheme="minorHAnsi"/>
          <w:sz w:val="24"/>
          <w:szCs w:val="24"/>
        </w:rPr>
        <w:t>Chettle</w:t>
      </w:r>
      <w:proofErr w:type="spellEnd"/>
      <w:r w:rsidRPr="00D65F96">
        <w:rPr>
          <w:rFonts w:cstheme="minorHAnsi"/>
          <w:sz w:val="24"/>
          <w:szCs w:val="24"/>
        </w:rPr>
        <w:t xml:space="preserve"> Closes</w:t>
      </w:r>
      <w:r w:rsidR="00AB7994">
        <w:rPr>
          <w:rFonts w:cstheme="minorHAnsi"/>
          <w:sz w:val="24"/>
          <w:szCs w:val="24"/>
        </w:rPr>
        <w:t>, including</w:t>
      </w:r>
      <w:r w:rsidR="003F0B56" w:rsidRPr="00D65F96">
        <w:rPr>
          <w:rFonts w:cstheme="minorHAnsi"/>
          <w:sz w:val="24"/>
          <w:szCs w:val="24"/>
        </w:rPr>
        <w:t xml:space="preserve"> </w:t>
      </w:r>
      <w:r w:rsidRPr="00D65F96">
        <w:rPr>
          <w:rFonts w:cstheme="minorHAnsi"/>
          <w:sz w:val="24"/>
          <w:szCs w:val="24"/>
        </w:rPr>
        <w:t>roofing works, decorations, concrete repair, lighting &amp; refuse arrangements</w:t>
      </w:r>
    </w:p>
    <w:p w14:paraId="3C58D2DC" w14:textId="2A7ECEA5" w:rsidR="006949DF" w:rsidRPr="00D65F96" w:rsidRDefault="006949DF" w:rsidP="00DE56B9">
      <w:pPr>
        <w:pStyle w:val="ListParagraph"/>
        <w:numPr>
          <w:ilvl w:val="0"/>
          <w:numId w:val="4"/>
        </w:numPr>
        <w:rPr>
          <w:rFonts w:cstheme="minorHAnsi"/>
          <w:sz w:val="24"/>
          <w:szCs w:val="24"/>
        </w:rPr>
      </w:pPr>
      <w:r w:rsidRPr="00D65F96">
        <w:rPr>
          <w:rFonts w:cstheme="minorHAnsi"/>
          <w:sz w:val="24"/>
          <w:szCs w:val="24"/>
        </w:rPr>
        <w:t>Continuation of fire alarm works</w:t>
      </w:r>
    </w:p>
    <w:p w14:paraId="6B651075" w14:textId="3C95BA07" w:rsidR="006949DF" w:rsidRPr="00D65F96" w:rsidRDefault="006949DF" w:rsidP="00DE56B9">
      <w:pPr>
        <w:pStyle w:val="ListParagraph"/>
        <w:numPr>
          <w:ilvl w:val="0"/>
          <w:numId w:val="4"/>
        </w:numPr>
        <w:rPr>
          <w:rFonts w:cstheme="minorHAnsi"/>
          <w:sz w:val="24"/>
          <w:szCs w:val="24"/>
        </w:rPr>
      </w:pPr>
      <w:r w:rsidRPr="00D65F96">
        <w:rPr>
          <w:rFonts w:cstheme="minorHAnsi"/>
          <w:sz w:val="24"/>
          <w:szCs w:val="24"/>
        </w:rPr>
        <w:t>Whites Grounds Estate party wall renewal (when a party-wall dispute is resolved)</w:t>
      </w:r>
    </w:p>
    <w:p w14:paraId="1F354454" w14:textId="77777777" w:rsidR="006949DF" w:rsidRPr="00D65F96" w:rsidRDefault="006949DF" w:rsidP="00D90346">
      <w:pPr>
        <w:pStyle w:val="Subtitle"/>
        <w:spacing w:before="240" w:after="0"/>
      </w:pPr>
      <w:r w:rsidRPr="00D65F96">
        <w:t xml:space="preserve"> 2019/20 </w:t>
      </w:r>
    </w:p>
    <w:p w14:paraId="598B0CAD" w14:textId="77777777" w:rsidR="006949DF" w:rsidRPr="00D65F96" w:rsidRDefault="006949DF" w:rsidP="00DE56B9">
      <w:pPr>
        <w:pStyle w:val="ListParagraph"/>
        <w:numPr>
          <w:ilvl w:val="0"/>
          <w:numId w:val="4"/>
        </w:numPr>
        <w:rPr>
          <w:rFonts w:cstheme="minorHAnsi"/>
          <w:sz w:val="24"/>
          <w:szCs w:val="24"/>
        </w:rPr>
      </w:pPr>
      <w:r w:rsidRPr="00D65F96">
        <w:rPr>
          <w:rFonts w:cstheme="minorHAnsi"/>
          <w:sz w:val="24"/>
          <w:szCs w:val="24"/>
        </w:rPr>
        <w:t xml:space="preserve">Continuation of Lawson Estate phase 2 works </w:t>
      </w:r>
    </w:p>
    <w:p w14:paraId="25E591E0" w14:textId="43BB66F5" w:rsidR="006949DF" w:rsidRPr="00D65F96" w:rsidRDefault="006949DF" w:rsidP="00DE56B9">
      <w:pPr>
        <w:pStyle w:val="ListParagraph"/>
        <w:numPr>
          <w:ilvl w:val="0"/>
          <w:numId w:val="4"/>
        </w:numPr>
        <w:rPr>
          <w:rFonts w:cstheme="minorHAnsi"/>
          <w:sz w:val="24"/>
          <w:szCs w:val="24"/>
        </w:rPr>
      </w:pPr>
      <w:r w:rsidRPr="00D65F96">
        <w:rPr>
          <w:rFonts w:cstheme="minorHAnsi"/>
          <w:sz w:val="24"/>
          <w:szCs w:val="24"/>
        </w:rPr>
        <w:t>Crosby Row block external works, concrete repairs, decoration and lighting</w:t>
      </w:r>
    </w:p>
    <w:p w14:paraId="731A094D" w14:textId="77777777" w:rsidR="006949DF" w:rsidRPr="00D65F96" w:rsidRDefault="006949DF" w:rsidP="00D90346">
      <w:pPr>
        <w:pStyle w:val="Subtitle"/>
        <w:spacing w:before="240" w:after="0"/>
      </w:pPr>
      <w:r w:rsidRPr="00D65F96">
        <w:t>2020/21</w:t>
      </w:r>
    </w:p>
    <w:p w14:paraId="48E3C163" w14:textId="7A356508" w:rsidR="006949DF" w:rsidRPr="00D65F96" w:rsidRDefault="006949DF" w:rsidP="00DE56B9">
      <w:pPr>
        <w:pStyle w:val="ListParagraph"/>
        <w:numPr>
          <w:ilvl w:val="0"/>
          <w:numId w:val="4"/>
        </w:numPr>
        <w:rPr>
          <w:rFonts w:cstheme="minorHAnsi"/>
          <w:sz w:val="24"/>
          <w:szCs w:val="24"/>
        </w:rPr>
      </w:pPr>
      <w:r w:rsidRPr="00D65F96">
        <w:rPr>
          <w:rFonts w:cstheme="minorHAnsi"/>
          <w:sz w:val="24"/>
          <w:szCs w:val="24"/>
        </w:rPr>
        <w:t>Hamilton Square external redecoration, concrete repairs, decoration</w:t>
      </w:r>
      <w:r w:rsidR="00AB7994">
        <w:rPr>
          <w:rFonts w:cstheme="minorHAnsi"/>
          <w:sz w:val="24"/>
          <w:szCs w:val="24"/>
        </w:rPr>
        <w:t>,</w:t>
      </w:r>
      <w:r w:rsidRPr="00D65F96">
        <w:rPr>
          <w:rFonts w:cstheme="minorHAnsi"/>
          <w:sz w:val="24"/>
          <w:szCs w:val="24"/>
        </w:rPr>
        <w:t xml:space="preserve"> and lighting &amp; refuse arrangements</w:t>
      </w:r>
    </w:p>
    <w:p w14:paraId="71A03431" w14:textId="610E1731" w:rsidR="006949DF" w:rsidRPr="00D65F96" w:rsidRDefault="006949DF" w:rsidP="00DE56B9">
      <w:pPr>
        <w:pStyle w:val="ListParagraph"/>
        <w:numPr>
          <w:ilvl w:val="0"/>
          <w:numId w:val="4"/>
        </w:numPr>
        <w:rPr>
          <w:rFonts w:cstheme="minorHAnsi"/>
          <w:sz w:val="24"/>
          <w:szCs w:val="24"/>
        </w:rPr>
      </w:pPr>
      <w:r w:rsidRPr="00D65F96">
        <w:rPr>
          <w:rFonts w:cstheme="minorHAnsi"/>
          <w:sz w:val="24"/>
          <w:szCs w:val="24"/>
        </w:rPr>
        <w:t>Replacement of communal heating for lo</w:t>
      </w:r>
      <w:r w:rsidR="00AB7994">
        <w:rPr>
          <w:rFonts w:cstheme="minorHAnsi"/>
          <w:sz w:val="24"/>
          <w:szCs w:val="24"/>
        </w:rPr>
        <w:t>w-rise Kipling Estate residents:</w:t>
      </w:r>
      <w:r w:rsidRPr="00D65F96">
        <w:rPr>
          <w:rFonts w:cstheme="minorHAnsi"/>
          <w:sz w:val="24"/>
          <w:szCs w:val="24"/>
        </w:rPr>
        <w:t xml:space="preserve"> Dunsterville Way, </w:t>
      </w:r>
      <w:proofErr w:type="spellStart"/>
      <w:r w:rsidRPr="00D65F96">
        <w:rPr>
          <w:rFonts w:cstheme="minorHAnsi"/>
          <w:sz w:val="24"/>
          <w:szCs w:val="24"/>
        </w:rPr>
        <w:t>Heldar</w:t>
      </w:r>
      <w:proofErr w:type="spellEnd"/>
      <w:r w:rsidRPr="00D65F96">
        <w:rPr>
          <w:rFonts w:cstheme="minorHAnsi"/>
          <w:sz w:val="24"/>
          <w:szCs w:val="24"/>
        </w:rPr>
        <w:t xml:space="preserve"> Court, </w:t>
      </w:r>
      <w:proofErr w:type="spellStart"/>
      <w:r w:rsidRPr="00D65F96">
        <w:rPr>
          <w:rFonts w:cstheme="minorHAnsi"/>
          <w:sz w:val="24"/>
          <w:szCs w:val="24"/>
        </w:rPr>
        <w:t>Mulvaney</w:t>
      </w:r>
      <w:proofErr w:type="spellEnd"/>
      <w:r w:rsidRPr="00D65F96">
        <w:rPr>
          <w:rFonts w:cstheme="minorHAnsi"/>
          <w:sz w:val="24"/>
          <w:szCs w:val="24"/>
        </w:rPr>
        <w:t xml:space="preserve"> Way, Guy Street  </w:t>
      </w:r>
    </w:p>
    <w:p w14:paraId="29FF3410" w14:textId="77777777" w:rsidR="006949DF" w:rsidRPr="00D65F96" w:rsidRDefault="006949DF" w:rsidP="00D90346">
      <w:pPr>
        <w:pStyle w:val="Subtitle"/>
        <w:spacing w:before="240" w:after="0"/>
      </w:pPr>
      <w:r w:rsidRPr="00D65F96">
        <w:t>2021/22</w:t>
      </w:r>
    </w:p>
    <w:p w14:paraId="3E7D11D2" w14:textId="77777777" w:rsidR="006949DF" w:rsidRPr="00D65F96" w:rsidRDefault="006949DF" w:rsidP="00DE56B9">
      <w:pPr>
        <w:pStyle w:val="ListParagraph"/>
        <w:numPr>
          <w:ilvl w:val="0"/>
          <w:numId w:val="4"/>
        </w:numPr>
        <w:rPr>
          <w:rFonts w:cstheme="minorHAnsi"/>
          <w:sz w:val="24"/>
          <w:szCs w:val="24"/>
        </w:rPr>
      </w:pPr>
      <w:r w:rsidRPr="00D65F96">
        <w:rPr>
          <w:rFonts w:cstheme="minorHAnsi"/>
          <w:sz w:val="24"/>
          <w:szCs w:val="24"/>
        </w:rPr>
        <w:t>Cardinal Bourne</w:t>
      </w:r>
      <w:r w:rsidR="00C9635B" w:rsidRPr="00D65F96">
        <w:rPr>
          <w:rFonts w:cstheme="minorHAnsi"/>
          <w:sz w:val="24"/>
          <w:szCs w:val="24"/>
        </w:rPr>
        <w:t xml:space="preserve"> House</w:t>
      </w:r>
      <w:r w:rsidRPr="00D65F96">
        <w:rPr>
          <w:rFonts w:cstheme="minorHAnsi"/>
          <w:sz w:val="24"/>
          <w:szCs w:val="24"/>
        </w:rPr>
        <w:t xml:space="preserve"> complex communal boilers replacement </w:t>
      </w:r>
    </w:p>
    <w:p w14:paraId="5F216E1E" w14:textId="50E199C3" w:rsidR="006949DF" w:rsidRPr="00D65F96" w:rsidRDefault="00AB7994" w:rsidP="00DE56B9">
      <w:pPr>
        <w:pStyle w:val="ListParagraph"/>
        <w:numPr>
          <w:ilvl w:val="0"/>
          <w:numId w:val="4"/>
        </w:numPr>
        <w:rPr>
          <w:rFonts w:cstheme="minorHAnsi"/>
          <w:sz w:val="24"/>
          <w:szCs w:val="24"/>
        </w:rPr>
      </w:pPr>
      <w:r>
        <w:rPr>
          <w:rFonts w:cstheme="minorHAnsi"/>
          <w:sz w:val="24"/>
          <w:szCs w:val="24"/>
        </w:rPr>
        <w:lastRenderedPageBreak/>
        <w:t xml:space="preserve">High-rise sprinkler systems: </w:t>
      </w:r>
      <w:proofErr w:type="spellStart"/>
      <w:r w:rsidR="006949DF" w:rsidRPr="00D65F96">
        <w:rPr>
          <w:rFonts w:cstheme="minorHAnsi"/>
          <w:sz w:val="24"/>
          <w:szCs w:val="24"/>
        </w:rPr>
        <w:t>Nashe</w:t>
      </w:r>
      <w:proofErr w:type="spellEnd"/>
      <w:r w:rsidR="006949DF" w:rsidRPr="00D65F96">
        <w:rPr>
          <w:rFonts w:cstheme="minorHAnsi"/>
          <w:sz w:val="24"/>
          <w:szCs w:val="24"/>
        </w:rPr>
        <w:t xml:space="preserve"> House, </w:t>
      </w:r>
      <w:proofErr w:type="spellStart"/>
      <w:r w:rsidR="006949DF" w:rsidRPr="00D65F96">
        <w:rPr>
          <w:rFonts w:cstheme="minorHAnsi"/>
          <w:sz w:val="24"/>
          <w:szCs w:val="24"/>
        </w:rPr>
        <w:t>Peveril</w:t>
      </w:r>
      <w:proofErr w:type="spellEnd"/>
      <w:r w:rsidR="006949DF" w:rsidRPr="00D65F96">
        <w:rPr>
          <w:rFonts w:cstheme="minorHAnsi"/>
          <w:sz w:val="24"/>
          <w:szCs w:val="24"/>
        </w:rPr>
        <w:t xml:space="preserve"> House, Symington House, Simla </w:t>
      </w:r>
      <w:r w:rsidR="00862C1B" w:rsidRPr="00D65F96">
        <w:rPr>
          <w:rFonts w:cstheme="minorHAnsi"/>
          <w:sz w:val="24"/>
          <w:szCs w:val="24"/>
        </w:rPr>
        <w:t>H</w:t>
      </w:r>
      <w:r w:rsidR="006949DF" w:rsidRPr="00D65F96">
        <w:rPr>
          <w:rFonts w:cstheme="minorHAnsi"/>
          <w:sz w:val="24"/>
          <w:szCs w:val="24"/>
        </w:rPr>
        <w:t xml:space="preserve">ouse &amp; Burwash </w:t>
      </w:r>
      <w:r w:rsidR="00862C1B" w:rsidRPr="00D65F96">
        <w:rPr>
          <w:rFonts w:cstheme="minorHAnsi"/>
          <w:sz w:val="24"/>
          <w:szCs w:val="24"/>
        </w:rPr>
        <w:t>H</w:t>
      </w:r>
      <w:r w:rsidR="006949DF" w:rsidRPr="00D65F96">
        <w:rPr>
          <w:rFonts w:cstheme="minorHAnsi"/>
          <w:sz w:val="24"/>
          <w:szCs w:val="24"/>
        </w:rPr>
        <w:t>ouse</w:t>
      </w:r>
      <w:r w:rsidR="008861C9" w:rsidRPr="00D65F96">
        <w:rPr>
          <w:rFonts w:cstheme="minorHAnsi"/>
          <w:sz w:val="24"/>
          <w:szCs w:val="24"/>
        </w:rPr>
        <w:t xml:space="preserve"> (this</w:t>
      </w:r>
      <w:r w:rsidR="006949DF" w:rsidRPr="00D65F96">
        <w:rPr>
          <w:rFonts w:cstheme="minorHAnsi"/>
          <w:sz w:val="24"/>
          <w:szCs w:val="24"/>
        </w:rPr>
        <w:t xml:space="preserve"> work will only be undertaken if recommended by </w:t>
      </w:r>
      <w:r w:rsidR="008861C9" w:rsidRPr="00D65F96">
        <w:rPr>
          <w:rFonts w:cstheme="minorHAnsi"/>
          <w:sz w:val="24"/>
          <w:szCs w:val="24"/>
        </w:rPr>
        <w:t>the Grenfell</w:t>
      </w:r>
      <w:r>
        <w:rPr>
          <w:rFonts w:cstheme="minorHAnsi"/>
          <w:sz w:val="24"/>
          <w:szCs w:val="24"/>
        </w:rPr>
        <w:t xml:space="preserve"> T</w:t>
      </w:r>
      <w:r w:rsidR="006949DF" w:rsidRPr="00D65F96">
        <w:rPr>
          <w:rFonts w:cstheme="minorHAnsi"/>
          <w:sz w:val="24"/>
          <w:szCs w:val="24"/>
        </w:rPr>
        <w:t>ower Inquiry)</w:t>
      </w:r>
    </w:p>
    <w:p w14:paraId="208A6405" w14:textId="157D7CC9" w:rsidR="006949DF" w:rsidRPr="00D65F96" w:rsidRDefault="006949DF" w:rsidP="00DE56B9">
      <w:pPr>
        <w:pStyle w:val="ListParagraph"/>
        <w:numPr>
          <w:ilvl w:val="0"/>
          <w:numId w:val="4"/>
        </w:numPr>
        <w:rPr>
          <w:rFonts w:cstheme="minorHAnsi"/>
          <w:sz w:val="24"/>
          <w:szCs w:val="24"/>
        </w:rPr>
      </w:pPr>
      <w:r w:rsidRPr="00D65F96">
        <w:rPr>
          <w:rFonts w:cstheme="minorHAnsi"/>
          <w:sz w:val="24"/>
          <w:szCs w:val="24"/>
        </w:rPr>
        <w:t xml:space="preserve"> Symington House mechanical ventilation system</w:t>
      </w:r>
    </w:p>
    <w:p w14:paraId="44AE6137" w14:textId="4877A86F" w:rsidR="006949DF" w:rsidRPr="00D65F96" w:rsidRDefault="006949DF" w:rsidP="00DE56B9">
      <w:pPr>
        <w:pStyle w:val="ListParagraph"/>
        <w:numPr>
          <w:ilvl w:val="0"/>
          <w:numId w:val="4"/>
        </w:numPr>
        <w:rPr>
          <w:rFonts w:ascii="Arial" w:hAnsi="Arial" w:cs="Arial"/>
          <w:sz w:val="24"/>
          <w:szCs w:val="24"/>
        </w:rPr>
      </w:pPr>
      <w:r w:rsidRPr="00D65F96">
        <w:rPr>
          <w:rFonts w:cstheme="minorHAnsi"/>
          <w:sz w:val="24"/>
          <w:szCs w:val="24"/>
        </w:rPr>
        <w:t>Communal water tank renewal</w:t>
      </w:r>
      <w:r w:rsidR="00AB7994">
        <w:rPr>
          <w:rFonts w:cstheme="minorHAnsi"/>
          <w:sz w:val="24"/>
          <w:szCs w:val="24"/>
        </w:rPr>
        <w:t>:</w:t>
      </w:r>
      <w:r w:rsidRPr="00D65F96">
        <w:rPr>
          <w:rFonts w:cstheme="minorHAnsi"/>
          <w:sz w:val="24"/>
          <w:szCs w:val="24"/>
        </w:rPr>
        <w:t xml:space="preserve"> Symington</w:t>
      </w:r>
      <w:r w:rsidR="00AB7994">
        <w:rPr>
          <w:rFonts w:cstheme="minorHAnsi"/>
          <w:sz w:val="24"/>
          <w:szCs w:val="24"/>
        </w:rPr>
        <w:t xml:space="preserve"> House</w:t>
      </w:r>
      <w:r w:rsidRPr="00D65F96">
        <w:rPr>
          <w:rFonts w:cstheme="minorHAnsi"/>
          <w:sz w:val="24"/>
          <w:szCs w:val="24"/>
        </w:rPr>
        <w:t xml:space="preserve">, Tanner House, </w:t>
      </w:r>
      <w:proofErr w:type="spellStart"/>
      <w:r w:rsidRPr="00D65F96">
        <w:rPr>
          <w:rFonts w:cstheme="minorHAnsi"/>
          <w:sz w:val="24"/>
          <w:szCs w:val="24"/>
        </w:rPr>
        <w:t>Rephidim</w:t>
      </w:r>
      <w:proofErr w:type="spellEnd"/>
      <w:r w:rsidRPr="00D65F96">
        <w:rPr>
          <w:rFonts w:cstheme="minorHAnsi"/>
          <w:sz w:val="24"/>
          <w:szCs w:val="24"/>
        </w:rPr>
        <w:t>, Meakin Estate, Beeston House, 1-21 Whites</w:t>
      </w:r>
      <w:r w:rsidR="00AB7994">
        <w:rPr>
          <w:rFonts w:cstheme="minorHAnsi"/>
          <w:sz w:val="24"/>
          <w:szCs w:val="24"/>
        </w:rPr>
        <w:t xml:space="preserve"> Grounds Estate and </w:t>
      </w:r>
      <w:proofErr w:type="spellStart"/>
      <w:r w:rsidR="00AB7994">
        <w:rPr>
          <w:rFonts w:cstheme="minorHAnsi"/>
          <w:sz w:val="24"/>
          <w:szCs w:val="24"/>
        </w:rPr>
        <w:t>Snowsfields</w:t>
      </w:r>
      <w:proofErr w:type="spellEnd"/>
    </w:p>
    <w:p w14:paraId="70D466F3" w14:textId="77777777" w:rsidR="006949DF" w:rsidRPr="00D65F96" w:rsidRDefault="006949DF" w:rsidP="00D90346">
      <w:pPr>
        <w:pStyle w:val="Subtitle"/>
        <w:spacing w:before="240" w:after="0"/>
      </w:pPr>
      <w:r w:rsidRPr="00D65F96">
        <w:t>2022/23</w:t>
      </w:r>
    </w:p>
    <w:p w14:paraId="1F7E6EAB" w14:textId="15A8E6D5" w:rsidR="006949DF" w:rsidRPr="00D65F96" w:rsidRDefault="00AB7994" w:rsidP="00DE56B9">
      <w:pPr>
        <w:pStyle w:val="ListParagraph"/>
        <w:numPr>
          <w:ilvl w:val="0"/>
          <w:numId w:val="4"/>
        </w:numPr>
        <w:rPr>
          <w:rFonts w:cstheme="minorHAnsi"/>
          <w:sz w:val="24"/>
          <w:szCs w:val="24"/>
        </w:rPr>
      </w:pPr>
      <w:r>
        <w:rPr>
          <w:rFonts w:cstheme="minorHAnsi"/>
          <w:sz w:val="24"/>
          <w:szCs w:val="24"/>
        </w:rPr>
        <w:t>Decent H</w:t>
      </w:r>
      <w:r w:rsidR="006949DF" w:rsidRPr="00D65F96">
        <w:rPr>
          <w:rFonts w:cstheme="minorHAnsi"/>
          <w:sz w:val="24"/>
          <w:szCs w:val="24"/>
        </w:rPr>
        <w:t xml:space="preserve">omes </w:t>
      </w:r>
      <w:r w:rsidR="008861C9" w:rsidRPr="00D65F96">
        <w:rPr>
          <w:rFonts w:cstheme="minorHAnsi"/>
          <w:sz w:val="24"/>
          <w:szCs w:val="24"/>
        </w:rPr>
        <w:t>bathroom replacement</w:t>
      </w:r>
      <w:r w:rsidR="006949DF" w:rsidRPr="00D65F96">
        <w:rPr>
          <w:rFonts w:cstheme="minorHAnsi"/>
          <w:sz w:val="24"/>
          <w:szCs w:val="24"/>
        </w:rPr>
        <w:t xml:space="preserve"> for tenants only</w:t>
      </w:r>
    </w:p>
    <w:p w14:paraId="5068494C" w14:textId="5BE8A175" w:rsidR="006949DF" w:rsidRPr="00D65F96" w:rsidRDefault="006949DF" w:rsidP="00DE56B9">
      <w:pPr>
        <w:pStyle w:val="ListParagraph"/>
        <w:numPr>
          <w:ilvl w:val="0"/>
          <w:numId w:val="4"/>
        </w:numPr>
        <w:rPr>
          <w:rFonts w:cstheme="minorHAnsi"/>
          <w:sz w:val="24"/>
          <w:szCs w:val="24"/>
        </w:rPr>
      </w:pPr>
      <w:r w:rsidRPr="00D65F96">
        <w:rPr>
          <w:rFonts w:cstheme="minorHAnsi"/>
          <w:sz w:val="24"/>
          <w:szCs w:val="24"/>
        </w:rPr>
        <w:t>Lift renewal</w:t>
      </w:r>
      <w:r w:rsidR="00AB7994">
        <w:rPr>
          <w:rFonts w:cstheme="minorHAnsi"/>
          <w:sz w:val="24"/>
          <w:szCs w:val="24"/>
        </w:rPr>
        <w:t>:</w:t>
      </w:r>
      <w:r w:rsidRPr="00D65F96">
        <w:rPr>
          <w:rFonts w:cstheme="minorHAnsi"/>
          <w:sz w:val="24"/>
          <w:szCs w:val="24"/>
        </w:rPr>
        <w:t xml:space="preserve"> Munday House and Beeston House </w:t>
      </w:r>
    </w:p>
    <w:p w14:paraId="4BD0C4C5" w14:textId="2CB138FD" w:rsidR="006949DF" w:rsidRPr="00D65F96" w:rsidRDefault="006949DF" w:rsidP="00DE56B9">
      <w:pPr>
        <w:pStyle w:val="ListParagraph"/>
        <w:numPr>
          <w:ilvl w:val="0"/>
          <w:numId w:val="4"/>
        </w:numPr>
        <w:rPr>
          <w:rFonts w:cstheme="minorHAnsi"/>
          <w:sz w:val="24"/>
          <w:szCs w:val="24"/>
        </w:rPr>
      </w:pPr>
      <w:proofErr w:type="spellStart"/>
      <w:r w:rsidRPr="00D65F96">
        <w:rPr>
          <w:rFonts w:cstheme="minorHAnsi"/>
          <w:sz w:val="24"/>
          <w:szCs w:val="24"/>
        </w:rPr>
        <w:t>Tyers</w:t>
      </w:r>
      <w:proofErr w:type="spellEnd"/>
      <w:r w:rsidRPr="00D65F96">
        <w:rPr>
          <w:rFonts w:cstheme="minorHAnsi"/>
          <w:sz w:val="24"/>
          <w:szCs w:val="24"/>
        </w:rPr>
        <w:t xml:space="preserve"> Estate, Whites</w:t>
      </w:r>
      <w:r w:rsidR="00C9635B" w:rsidRPr="00D65F96">
        <w:rPr>
          <w:rFonts w:cstheme="minorHAnsi"/>
          <w:sz w:val="24"/>
          <w:szCs w:val="24"/>
        </w:rPr>
        <w:t xml:space="preserve"> Grounds</w:t>
      </w:r>
      <w:r w:rsidRPr="00D65F96">
        <w:rPr>
          <w:rFonts w:cstheme="minorHAnsi"/>
          <w:sz w:val="24"/>
          <w:szCs w:val="24"/>
        </w:rPr>
        <w:t xml:space="preserve"> Estate and Tanner House external works, concrete repairs, decoration and lighting </w:t>
      </w:r>
    </w:p>
    <w:p w14:paraId="77602B13" w14:textId="57F9FD44" w:rsidR="00547CBE" w:rsidRPr="00D65F96" w:rsidRDefault="006949DF" w:rsidP="006949DF">
      <w:pPr>
        <w:pStyle w:val="ListParagraph"/>
        <w:numPr>
          <w:ilvl w:val="0"/>
          <w:numId w:val="4"/>
        </w:numPr>
        <w:rPr>
          <w:rFonts w:cstheme="minorHAnsi"/>
          <w:sz w:val="24"/>
          <w:szCs w:val="24"/>
        </w:rPr>
      </w:pPr>
      <w:r w:rsidRPr="00D65F96">
        <w:rPr>
          <w:rFonts w:cstheme="minorHAnsi"/>
          <w:sz w:val="24"/>
          <w:szCs w:val="24"/>
        </w:rPr>
        <w:t>Continuation of sprinkler work for tower blocks</w:t>
      </w:r>
    </w:p>
    <w:p w14:paraId="78319621" w14:textId="77777777" w:rsidR="006949DF" w:rsidRPr="00D65F96" w:rsidRDefault="006949DF" w:rsidP="00D90346">
      <w:pPr>
        <w:pStyle w:val="Subtitle"/>
        <w:spacing w:before="240" w:after="0"/>
      </w:pPr>
      <w:r w:rsidRPr="00D65F96">
        <w:t xml:space="preserve">2023/24 </w:t>
      </w:r>
    </w:p>
    <w:p w14:paraId="21596807" w14:textId="377B2F6F" w:rsidR="006949DF" w:rsidRPr="00D65F96" w:rsidRDefault="006949DF" w:rsidP="00DE56B9">
      <w:pPr>
        <w:pStyle w:val="ListParagraph"/>
        <w:numPr>
          <w:ilvl w:val="0"/>
          <w:numId w:val="4"/>
        </w:numPr>
        <w:rPr>
          <w:rFonts w:cstheme="minorHAnsi"/>
          <w:sz w:val="24"/>
          <w:szCs w:val="24"/>
        </w:rPr>
      </w:pPr>
      <w:r w:rsidRPr="00D65F96">
        <w:rPr>
          <w:rFonts w:cstheme="minorHAnsi"/>
          <w:sz w:val="24"/>
          <w:szCs w:val="24"/>
        </w:rPr>
        <w:t>Cardinal Bourne</w:t>
      </w:r>
      <w:r w:rsidR="00C9635B" w:rsidRPr="00D65F96">
        <w:rPr>
          <w:rFonts w:cstheme="minorHAnsi"/>
          <w:sz w:val="24"/>
          <w:szCs w:val="24"/>
        </w:rPr>
        <w:t xml:space="preserve"> House</w:t>
      </w:r>
      <w:r w:rsidRPr="00D65F96">
        <w:rPr>
          <w:rFonts w:cstheme="minorHAnsi"/>
          <w:sz w:val="24"/>
          <w:szCs w:val="24"/>
        </w:rPr>
        <w:t xml:space="preserve"> complex and Bartholomew Street town houses externals </w:t>
      </w:r>
    </w:p>
    <w:p w14:paraId="7DF887B7" w14:textId="77777777" w:rsidR="006949DF" w:rsidRPr="00D65F96" w:rsidRDefault="006949DF" w:rsidP="00DE56B9">
      <w:pPr>
        <w:pStyle w:val="ListParagraph"/>
        <w:numPr>
          <w:ilvl w:val="0"/>
          <w:numId w:val="4"/>
        </w:numPr>
        <w:rPr>
          <w:rFonts w:cstheme="minorHAnsi"/>
          <w:sz w:val="24"/>
          <w:szCs w:val="24"/>
        </w:rPr>
      </w:pPr>
      <w:r w:rsidRPr="00D65F96">
        <w:rPr>
          <w:rFonts w:cstheme="minorHAnsi"/>
          <w:sz w:val="24"/>
          <w:szCs w:val="24"/>
        </w:rPr>
        <w:t xml:space="preserve">Individual central heating up-grade – tenants only </w:t>
      </w:r>
    </w:p>
    <w:p w14:paraId="427B7A01" w14:textId="77777777" w:rsidR="006949DF" w:rsidRPr="00D65F96" w:rsidRDefault="006949DF" w:rsidP="00DE56B9">
      <w:pPr>
        <w:pStyle w:val="ListParagraph"/>
        <w:numPr>
          <w:ilvl w:val="0"/>
          <w:numId w:val="4"/>
        </w:numPr>
        <w:rPr>
          <w:rFonts w:cstheme="minorHAnsi"/>
          <w:sz w:val="24"/>
          <w:szCs w:val="24"/>
        </w:rPr>
      </w:pPr>
      <w:r w:rsidRPr="00D65F96">
        <w:rPr>
          <w:rFonts w:cstheme="minorHAnsi"/>
          <w:sz w:val="24"/>
          <w:szCs w:val="24"/>
        </w:rPr>
        <w:t xml:space="preserve">Lockyer Estate and Archdale House lateral mains renewal </w:t>
      </w:r>
    </w:p>
    <w:p w14:paraId="341ED416" w14:textId="3AACE202" w:rsidR="006E12E1" w:rsidRPr="00D65F96" w:rsidRDefault="00AB7994" w:rsidP="00DE56B9">
      <w:pPr>
        <w:pStyle w:val="ListParagraph"/>
        <w:numPr>
          <w:ilvl w:val="0"/>
          <w:numId w:val="4"/>
        </w:numPr>
        <w:rPr>
          <w:rFonts w:cstheme="minorHAnsi"/>
          <w:sz w:val="24"/>
          <w:szCs w:val="24"/>
        </w:rPr>
      </w:pPr>
      <w:r>
        <w:rPr>
          <w:rFonts w:cstheme="minorHAnsi"/>
          <w:sz w:val="24"/>
          <w:szCs w:val="24"/>
        </w:rPr>
        <w:t>Continuation of lift renewal f</w:t>
      </w:r>
      <w:r w:rsidR="006949DF" w:rsidRPr="00D65F96">
        <w:rPr>
          <w:rFonts w:cstheme="minorHAnsi"/>
          <w:sz w:val="24"/>
          <w:szCs w:val="24"/>
        </w:rPr>
        <w:t>or Munday House and Beeston House</w:t>
      </w:r>
    </w:p>
    <w:p w14:paraId="1DBB226A" w14:textId="77777777" w:rsidR="006949DF" w:rsidRPr="00D65F96" w:rsidRDefault="006949DF" w:rsidP="00D90346">
      <w:pPr>
        <w:pStyle w:val="Subtitle"/>
        <w:spacing w:before="240" w:after="0"/>
      </w:pPr>
      <w:r w:rsidRPr="00D65F96">
        <w:t xml:space="preserve">2024/25 </w:t>
      </w:r>
    </w:p>
    <w:p w14:paraId="2F240EDB" w14:textId="48A2D825" w:rsidR="006949DF" w:rsidRPr="00D65F96" w:rsidRDefault="006949DF" w:rsidP="00DE56B9">
      <w:pPr>
        <w:pStyle w:val="ListParagraph"/>
        <w:numPr>
          <w:ilvl w:val="0"/>
          <w:numId w:val="4"/>
        </w:numPr>
        <w:rPr>
          <w:rFonts w:cstheme="minorHAnsi"/>
          <w:sz w:val="24"/>
          <w:szCs w:val="24"/>
        </w:rPr>
      </w:pPr>
      <w:r w:rsidRPr="00D65F96">
        <w:rPr>
          <w:rFonts w:cstheme="minorHAnsi"/>
          <w:sz w:val="24"/>
          <w:szCs w:val="24"/>
        </w:rPr>
        <w:t>Simla House and Burwash House externals, concrete repairs, decoration and lighting</w:t>
      </w:r>
    </w:p>
    <w:p w14:paraId="538F70B0" w14:textId="24F978D3" w:rsidR="006949DF" w:rsidRPr="00D65F96" w:rsidRDefault="006949DF" w:rsidP="00DE56B9">
      <w:pPr>
        <w:pStyle w:val="ListParagraph"/>
        <w:numPr>
          <w:ilvl w:val="0"/>
          <w:numId w:val="4"/>
        </w:numPr>
        <w:rPr>
          <w:rFonts w:cstheme="minorHAnsi"/>
          <w:sz w:val="24"/>
          <w:szCs w:val="24"/>
        </w:rPr>
      </w:pPr>
      <w:r w:rsidRPr="00D65F96">
        <w:rPr>
          <w:rFonts w:cstheme="minorHAnsi"/>
          <w:sz w:val="24"/>
          <w:szCs w:val="24"/>
        </w:rPr>
        <w:t>Trinity Street (25, 31) hallways &amp; externals</w:t>
      </w:r>
      <w:r w:rsidR="001567F0">
        <w:rPr>
          <w:rFonts w:cstheme="minorHAnsi"/>
          <w:sz w:val="24"/>
          <w:szCs w:val="24"/>
        </w:rPr>
        <w:t>, and</w:t>
      </w:r>
      <w:r w:rsidRPr="00D65F96">
        <w:rPr>
          <w:rFonts w:cstheme="minorHAnsi"/>
          <w:sz w:val="24"/>
          <w:szCs w:val="24"/>
        </w:rPr>
        <w:t xml:space="preserve"> </w:t>
      </w:r>
      <w:proofErr w:type="spellStart"/>
      <w:r w:rsidRPr="00D65F96">
        <w:rPr>
          <w:rFonts w:cstheme="minorHAnsi"/>
          <w:sz w:val="24"/>
          <w:szCs w:val="24"/>
        </w:rPr>
        <w:t>Brockham</w:t>
      </w:r>
      <w:proofErr w:type="spellEnd"/>
      <w:r w:rsidRPr="00D65F96">
        <w:rPr>
          <w:rFonts w:cstheme="minorHAnsi"/>
          <w:sz w:val="24"/>
          <w:szCs w:val="24"/>
        </w:rPr>
        <w:t xml:space="preserve"> Street </w:t>
      </w:r>
      <w:r w:rsidR="008861C9" w:rsidRPr="00D65F96">
        <w:rPr>
          <w:rFonts w:cstheme="minorHAnsi"/>
          <w:sz w:val="24"/>
          <w:szCs w:val="24"/>
        </w:rPr>
        <w:t>houses (</w:t>
      </w:r>
      <w:r w:rsidRPr="00D65F96">
        <w:rPr>
          <w:rFonts w:cstheme="minorHAnsi"/>
          <w:sz w:val="24"/>
          <w:szCs w:val="24"/>
        </w:rPr>
        <w:t>owned by the council) external works</w:t>
      </w:r>
    </w:p>
    <w:p w14:paraId="40E2DF10" w14:textId="77777777" w:rsidR="006949DF" w:rsidRPr="00D65F96" w:rsidRDefault="006949DF" w:rsidP="00D90346">
      <w:pPr>
        <w:pStyle w:val="Subtitle"/>
        <w:spacing w:before="240" w:after="0"/>
      </w:pPr>
      <w:r w:rsidRPr="00D65F96">
        <w:t>2025/26</w:t>
      </w:r>
    </w:p>
    <w:p w14:paraId="5A943B75" w14:textId="58A7F0C8" w:rsidR="006949DF" w:rsidRPr="00D65F96" w:rsidRDefault="001567F0" w:rsidP="00DE56B9">
      <w:pPr>
        <w:pStyle w:val="ListParagraph"/>
        <w:numPr>
          <w:ilvl w:val="0"/>
          <w:numId w:val="4"/>
        </w:numPr>
        <w:rPr>
          <w:rFonts w:cstheme="minorHAnsi"/>
          <w:sz w:val="24"/>
          <w:szCs w:val="24"/>
        </w:rPr>
      </w:pPr>
      <w:r>
        <w:rPr>
          <w:rFonts w:cstheme="minorHAnsi"/>
          <w:sz w:val="24"/>
          <w:szCs w:val="24"/>
        </w:rPr>
        <w:t>Low-</w:t>
      </w:r>
      <w:r w:rsidR="006949DF" w:rsidRPr="00D65F96">
        <w:rPr>
          <w:rFonts w:cstheme="minorHAnsi"/>
          <w:sz w:val="24"/>
          <w:szCs w:val="24"/>
        </w:rPr>
        <w:t>rise Kipling Estate externals</w:t>
      </w:r>
      <w:r>
        <w:rPr>
          <w:rFonts w:cstheme="minorHAnsi"/>
          <w:sz w:val="24"/>
          <w:szCs w:val="24"/>
        </w:rPr>
        <w:t>, including</w:t>
      </w:r>
      <w:r w:rsidR="006949DF" w:rsidRPr="00D65F96">
        <w:rPr>
          <w:rFonts w:cstheme="minorHAnsi"/>
          <w:sz w:val="24"/>
          <w:szCs w:val="24"/>
        </w:rPr>
        <w:t xml:space="preserve"> concrete repairs, decoration and lighting</w:t>
      </w:r>
    </w:p>
    <w:p w14:paraId="0CA3777F" w14:textId="6A31A5DB" w:rsidR="006949DF" w:rsidRPr="00D65F96" w:rsidRDefault="006949DF" w:rsidP="00DE56B9">
      <w:pPr>
        <w:pStyle w:val="ListParagraph"/>
        <w:numPr>
          <w:ilvl w:val="0"/>
          <w:numId w:val="4"/>
        </w:numPr>
        <w:rPr>
          <w:rFonts w:cstheme="minorHAnsi"/>
          <w:sz w:val="24"/>
          <w:szCs w:val="24"/>
        </w:rPr>
      </w:pPr>
      <w:r w:rsidRPr="00D65F96">
        <w:rPr>
          <w:rFonts w:cstheme="minorHAnsi"/>
          <w:sz w:val="24"/>
          <w:szCs w:val="24"/>
        </w:rPr>
        <w:t>Lockyer Estate externals</w:t>
      </w:r>
      <w:r w:rsidR="001567F0">
        <w:rPr>
          <w:rFonts w:cstheme="minorHAnsi"/>
          <w:sz w:val="24"/>
          <w:szCs w:val="24"/>
        </w:rPr>
        <w:t>, including</w:t>
      </w:r>
      <w:r w:rsidRPr="00D65F96">
        <w:rPr>
          <w:rFonts w:cstheme="minorHAnsi"/>
          <w:sz w:val="24"/>
          <w:szCs w:val="24"/>
        </w:rPr>
        <w:t xml:space="preserve"> drainage, concrete repairs, decoration, refuse and lighting</w:t>
      </w:r>
    </w:p>
    <w:p w14:paraId="762BED65" w14:textId="77777777" w:rsidR="006949DF" w:rsidRPr="00D65F96" w:rsidRDefault="006949DF" w:rsidP="00D90346">
      <w:pPr>
        <w:pStyle w:val="Subtitle"/>
        <w:spacing w:before="240" w:after="0"/>
      </w:pPr>
      <w:r w:rsidRPr="00D65F96">
        <w:t>2026/27</w:t>
      </w:r>
    </w:p>
    <w:p w14:paraId="0E3F269E" w14:textId="77777777" w:rsidR="006949DF" w:rsidRPr="00D65F96" w:rsidRDefault="006949DF" w:rsidP="00DE56B9">
      <w:pPr>
        <w:pStyle w:val="ListParagraph"/>
        <w:numPr>
          <w:ilvl w:val="0"/>
          <w:numId w:val="4"/>
        </w:numPr>
        <w:rPr>
          <w:rFonts w:cstheme="minorHAnsi"/>
          <w:sz w:val="24"/>
          <w:szCs w:val="24"/>
        </w:rPr>
      </w:pPr>
      <w:proofErr w:type="spellStart"/>
      <w:r w:rsidRPr="00D65F96">
        <w:rPr>
          <w:rFonts w:cstheme="minorHAnsi"/>
          <w:sz w:val="24"/>
          <w:szCs w:val="24"/>
        </w:rPr>
        <w:t>Tyers</w:t>
      </w:r>
      <w:proofErr w:type="spellEnd"/>
      <w:r w:rsidRPr="00D65F96">
        <w:rPr>
          <w:rFonts w:cstheme="minorHAnsi"/>
          <w:sz w:val="24"/>
          <w:szCs w:val="24"/>
        </w:rPr>
        <w:t xml:space="preserve"> Estate underground mains &amp; internal soil stacks </w:t>
      </w:r>
    </w:p>
    <w:p w14:paraId="07730B9A" w14:textId="7F345031" w:rsidR="006949DF" w:rsidRPr="00D65F96" w:rsidRDefault="006949DF" w:rsidP="00DE56B9">
      <w:pPr>
        <w:pStyle w:val="ListParagraph"/>
        <w:numPr>
          <w:ilvl w:val="0"/>
          <w:numId w:val="4"/>
        </w:numPr>
        <w:rPr>
          <w:rFonts w:cstheme="minorHAnsi"/>
          <w:sz w:val="24"/>
          <w:szCs w:val="24"/>
        </w:rPr>
      </w:pPr>
      <w:r w:rsidRPr="00D65F96">
        <w:rPr>
          <w:rFonts w:cstheme="minorHAnsi"/>
          <w:sz w:val="24"/>
          <w:szCs w:val="24"/>
        </w:rPr>
        <w:t>Reconfiguration of Hamilton Square basement flats to make lighter and larger</w:t>
      </w:r>
    </w:p>
    <w:p w14:paraId="6390BF60" w14:textId="77777777" w:rsidR="006949DF" w:rsidRPr="00D65F96" w:rsidRDefault="006949DF" w:rsidP="00D90346">
      <w:pPr>
        <w:pStyle w:val="Subtitle"/>
        <w:spacing w:before="240" w:after="0"/>
      </w:pPr>
      <w:r w:rsidRPr="00D65F96">
        <w:t xml:space="preserve">2027/28 </w:t>
      </w:r>
    </w:p>
    <w:p w14:paraId="430ABB10" w14:textId="77777777" w:rsidR="006949DF" w:rsidRPr="00D65F96" w:rsidRDefault="006949DF" w:rsidP="00DE56B9">
      <w:pPr>
        <w:pStyle w:val="ListParagraph"/>
        <w:numPr>
          <w:ilvl w:val="0"/>
          <w:numId w:val="4"/>
        </w:numPr>
        <w:rPr>
          <w:rFonts w:cstheme="minorHAnsi"/>
          <w:sz w:val="24"/>
          <w:szCs w:val="24"/>
        </w:rPr>
      </w:pPr>
      <w:r w:rsidRPr="00D65F96">
        <w:rPr>
          <w:rFonts w:cstheme="minorHAnsi"/>
          <w:sz w:val="24"/>
          <w:szCs w:val="24"/>
        </w:rPr>
        <w:lastRenderedPageBreak/>
        <w:t xml:space="preserve">Symington House externals, concrete repairs, external decoration and lighting </w:t>
      </w:r>
    </w:p>
    <w:p w14:paraId="0DB731F4" w14:textId="77777777" w:rsidR="006949DF" w:rsidRPr="00D65F96" w:rsidRDefault="006949DF" w:rsidP="00DE56B9">
      <w:pPr>
        <w:pStyle w:val="ListParagraph"/>
        <w:numPr>
          <w:ilvl w:val="0"/>
          <w:numId w:val="4"/>
        </w:numPr>
        <w:rPr>
          <w:rFonts w:cstheme="minorHAnsi"/>
          <w:sz w:val="24"/>
          <w:szCs w:val="24"/>
        </w:rPr>
      </w:pPr>
      <w:r w:rsidRPr="00D65F96">
        <w:rPr>
          <w:rFonts w:cstheme="minorHAnsi"/>
          <w:sz w:val="24"/>
          <w:szCs w:val="24"/>
        </w:rPr>
        <w:t xml:space="preserve">Falmouth Road externals, roof renewal, external decoration and lighting </w:t>
      </w:r>
    </w:p>
    <w:p w14:paraId="5DCCAC2F" w14:textId="4BBB47C1" w:rsidR="006949DF" w:rsidRPr="00D65F96" w:rsidRDefault="006949DF" w:rsidP="00DE56B9">
      <w:pPr>
        <w:pStyle w:val="ListParagraph"/>
        <w:numPr>
          <w:ilvl w:val="0"/>
          <w:numId w:val="4"/>
        </w:numPr>
        <w:rPr>
          <w:rFonts w:cstheme="minorHAnsi"/>
          <w:sz w:val="24"/>
          <w:szCs w:val="24"/>
        </w:rPr>
      </w:pPr>
      <w:proofErr w:type="spellStart"/>
      <w:r w:rsidRPr="00D65F96">
        <w:rPr>
          <w:rFonts w:cstheme="minorHAnsi"/>
          <w:sz w:val="24"/>
          <w:szCs w:val="24"/>
        </w:rPr>
        <w:t>Peveril</w:t>
      </w:r>
      <w:proofErr w:type="spellEnd"/>
      <w:r w:rsidRPr="00D65F96">
        <w:rPr>
          <w:rFonts w:cstheme="minorHAnsi"/>
          <w:sz w:val="24"/>
          <w:szCs w:val="24"/>
        </w:rPr>
        <w:t xml:space="preserve"> House, Falmouth Road &amp; Cardinal Bourne</w:t>
      </w:r>
      <w:r w:rsidR="007F1D97" w:rsidRPr="00D65F96">
        <w:rPr>
          <w:rFonts w:cstheme="minorHAnsi"/>
          <w:sz w:val="24"/>
          <w:szCs w:val="24"/>
        </w:rPr>
        <w:t xml:space="preserve"> House</w:t>
      </w:r>
      <w:r w:rsidRPr="00D65F96">
        <w:rPr>
          <w:rFonts w:cstheme="minorHAnsi"/>
          <w:sz w:val="24"/>
          <w:szCs w:val="24"/>
        </w:rPr>
        <w:t xml:space="preserve"> complex kitchen renewal </w:t>
      </w:r>
    </w:p>
    <w:p w14:paraId="72DC5938" w14:textId="77777777" w:rsidR="001567F0" w:rsidRDefault="001567F0">
      <w:pPr>
        <w:rPr>
          <w:rFonts w:asciiTheme="majorHAnsi" w:eastAsiaTheme="majorEastAsia" w:hAnsiTheme="majorHAnsi" w:cstheme="majorBidi"/>
          <w:smallCaps/>
          <w:color w:val="595959" w:themeColor="text1" w:themeTint="A6"/>
          <w:sz w:val="28"/>
          <w:szCs w:val="28"/>
        </w:rPr>
      </w:pPr>
      <w:r>
        <w:br w:type="page"/>
      </w:r>
    </w:p>
    <w:p w14:paraId="0FF665C9" w14:textId="5BBCBE46" w:rsidR="006949DF" w:rsidRPr="00D65F96" w:rsidRDefault="006949DF" w:rsidP="00D90346">
      <w:pPr>
        <w:pStyle w:val="Subtitle"/>
        <w:spacing w:before="240" w:after="0"/>
      </w:pPr>
      <w:r w:rsidRPr="00D65F96">
        <w:lastRenderedPageBreak/>
        <w:t>2028/29</w:t>
      </w:r>
    </w:p>
    <w:p w14:paraId="7AAB9A45" w14:textId="6FA4AF4B" w:rsidR="006949DF" w:rsidRPr="00D65F96" w:rsidRDefault="006949DF" w:rsidP="00DE56B9">
      <w:pPr>
        <w:pStyle w:val="ListParagraph"/>
        <w:numPr>
          <w:ilvl w:val="0"/>
          <w:numId w:val="4"/>
        </w:numPr>
        <w:rPr>
          <w:rFonts w:cstheme="minorHAnsi"/>
          <w:sz w:val="24"/>
          <w:szCs w:val="24"/>
        </w:rPr>
      </w:pPr>
      <w:proofErr w:type="spellStart"/>
      <w:r w:rsidRPr="00D65F96">
        <w:rPr>
          <w:rFonts w:cstheme="minorHAnsi"/>
          <w:sz w:val="24"/>
          <w:szCs w:val="24"/>
        </w:rPr>
        <w:t>Peveril</w:t>
      </w:r>
      <w:proofErr w:type="spellEnd"/>
      <w:r w:rsidRPr="00D65F96">
        <w:rPr>
          <w:rFonts w:cstheme="minorHAnsi"/>
          <w:sz w:val="24"/>
          <w:szCs w:val="24"/>
        </w:rPr>
        <w:t xml:space="preserve"> House and </w:t>
      </w:r>
      <w:proofErr w:type="spellStart"/>
      <w:r w:rsidRPr="00D65F96">
        <w:rPr>
          <w:rFonts w:cstheme="minorHAnsi"/>
          <w:sz w:val="24"/>
          <w:szCs w:val="24"/>
        </w:rPr>
        <w:t>Rephidim</w:t>
      </w:r>
      <w:proofErr w:type="spellEnd"/>
      <w:r w:rsidRPr="00D65F96">
        <w:rPr>
          <w:rFonts w:cstheme="minorHAnsi"/>
          <w:sz w:val="24"/>
          <w:szCs w:val="24"/>
        </w:rPr>
        <w:t xml:space="preserve"> Street externals, concrete</w:t>
      </w:r>
      <w:r w:rsidR="001567F0">
        <w:rPr>
          <w:rFonts w:cstheme="minorHAnsi"/>
          <w:sz w:val="24"/>
          <w:szCs w:val="24"/>
        </w:rPr>
        <w:t xml:space="preserve"> repairs, decoration &amp; lighting;</w:t>
      </w:r>
      <w:r w:rsidRPr="00D65F96">
        <w:rPr>
          <w:rFonts w:cstheme="minorHAnsi"/>
          <w:sz w:val="24"/>
          <w:szCs w:val="24"/>
        </w:rPr>
        <w:t xml:space="preserve"> </w:t>
      </w:r>
      <w:proofErr w:type="spellStart"/>
      <w:r w:rsidRPr="00D65F96">
        <w:rPr>
          <w:rFonts w:cstheme="minorHAnsi"/>
          <w:sz w:val="24"/>
          <w:szCs w:val="24"/>
        </w:rPr>
        <w:t>Peveril</w:t>
      </w:r>
      <w:proofErr w:type="spellEnd"/>
      <w:r w:rsidRPr="00D65F96">
        <w:rPr>
          <w:rFonts w:cstheme="minorHAnsi"/>
          <w:sz w:val="24"/>
          <w:szCs w:val="24"/>
        </w:rPr>
        <w:t xml:space="preserve"> House internal soil stacks and refuse arrangements</w:t>
      </w:r>
    </w:p>
    <w:p w14:paraId="244A497F" w14:textId="2BC642D4" w:rsidR="006949DF" w:rsidRPr="00D65F96" w:rsidRDefault="006949DF" w:rsidP="00DE56B9">
      <w:pPr>
        <w:pStyle w:val="ListParagraph"/>
        <w:numPr>
          <w:ilvl w:val="0"/>
          <w:numId w:val="4"/>
        </w:numPr>
        <w:rPr>
          <w:rFonts w:cstheme="minorHAnsi"/>
          <w:sz w:val="24"/>
          <w:szCs w:val="24"/>
        </w:rPr>
      </w:pPr>
      <w:r w:rsidRPr="00D65F96">
        <w:rPr>
          <w:rFonts w:cstheme="minorHAnsi"/>
          <w:sz w:val="24"/>
          <w:szCs w:val="24"/>
        </w:rPr>
        <w:t xml:space="preserve">Archdale House and Mendham House externals, </w:t>
      </w:r>
      <w:r w:rsidR="001567F0">
        <w:rPr>
          <w:rFonts w:cstheme="minorHAnsi"/>
          <w:sz w:val="24"/>
          <w:szCs w:val="24"/>
        </w:rPr>
        <w:t xml:space="preserve">including </w:t>
      </w:r>
      <w:r w:rsidRPr="00D65F96">
        <w:rPr>
          <w:rFonts w:cstheme="minorHAnsi"/>
          <w:sz w:val="24"/>
          <w:szCs w:val="24"/>
        </w:rPr>
        <w:t xml:space="preserve">concrete repairs and decoration </w:t>
      </w:r>
    </w:p>
    <w:p w14:paraId="7A940276" w14:textId="7A32BB18" w:rsidR="006949DF" w:rsidRPr="00D65F96" w:rsidRDefault="001567F0" w:rsidP="00DE56B9">
      <w:pPr>
        <w:pStyle w:val="ListParagraph"/>
        <w:numPr>
          <w:ilvl w:val="0"/>
          <w:numId w:val="4"/>
        </w:numPr>
        <w:rPr>
          <w:rFonts w:cstheme="minorHAnsi"/>
          <w:sz w:val="24"/>
          <w:szCs w:val="24"/>
        </w:rPr>
      </w:pPr>
      <w:proofErr w:type="spellStart"/>
      <w:r>
        <w:rPr>
          <w:rFonts w:cstheme="minorHAnsi"/>
          <w:sz w:val="24"/>
          <w:szCs w:val="24"/>
        </w:rPr>
        <w:t>Nashe</w:t>
      </w:r>
      <w:proofErr w:type="spellEnd"/>
      <w:r>
        <w:rPr>
          <w:rFonts w:cstheme="minorHAnsi"/>
          <w:sz w:val="24"/>
          <w:szCs w:val="24"/>
        </w:rPr>
        <w:t xml:space="preserve"> House lift up</w:t>
      </w:r>
      <w:r w:rsidR="006949DF" w:rsidRPr="00D65F96">
        <w:rPr>
          <w:rFonts w:cstheme="minorHAnsi"/>
          <w:sz w:val="24"/>
          <w:szCs w:val="24"/>
        </w:rPr>
        <w:t>grade</w:t>
      </w:r>
    </w:p>
    <w:p w14:paraId="1B2F5657" w14:textId="77777777" w:rsidR="006949DF" w:rsidRPr="00D65F96" w:rsidRDefault="006949DF" w:rsidP="00D90346">
      <w:pPr>
        <w:pStyle w:val="Subtitle"/>
        <w:spacing w:before="240" w:after="0"/>
      </w:pPr>
      <w:r w:rsidRPr="00D65F96">
        <w:t xml:space="preserve">2029/30 </w:t>
      </w:r>
    </w:p>
    <w:p w14:paraId="0210099F" w14:textId="53D74AEF" w:rsidR="006949DF" w:rsidRPr="00D65F96" w:rsidRDefault="006949DF" w:rsidP="00DE56B9">
      <w:pPr>
        <w:pStyle w:val="ListParagraph"/>
        <w:numPr>
          <w:ilvl w:val="0"/>
          <w:numId w:val="4"/>
        </w:numPr>
        <w:rPr>
          <w:rFonts w:cstheme="minorHAnsi"/>
          <w:sz w:val="24"/>
          <w:szCs w:val="24"/>
        </w:rPr>
      </w:pPr>
      <w:r w:rsidRPr="00D65F96">
        <w:rPr>
          <w:rFonts w:cstheme="minorHAnsi"/>
          <w:sz w:val="24"/>
          <w:szCs w:val="24"/>
        </w:rPr>
        <w:t>Drainage works across</w:t>
      </w:r>
      <w:r w:rsidR="001567F0">
        <w:rPr>
          <w:rFonts w:cstheme="minorHAnsi"/>
          <w:sz w:val="24"/>
          <w:szCs w:val="24"/>
        </w:rPr>
        <w:t xml:space="preserve"> the</w:t>
      </w:r>
      <w:r w:rsidRPr="00D65F96">
        <w:rPr>
          <w:rFonts w:cstheme="minorHAnsi"/>
          <w:sz w:val="24"/>
          <w:szCs w:val="24"/>
        </w:rPr>
        <w:t xml:space="preserve"> JMB, as required</w:t>
      </w:r>
    </w:p>
    <w:p w14:paraId="0FC67028" w14:textId="28D271A8" w:rsidR="006949DF" w:rsidRPr="00D65F96" w:rsidRDefault="006949DF" w:rsidP="00DE56B9">
      <w:pPr>
        <w:pStyle w:val="ListParagraph"/>
        <w:numPr>
          <w:ilvl w:val="0"/>
          <w:numId w:val="4"/>
        </w:numPr>
        <w:rPr>
          <w:rFonts w:cstheme="minorHAnsi"/>
          <w:sz w:val="24"/>
          <w:szCs w:val="24"/>
        </w:rPr>
      </w:pPr>
      <w:r w:rsidRPr="00D65F96">
        <w:rPr>
          <w:rFonts w:cstheme="minorHAnsi"/>
          <w:sz w:val="24"/>
          <w:szCs w:val="24"/>
        </w:rPr>
        <w:t>Symington House, Lyly House, Gre</w:t>
      </w:r>
      <w:r w:rsidR="001567F0">
        <w:rPr>
          <w:rFonts w:cstheme="minorHAnsi"/>
          <w:sz w:val="24"/>
          <w:szCs w:val="24"/>
        </w:rPr>
        <w:t>ene House and Jonson House lift</w:t>
      </w:r>
      <w:r w:rsidRPr="00D65F96">
        <w:rPr>
          <w:rFonts w:cstheme="minorHAnsi"/>
          <w:sz w:val="24"/>
          <w:szCs w:val="24"/>
        </w:rPr>
        <w:t xml:space="preserve"> upgrade</w:t>
      </w:r>
      <w:r w:rsidR="001567F0">
        <w:rPr>
          <w:rFonts w:cstheme="minorHAnsi"/>
          <w:sz w:val="24"/>
          <w:szCs w:val="24"/>
        </w:rPr>
        <w:t>s</w:t>
      </w:r>
    </w:p>
    <w:p w14:paraId="4AC9695A" w14:textId="77777777" w:rsidR="006949DF" w:rsidRPr="00D65F96" w:rsidRDefault="006949DF" w:rsidP="00D90346">
      <w:pPr>
        <w:pStyle w:val="Subtitle"/>
        <w:spacing w:before="240" w:after="0"/>
      </w:pPr>
      <w:r w:rsidRPr="00D65F96">
        <w:t>2030/31</w:t>
      </w:r>
    </w:p>
    <w:p w14:paraId="2BDB6BBA" w14:textId="77777777" w:rsidR="006949DF" w:rsidRPr="00D65F96" w:rsidRDefault="006949DF" w:rsidP="00DE56B9">
      <w:pPr>
        <w:pStyle w:val="ListParagraph"/>
        <w:numPr>
          <w:ilvl w:val="0"/>
          <w:numId w:val="4"/>
        </w:numPr>
        <w:rPr>
          <w:rFonts w:cstheme="minorHAnsi"/>
          <w:sz w:val="24"/>
          <w:szCs w:val="24"/>
        </w:rPr>
      </w:pPr>
      <w:r w:rsidRPr="00D65F96">
        <w:rPr>
          <w:rFonts w:cstheme="minorHAnsi"/>
          <w:sz w:val="24"/>
          <w:szCs w:val="24"/>
        </w:rPr>
        <w:t>Street properties, Crosby Row, Weston Street &amp; Long Lane houses externals</w:t>
      </w:r>
    </w:p>
    <w:p w14:paraId="1BC083BB" w14:textId="74936901" w:rsidR="006949DF" w:rsidRPr="00D65F96" w:rsidRDefault="001567F0" w:rsidP="00DE56B9">
      <w:pPr>
        <w:pStyle w:val="ListParagraph"/>
        <w:numPr>
          <w:ilvl w:val="0"/>
          <w:numId w:val="4"/>
        </w:numPr>
        <w:rPr>
          <w:rFonts w:cstheme="minorHAnsi"/>
          <w:sz w:val="24"/>
          <w:szCs w:val="24"/>
        </w:rPr>
      </w:pPr>
      <w:r>
        <w:rPr>
          <w:rFonts w:cstheme="minorHAnsi"/>
          <w:sz w:val="24"/>
          <w:szCs w:val="24"/>
        </w:rPr>
        <w:t>TRA hall up</w:t>
      </w:r>
      <w:r w:rsidR="006949DF" w:rsidRPr="00D65F96">
        <w:rPr>
          <w:rFonts w:cstheme="minorHAnsi"/>
          <w:sz w:val="24"/>
          <w:szCs w:val="24"/>
        </w:rPr>
        <w:t>grades</w:t>
      </w:r>
    </w:p>
    <w:p w14:paraId="438A6983" w14:textId="4CD0DF9E" w:rsidR="006949DF" w:rsidRPr="00D65F96" w:rsidRDefault="006949DF" w:rsidP="00DE56B9">
      <w:pPr>
        <w:pStyle w:val="ListParagraph"/>
        <w:numPr>
          <w:ilvl w:val="0"/>
          <w:numId w:val="4"/>
        </w:numPr>
        <w:rPr>
          <w:rFonts w:cstheme="minorHAnsi"/>
          <w:sz w:val="24"/>
          <w:szCs w:val="24"/>
        </w:rPr>
      </w:pPr>
      <w:r w:rsidRPr="00D65F96">
        <w:rPr>
          <w:rFonts w:cstheme="minorHAnsi"/>
          <w:sz w:val="24"/>
          <w:szCs w:val="24"/>
        </w:rPr>
        <w:t xml:space="preserve">Courtyard upgrades </w:t>
      </w:r>
    </w:p>
    <w:p w14:paraId="2FFE927E" w14:textId="0F7E28BE" w:rsidR="006949DF" w:rsidRPr="00D65F96" w:rsidRDefault="006949DF" w:rsidP="00DE56B9">
      <w:pPr>
        <w:pStyle w:val="ListParagraph"/>
        <w:numPr>
          <w:ilvl w:val="0"/>
          <w:numId w:val="4"/>
        </w:numPr>
        <w:rPr>
          <w:rFonts w:cstheme="minorHAnsi"/>
          <w:sz w:val="24"/>
          <w:szCs w:val="24"/>
        </w:rPr>
      </w:pPr>
      <w:r w:rsidRPr="00D65F96">
        <w:rPr>
          <w:rFonts w:cstheme="minorHAnsi"/>
          <w:sz w:val="24"/>
          <w:szCs w:val="24"/>
        </w:rPr>
        <w:t xml:space="preserve">Villiers Court &amp; </w:t>
      </w:r>
      <w:proofErr w:type="spellStart"/>
      <w:r w:rsidRPr="00D65F96">
        <w:rPr>
          <w:rFonts w:cstheme="minorHAnsi"/>
          <w:sz w:val="24"/>
          <w:szCs w:val="24"/>
        </w:rPr>
        <w:t>Marklake</w:t>
      </w:r>
      <w:proofErr w:type="spellEnd"/>
      <w:r w:rsidRPr="00D65F96">
        <w:rPr>
          <w:rFonts w:cstheme="minorHAnsi"/>
          <w:sz w:val="24"/>
          <w:szCs w:val="24"/>
        </w:rPr>
        <w:t xml:space="preserve"> Court externals</w:t>
      </w:r>
    </w:p>
    <w:p w14:paraId="5446C5B0" w14:textId="3817B9AE" w:rsidR="006949DF" w:rsidRPr="00D65F96" w:rsidRDefault="006949DF" w:rsidP="00DE56B9">
      <w:pPr>
        <w:pStyle w:val="ListParagraph"/>
        <w:numPr>
          <w:ilvl w:val="0"/>
          <w:numId w:val="4"/>
        </w:numPr>
        <w:rPr>
          <w:rFonts w:cstheme="minorHAnsi"/>
          <w:sz w:val="24"/>
          <w:szCs w:val="24"/>
        </w:rPr>
      </w:pPr>
      <w:r w:rsidRPr="00D65F96">
        <w:rPr>
          <w:rFonts w:cstheme="minorHAnsi"/>
          <w:sz w:val="24"/>
          <w:szCs w:val="24"/>
        </w:rPr>
        <w:t xml:space="preserve">Garage repairs </w:t>
      </w:r>
    </w:p>
    <w:p w14:paraId="30B40809" w14:textId="4787F7A8" w:rsidR="006949DF" w:rsidRPr="00D65F96" w:rsidRDefault="006949DF" w:rsidP="00DE56B9">
      <w:pPr>
        <w:pStyle w:val="ListParagraph"/>
        <w:numPr>
          <w:ilvl w:val="0"/>
          <w:numId w:val="4"/>
        </w:numPr>
        <w:spacing w:after="0"/>
        <w:rPr>
          <w:rFonts w:cstheme="minorHAnsi"/>
          <w:sz w:val="24"/>
          <w:szCs w:val="24"/>
        </w:rPr>
      </w:pPr>
      <w:r w:rsidRPr="00D65F96">
        <w:rPr>
          <w:rFonts w:cstheme="minorHAnsi"/>
          <w:sz w:val="24"/>
          <w:szCs w:val="24"/>
        </w:rPr>
        <w:t>Flat re-configuration for a handful of ve</w:t>
      </w:r>
      <w:r w:rsidR="001567F0">
        <w:rPr>
          <w:rFonts w:cstheme="minorHAnsi"/>
          <w:sz w:val="24"/>
          <w:szCs w:val="24"/>
        </w:rPr>
        <w:t>ry small flats in 1930s blocks</w:t>
      </w:r>
      <w:r w:rsidR="00EF77BD" w:rsidRPr="00D65F96">
        <w:rPr>
          <w:rFonts w:cstheme="minorHAnsi"/>
          <w:sz w:val="24"/>
          <w:szCs w:val="24"/>
        </w:rPr>
        <w:br/>
      </w:r>
    </w:p>
    <w:p w14:paraId="05A50FE0" w14:textId="77777777" w:rsidR="006949DF" w:rsidRPr="00D65F96" w:rsidRDefault="006949DF" w:rsidP="00EF77BD">
      <w:pPr>
        <w:pStyle w:val="Subtitle"/>
      </w:pPr>
      <w:r w:rsidRPr="00D65F96">
        <w:t>What happens beyond April 2031?</w:t>
      </w:r>
    </w:p>
    <w:p w14:paraId="285EA63F" w14:textId="43A12C2B" w:rsidR="006949DF" w:rsidRPr="00D65F96" w:rsidRDefault="006949DF" w:rsidP="006949DF">
      <w:pPr>
        <w:rPr>
          <w:rFonts w:cstheme="minorHAnsi"/>
          <w:sz w:val="24"/>
          <w:szCs w:val="24"/>
        </w:rPr>
      </w:pPr>
      <w:r w:rsidRPr="00D65F96">
        <w:rPr>
          <w:rFonts w:cstheme="minorHAnsi"/>
          <w:sz w:val="24"/>
          <w:szCs w:val="24"/>
        </w:rPr>
        <w:t>The JMB</w:t>
      </w:r>
      <w:r w:rsidR="001567F0">
        <w:rPr>
          <w:rFonts w:cstheme="minorHAnsi"/>
          <w:sz w:val="24"/>
          <w:szCs w:val="24"/>
        </w:rPr>
        <w:t xml:space="preserve"> also</w:t>
      </w:r>
      <w:r w:rsidRPr="00D65F96">
        <w:rPr>
          <w:rFonts w:cstheme="minorHAnsi"/>
          <w:sz w:val="24"/>
          <w:szCs w:val="24"/>
        </w:rPr>
        <w:t xml:space="preserve"> plans over a 30</w:t>
      </w:r>
      <w:r w:rsidR="001567F0">
        <w:rPr>
          <w:rFonts w:cstheme="minorHAnsi"/>
          <w:sz w:val="24"/>
          <w:szCs w:val="24"/>
        </w:rPr>
        <w:t>-</w:t>
      </w:r>
      <w:r w:rsidRPr="00D65F96">
        <w:rPr>
          <w:rFonts w:cstheme="minorHAnsi"/>
          <w:sz w:val="24"/>
          <w:szCs w:val="24"/>
        </w:rPr>
        <w:t xml:space="preserve">year period. </w:t>
      </w:r>
      <w:r w:rsidR="006E12E1" w:rsidRPr="00D65F96">
        <w:rPr>
          <w:rFonts w:cstheme="minorHAnsi"/>
          <w:sz w:val="24"/>
          <w:szCs w:val="24"/>
        </w:rPr>
        <w:t>It has</w:t>
      </w:r>
      <w:r w:rsidRPr="00D65F96">
        <w:rPr>
          <w:rFonts w:cstheme="minorHAnsi"/>
          <w:sz w:val="24"/>
          <w:szCs w:val="24"/>
        </w:rPr>
        <w:t xml:space="preserve"> a comprehensive stock condition surve</w:t>
      </w:r>
      <w:r w:rsidR="006E12E1" w:rsidRPr="00D65F96">
        <w:rPr>
          <w:rFonts w:cstheme="minorHAnsi"/>
          <w:sz w:val="24"/>
          <w:szCs w:val="24"/>
        </w:rPr>
        <w:t>y, from which it is possible to</w:t>
      </w:r>
      <w:r w:rsidRPr="00D65F96">
        <w:rPr>
          <w:rFonts w:cstheme="minorHAnsi"/>
          <w:sz w:val="24"/>
          <w:szCs w:val="24"/>
        </w:rPr>
        <w:t xml:space="preserve"> </w:t>
      </w:r>
      <w:r w:rsidR="006E12E1" w:rsidRPr="00D65F96">
        <w:rPr>
          <w:rFonts w:cstheme="minorHAnsi"/>
          <w:sz w:val="24"/>
          <w:szCs w:val="24"/>
        </w:rPr>
        <w:t>calculate</w:t>
      </w:r>
      <w:r w:rsidR="00843675" w:rsidRPr="00D65F96">
        <w:rPr>
          <w:rFonts w:cstheme="minorHAnsi"/>
          <w:sz w:val="24"/>
          <w:szCs w:val="24"/>
        </w:rPr>
        <w:t xml:space="preserve"> future replacement needs</w:t>
      </w:r>
      <w:r w:rsidRPr="00D65F96">
        <w:rPr>
          <w:rFonts w:cstheme="minorHAnsi"/>
          <w:sz w:val="24"/>
          <w:szCs w:val="24"/>
        </w:rPr>
        <w:t xml:space="preserve"> for building components</w:t>
      </w:r>
      <w:r w:rsidR="001567F0">
        <w:rPr>
          <w:rFonts w:cstheme="minorHAnsi"/>
          <w:sz w:val="24"/>
          <w:szCs w:val="24"/>
        </w:rPr>
        <w:t>,</w:t>
      </w:r>
      <w:r w:rsidRPr="00D65F96">
        <w:rPr>
          <w:rFonts w:cstheme="minorHAnsi"/>
          <w:sz w:val="24"/>
          <w:szCs w:val="24"/>
        </w:rPr>
        <w:t xml:space="preserve"> such as the roof and windows</w:t>
      </w:r>
      <w:r w:rsidR="001567F0">
        <w:rPr>
          <w:rFonts w:cstheme="minorHAnsi"/>
          <w:sz w:val="24"/>
          <w:szCs w:val="24"/>
        </w:rPr>
        <w:t>,</w:t>
      </w:r>
      <w:r w:rsidRPr="00D65F96">
        <w:rPr>
          <w:rFonts w:cstheme="minorHAnsi"/>
          <w:sz w:val="24"/>
          <w:szCs w:val="24"/>
        </w:rPr>
        <w:t xml:space="preserve"> based on building industry standards.</w:t>
      </w:r>
      <w:r w:rsidR="006E12E1" w:rsidRPr="00D65F96">
        <w:rPr>
          <w:rFonts w:cstheme="minorHAnsi"/>
          <w:sz w:val="24"/>
          <w:szCs w:val="24"/>
        </w:rPr>
        <w:t xml:space="preserve"> The JMB </w:t>
      </w:r>
      <w:r w:rsidR="00843675" w:rsidRPr="00D65F96">
        <w:rPr>
          <w:rFonts w:cstheme="minorHAnsi"/>
          <w:sz w:val="24"/>
          <w:szCs w:val="24"/>
        </w:rPr>
        <w:t>is currently consulting (March 2018)</w:t>
      </w:r>
      <w:r w:rsidR="001567F0">
        <w:rPr>
          <w:rFonts w:cstheme="minorHAnsi"/>
          <w:sz w:val="24"/>
          <w:szCs w:val="24"/>
        </w:rPr>
        <w:t>,</w:t>
      </w:r>
      <w:r w:rsidR="00843675" w:rsidRPr="00D65F96">
        <w:rPr>
          <w:rFonts w:cstheme="minorHAnsi"/>
          <w:sz w:val="24"/>
          <w:szCs w:val="24"/>
        </w:rPr>
        <w:t xml:space="preserve"> and </w:t>
      </w:r>
      <w:r w:rsidR="006E12E1" w:rsidRPr="00D65F96">
        <w:rPr>
          <w:rFonts w:cstheme="minorHAnsi"/>
          <w:sz w:val="24"/>
          <w:szCs w:val="24"/>
        </w:rPr>
        <w:t>will be</w:t>
      </w:r>
      <w:r w:rsidR="001567F0">
        <w:rPr>
          <w:rFonts w:cstheme="minorHAnsi"/>
          <w:sz w:val="24"/>
          <w:szCs w:val="24"/>
        </w:rPr>
        <w:t xml:space="preserve"> using this information, </w:t>
      </w:r>
      <w:r w:rsidR="006E12E1" w:rsidRPr="00D65F96">
        <w:rPr>
          <w:rFonts w:cstheme="minorHAnsi"/>
          <w:sz w:val="24"/>
          <w:szCs w:val="24"/>
        </w:rPr>
        <w:t>residents</w:t>
      </w:r>
      <w:r w:rsidR="001567F0">
        <w:rPr>
          <w:rFonts w:cstheme="minorHAnsi"/>
          <w:sz w:val="24"/>
          <w:szCs w:val="24"/>
        </w:rPr>
        <w:t>’</w:t>
      </w:r>
      <w:r w:rsidRPr="00D65F96">
        <w:rPr>
          <w:rFonts w:cstheme="minorHAnsi"/>
          <w:sz w:val="24"/>
          <w:szCs w:val="24"/>
        </w:rPr>
        <w:t xml:space="preserve"> comments</w:t>
      </w:r>
      <w:r w:rsidR="001567F0">
        <w:rPr>
          <w:rFonts w:cstheme="minorHAnsi"/>
          <w:sz w:val="24"/>
          <w:szCs w:val="24"/>
        </w:rPr>
        <w:t>,</w:t>
      </w:r>
      <w:r w:rsidR="006E12E1" w:rsidRPr="00D65F96">
        <w:rPr>
          <w:rFonts w:cstheme="minorHAnsi"/>
          <w:sz w:val="24"/>
          <w:szCs w:val="24"/>
        </w:rPr>
        <w:t xml:space="preserve"> and a formal response from the Counc</w:t>
      </w:r>
      <w:r w:rsidR="001567F0">
        <w:rPr>
          <w:rFonts w:cstheme="minorHAnsi"/>
          <w:sz w:val="24"/>
          <w:szCs w:val="24"/>
        </w:rPr>
        <w:t>il as the (property owners) to up</w:t>
      </w:r>
      <w:r w:rsidR="006E12E1" w:rsidRPr="00D65F96">
        <w:rPr>
          <w:rFonts w:cstheme="minorHAnsi"/>
          <w:sz w:val="24"/>
          <w:szCs w:val="24"/>
        </w:rPr>
        <w:t xml:space="preserve">date its plan. </w:t>
      </w:r>
      <w:r w:rsidRPr="00D65F96">
        <w:rPr>
          <w:rFonts w:cstheme="minorHAnsi"/>
          <w:sz w:val="24"/>
          <w:szCs w:val="24"/>
        </w:rPr>
        <w:t xml:space="preserve"> </w:t>
      </w:r>
    </w:p>
    <w:p w14:paraId="521C7642" w14:textId="3B6DF647" w:rsidR="00FE306D" w:rsidRPr="00D65F96" w:rsidRDefault="008D3285" w:rsidP="006949DF">
      <w:pPr>
        <w:rPr>
          <w:rFonts w:cstheme="minorHAnsi"/>
          <w:sz w:val="24"/>
          <w:szCs w:val="24"/>
        </w:rPr>
      </w:pPr>
      <w:r w:rsidRPr="00D65F96">
        <w:rPr>
          <w:rFonts w:cstheme="minorHAnsi"/>
          <w:b/>
          <w:sz w:val="24"/>
          <w:szCs w:val="24"/>
        </w:rPr>
        <w:t>Action</w:t>
      </w:r>
      <w:r w:rsidR="00547CBE" w:rsidRPr="00D65F96">
        <w:rPr>
          <w:rFonts w:cstheme="minorHAnsi"/>
          <w:b/>
          <w:sz w:val="24"/>
          <w:szCs w:val="24"/>
        </w:rPr>
        <w:t>:</w:t>
      </w:r>
      <w:r w:rsidR="00547CBE" w:rsidRPr="00D65F96">
        <w:rPr>
          <w:rFonts w:cstheme="minorHAnsi"/>
          <w:sz w:val="24"/>
          <w:szCs w:val="24"/>
        </w:rPr>
        <w:t xml:space="preserve"> Deliver major works programme.</w:t>
      </w:r>
    </w:p>
    <w:p w14:paraId="048DE467" w14:textId="48497C6A" w:rsidR="00547CBE" w:rsidRPr="00D65F96" w:rsidRDefault="00547CBE" w:rsidP="006949DF">
      <w:pPr>
        <w:rPr>
          <w:rFonts w:cstheme="minorHAnsi"/>
          <w:sz w:val="24"/>
          <w:szCs w:val="24"/>
        </w:rPr>
      </w:pPr>
      <w:r w:rsidRPr="00D65F96">
        <w:rPr>
          <w:rFonts w:cstheme="minorHAnsi"/>
          <w:sz w:val="24"/>
          <w:szCs w:val="24"/>
        </w:rPr>
        <w:t>As part of its financial planning</w:t>
      </w:r>
      <w:r w:rsidR="005139FF">
        <w:rPr>
          <w:rFonts w:cstheme="minorHAnsi"/>
          <w:sz w:val="24"/>
          <w:szCs w:val="24"/>
        </w:rPr>
        <w:t>,</w:t>
      </w:r>
      <w:r w:rsidRPr="00D65F96">
        <w:rPr>
          <w:rFonts w:cstheme="minorHAnsi"/>
          <w:sz w:val="24"/>
          <w:szCs w:val="24"/>
        </w:rPr>
        <w:t xml:space="preserve"> the JMB needs to calculate the level of debt it can sustain and</w:t>
      </w:r>
      <w:r w:rsidR="005139FF">
        <w:rPr>
          <w:rFonts w:cstheme="minorHAnsi"/>
          <w:sz w:val="24"/>
          <w:szCs w:val="24"/>
        </w:rPr>
        <w:t>,</w:t>
      </w:r>
      <w:r w:rsidRPr="00D65F96">
        <w:rPr>
          <w:rFonts w:cstheme="minorHAnsi"/>
          <w:sz w:val="24"/>
          <w:szCs w:val="24"/>
        </w:rPr>
        <w:t xml:space="preserve"> if appropriate</w:t>
      </w:r>
      <w:r w:rsidR="005139FF">
        <w:rPr>
          <w:rFonts w:cstheme="minorHAnsi"/>
          <w:sz w:val="24"/>
          <w:szCs w:val="24"/>
        </w:rPr>
        <w:t>,</w:t>
      </w:r>
      <w:r w:rsidRPr="00D65F96">
        <w:rPr>
          <w:rFonts w:cstheme="minorHAnsi"/>
          <w:sz w:val="24"/>
          <w:szCs w:val="24"/>
        </w:rPr>
        <w:t xml:space="preserve"> seek acces</w:t>
      </w:r>
      <w:r w:rsidR="005139FF">
        <w:rPr>
          <w:rFonts w:cstheme="minorHAnsi"/>
          <w:sz w:val="24"/>
          <w:szCs w:val="24"/>
        </w:rPr>
        <w:t xml:space="preserve">s to the Council borrowing headroom </w:t>
      </w:r>
      <w:r w:rsidRPr="00D65F96">
        <w:rPr>
          <w:rFonts w:cstheme="minorHAnsi"/>
          <w:sz w:val="24"/>
          <w:szCs w:val="24"/>
        </w:rPr>
        <w:t xml:space="preserve">as a means </w:t>
      </w:r>
      <w:r w:rsidR="005139FF">
        <w:rPr>
          <w:rFonts w:cstheme="minorHAnsi"/>
          <w:sz w:val="24"/>
          <w:szCs w:val="24"/>
        </w:rPr>
        <w:t>of accelerating its major works</w:t>
      </w:r>
      <w:r w:rsidRPr="00D65F96">
        <w:rPr>
          <w:rFonts w:cstheme="minorHAnsi"/>
          <w:sz w:val="24"/>
          <w:szCs w:val="24"/>
        </w:rPr>
        <w:t xml:space="preserve"> programme. </w:t>
      </w:r>
    </w:p>
    <w:p w14:paraId="131EA997" w14:textId="77777777" w:rsidR="00547CBE" w:rsidRPr="00D65F96" w:rsidRDefault="00547CBE" w:rsidP="006949DF">
      <w:pPr>
        <w:rPr>
          <w:rFonts w:ascii="Arial" w:hAnsi="Arial" w:cs="Arial"/>
          <w:sz w:val="24"/>
          <w:szCs w:val="24"/>
        </w:rPr>
      </w:pPr>
    </w:p>
    <w:p w14:paraId="28F1A4BC" w14:textId="229916FA" w:rsidR="00FE306D" w:rsidRPr="00D65F96" w:rsidRDefault="00B37221" w:rsidP="00B37221">
      <w:pPr>
        <w:pStyle w:val="Heading3"/>
        <w:spacing w:after="240"/>
      </w:pPr>
      <w:bookmarkStart w:id="35" w:name="_Toc508979753"/>
      <w:r w:rsidRPr="00D65F96">
        <w:t xml:space="preserve">F. </w:t>
      </w:r>
      <w:r w:rsidR="003C0D28">
        <w:t>Minor estate</w:t>
      </w:r>
      <w:r w:rsidR="00843675" w:rsidRPr="00D65F96">
        <w:t xml:space="preserve"> works</w:t>
      </w:r>
      <w:bookmarkEnd w:id="35"/>
    </w:p>
    <w:p w14:paraId="0A7420EA" w14:textId="00A52CA3" w:rsidR="007307E9" w:rsidRPr="00D65F96" w:rsidRDefault="00FE306D" w:rsidP="007307E9">
      <w:pPr>
        <w:rPr>
          <w:rFonts w:cstheme="minorHAnsi"/>
          <w:sz w:val="24"/>
          <w:szCs w:val="24"/>
        </w:rPr>
      </w:pPr>
      <w:r w:rsidRPr="00D65F96">
        <w:rPr>
          <w:rFonts w:cstheme="minorHAnsi"/>
          <w:sz w:val="24"/>
          <w:szCs w:val="24"/>
        </w:rPr>
        <w:t xml:space="preserve">The JMB is aware that it can make a difference </w:t>
      </w:r>
      <w:r w:rsidR="00843675" w:rsidRPr="00D65F96">
        <w:rPr>
          <w:rFonts w:cstheme="minorHAnsi"/>
          <w:sz w:val="24"/>
          <w:szCs w:val="24"/>
        </w:rPr>
        <w:t xml:space="preserve">to residents </w:t>
      </w:r>
      <w:r w:rsidRPr="00D65F96">
        <w:rPr>
          <w:rFonts w:cstheme="minorHAnsi"/>
          <w:sz w:val="24"/>
          <w:szCs w:val="24"/>
        </w:rPr>
        <w:t>with rel</w:t>
      </w:r>
      <w:r w:rsidR="006E12E1" w:rsidRPr="00D65F96">
        <w:rPr>
          <w:rFonts w:cstheme="minorHAnsi"/>
          <w:sz w:val="24"/>
          <w:szCs w:val="24"/>
        </w:rPr>
        <w:t>atively small amount</w:t>
      </w:r>
      <w:r w:rsidR="000E5E3E" w:rsidRPr="00D65F96">
        <w:rPr>
          <w:rFonts w:cstheme="minorHAnsi"/>
          <w:sz w:val="24"/>
          <w:szCs w:val="24"/>
        </w:rPr>
        <w:t>s of money,</w:t>
      </w:r>
      <w:r w:rsidR="00843675" w:rsidRPr="00D65F96">
        <w:rPr>
          <w:rFonts w:cstheme="minorHAnsi"/>
          <w:sz w:val="24"/>
          <w:szCs w:val="24"/>
        </w:rPr>
        <w:t xml:space="preserve"> by undertaking works</w:t>
      </w:r>
      <w:r w:rsidR="000E5E3E" w:rsidRPr="00D65F96">
        <w:rPr>
          <w:rFonts w:cstheme="minorHAnsi"/>
          <w:sz w:val="24"/>
          <w:szCs w:val="24"/>
        </w:rPr>
        <w:t xml:space="preserve"> s</w:t>
      </w:r>
      <w:r w:rsidR="00843675" w:rsidRPr="00D65F96">
        <w:rPr>
          <w:rFonts w:cstheme="minorHAnsi"/>
          <w:sz w:val="24"/>
          <w:szCs w:val="24"/>
        </w:rPr>
        <w:t>uch as clearing roof gutters,</w:t>
      </w:r>
      <w:r w:rsidR="000E5E3E" w:rsidRPr="00D65F96">
        <w:rPr>
          <w:rFonts w:cstheme="minorHAnsi"/>
          <w:sz w:val="24"/>
          <w:szCs w:val="24"/>
        </w:rPr>
        <w:t xml:space="preserve"> tidy</w:t>
      </w:r>
      <w:r w:rsidR="000267D1">
        <w:rPr>
          <w:rFonts w:cstheme="minorHAnsi"/>
          <w:sz w:val="24"/>
          <w:szCs w:val="24"/>
        </w:rPr>
        <w:t>ing up loose high-</w:t>
      </w:r>
      <w:r w:rsidR="00843675" w:rsidRPr="00D65F96">
        <w:rPr>
          <w:rFonts w:cstheme="minorHAnsi"/>
          <w:sz w:val="24"/>
          <w:szCs w:val="24"/>
        </w:rPr>
        <w:t>level wiring</w:t>
      </w:r>
      <w:r w:rsidR="000267D1">
        <w:rPr>
          <w:rFonts w:cstheme="minorHAnsi"/>
          <w:sz w:val="24"/>
          <w:szCs w:val="24"/>
        </w:rPr>
        <w:t>,</w:t>
      </w:r>
      <w:r w:rsidR="00843675" w:rsidRPr="00D65F96">
        <w:rPr>
          <w:rFonts w:cstheme="minorHAnsi"/>
          <w:sz w:val="24"/>
          <w:szCs w:val="24"/>
        </w:rPr>
        <w:t xml:space="preserve"> and planning more parking </w:t>
      </w:r>
      <w:r w:rsidR="005C4F96" w:rsidRPr="00D65F96">
        <w:rPr>
          <w:rFonts w:cstheme="minorHAnsi"/>
          <w:sz w:val="24"/>
          <w:szCs w:val="24"/>
        </w:rPr>
        <w:t>spaces</w:t>
      </w:r>
      <w:r w:rsidR="00843675" w:rsidRPr="00D65F96">
        <w:rPr>
          <w:rFonts w:cstheme="minorHAnsi"/>
          <w:sz w:val="24"/>
          <w:szCs w:val="24"/>
        </w:rPr>
        <w:t>.</w:t>
      </w:r>
      <w:r w:rsidR="007307E9">
        <w:rPr>
          <w:rFonts w:cstheme="minorHAnsi"/>
          <w:sz w:val="24"/>
          <w:szCs w:val="24"/>
        </w:rPr>
        <w:t xml:space="preserve"> </w:t>
      </w:r>
      <w:r w:rsidR="007307E9" w:rsidRPr="00D65F96">
        <w:rPr>
          <w:rFonts w:cstheme="minorHAnsi"/>
          <w:sz w:val="24"/>
          <w:szCs w:val="24"/>
        </w:rPr>
        <w:t xml:space="preserve">For the past two years </w:t>
      </w:r>
      <w:r w:rsidR="007307E9" w:rsidRPr="00D65F96">
        <w:rPr>
          <w:rFonts w:cstheme="minorHAnsi"/>
          <w:sz w:val="24"/>
          <w:szCs w:val="24"/>
        </w:rPr>
        <w:lastRenderedPageBreak/>
        <w:t>the JMB has had a minor estate improvement programme, whereby</w:t>
      </w:r>
      <w:r w:rsidR="003C0D28">
        <w:rPr>
          <w:rFonts w:cstheme="minorHAnsi"/>
          <w:sz w:val="24"/>
          <w:szCs w:val="24"/>
        </w:rPr>
        <w:t>,</w:t>
      </w:r>
      <w:r w:rsidR="007307E9" w:rsidRPr="00D65F96">
        <w:rPr>
          <w:rFonts w:cstheme="minorHAnsi"/>
          <w:sz w:val="24"/>
          <w:szCs w:val="24"/>
        </w:rPr>
        <w:t xml:space="preserve"> in consultation with residents</w:t>
      </w:r>
      <w:r w:rsidR="003C0D28">
        <w:rPr>
          <w:rFonts w:cstheme="minorHAnsi"/>
          <w:sz w:val="24"/>
          <w:szCs w:val="24"/>
        </w:rPr>
        <w:t>,</w:t>
      </w:r>
      <w:r w:rsidR="007307E9" w:rsidRPr="00D65F96">
        <w:rPr>
          <w:rFonts w:cstheme="minorHAnsi"/>
          <w:sz w:val="24"/>
          <w:szCs w:val="24"/>
        </w:rPr>
        <w:t xml:space="preserve"> we identified low costs works that will have a big impact, s</w:t>
      </w:r>
      <w:r w:rsidR="003C0D28">
        <w:rPr>
          <w:rFonts w:cstheme="minorHAnsi"/>
          <w:sz w:val="24"/>
          <w:szCs w:val="24"/>
        </w:rPr>
        <w:t>uch</w:t>
      </w:r>
      <w:r w:rsidR="007307E9" w:rsidRPr="00D65F96">
        <w:rPr>
          <w:rFonts w:cstheme="minorHAnsi"/>
          <w:sz w:val="24"/>
          <w:szCs w:val="24"/>
        </w:rPr>
        <w:t xml:space="preserve"> as roof guttering and </w:t>
      </w:r>
      <w:r w:rsidR="003C0D28">
        <w:rPr>
          <w:rFonts w:cstheme="minorHAnsi"/>
          <w:sz w:val="24"/>
          <w:szCs w:val="24"/>
        </w:rPr>
        <w:t>creating</w:t>
      </w:r>
      <w:r w:rsidR="007307E9" w:rsidRPr="00D65F96">
        <w:rPr>
          <w:rFonts w:cstheme="minorHAnsi"/>
          <w:sz w:val="24"/>
          <w:szCs w:val="24"/>
        </w:rPr>
        <w:t xml:space="preserve"> more parking spaces. </w:t>
      </w:r>
    </w:p>
    <w:p w14:paraId="59498335" w14:textId="5EA1E852" w:rsidR="00FE306D" w:rsidRPr="00D65F96" w:rsidRDefault="00FE306D" w:rsidP="006949DF">
      <w:pPr>
        <w:rPr>
          <w:rFonts w:cstheme="minorHAnsi"/>
          <w:sz w:val="24"/>
          <w:szCs w:val="24"/>
        </w:rPr>
      </w:pPr>
    </w:p>
    <w:p w14:paraId="7C33A6F7" w14:textId="36A603CF" w:rsidR="00843675" w:rsidRPr="00D65F96" w:rsidRDefault="00843675" w:rsidP="006949DF">
      <w:pPr>
        <w:rPr>
          <w:rFonts w:ascii="Arial" w:hAnsi="Arial" w:cs="Arial"/>
          <w:sz w:val="24"/>
          <w:szCs w:val="24"/>
        </w:rPr>
      </w:pPr>
    </w:p>
    <w:p w14:paraId="265CD6D0" w14:textId="6A7AEA4D" w:rsidR="00FE306D" w:rsidRPr="00D65F96" w:rsidRDefault="00B37221" w:rsidP="00B37221">
      <w:pPr>
        <w:pStyle w:val="Heading3"/>
        <w:spacing w:after="240"/>
      </w:pPr>
      <w:bookmarkStart w:id="36" w:name="_Toc508979754"/>
      <w:r w:rsidRPr="00D65F96">
        <w:t xml:space="preserve">G. </w:t>
      </w:r>
      <w:r w:rsidR="00FE306D" w:rsidRPr="00D65F96">
        <w:t>Healthy homes –</w:t>
      </w:r>
      <w:r w:rsidR="003F0B56" w:rsidRPr="00D65F96">
        <w:t xml:space="preserve"> </w:t>
      </w:r>
      <w:r w:rsidR="00FE306D" w:rsidRPr="00D65F96">
        <w:t>condensation</w:t>
      </w:r>
      <w:bookmarkEnd w:id="36"/>
    </w:p>
    <w:p w14:paraId="52A9B850" w14:textId="14DFF63C" w:rsidR="00FE306D" w:rsidRPr="00D65F96" w:rsidRDefault="00FE306D" w:rsidP="00FE306D">
      <w:pPr>
        <w:rPr>
          <w:rFonts w:cstheme="minorHAnsi"/>
          <w:sz w:val="24"/>
          <w:szCs w:val="24"/>
        </w:rPr>
      </w:pPr>
      <w:r w:rsidRPr="00D65F96">
        <w:rPr>
          <w:rFonts w:cstheme="minorHAnsi"/>
          <w:sz w:val="24"/>
          <w:szCs w:val="24"/>
        </w:rPr>
        <w:t>Making sure that homes are healthy for people to live in was a fundamental principle that drove the expansion of council housing</w:t>
      </w:r>
      <w:r w:rsidR="00843675" w:rsidRPr="00D65F96">
        <w:rPr>
          <w:rFonts w:cstheme="minorHAnsi"/>
          <w:sz w:val="24"/>
          <w:szCs w:val="24"/>
        </w:rPr>
        <w:t xml:space="preserve"> from its inception</w:t>
      </w:r>
      <w:r w:rsidR="000267D1">
        <w:rPr>
          <w:rFonts w:cstheme="minorHAnsi"/>
          <w:sz w:val="24"/>
          <w:szCs w:val="24"/>
        </w:rPr>
        <w:t>. The JMB has a number of 1930</w:t>
      </w:r>
      <w:r w:rsidRPr="00D65F96">
        <w:rPr>
          <w:rFonts w:cstheme="minorHAnsi"/>
          <w:sz w:val="24"/>
          <w:szCs w:val="24"/>
        </w:rPr>
        <w:t>s single brick blocks and a block with concrete infill panels, where there is a higher chance of condensation occurring.  T</w:t>
      </w:r>
      <w:r w:rsidR="00843675" w:rsidRPr="00D65F96">
        <w:rPr>
          <w:rFonts w:cstheme="minorHAnsi"/>
          <w:sz w:val="24"/>
          <w:szCs w:val="24"/>
        </w:rPr>
        <w:t xml:space="preserve">he JMB is working towards </w:t>
      </w:r>
      <w:r w:rsidRPr="00D65F96">
        <w:rPr>
          <w:rFonts w:cstheme="minorHAnsi"/>
          <w:sz w:val="24"/>
          <w:szCs w:val="24"/>
        </w:rPr>
        <w:t xml:space="preserve">a systematic approach to tackling condensation. The </w:t>
      </w:r>
      <w:r w:rsidR="00843675" w:rsidRPr="00D65F96">
        <w:rPr>
          <w:rFonts w:cstheme="minorHAnsi"/>
          <w:sz w:val="24"/>
          <w:szCs w:val="24"/>
        </w:rPr>
        <w:t xml:space="preserve">four </w:t>
      </w:r>
      <w:r w:rsidRPr="00D65F96">
        <w:rPr>
          <w:rFonts w:cstheme="minorHAnsi"/>
          <w:sz w:val="24"/>
          <w:szCs w:val="24"/>
        </w:rPr>
        <w:t xml:space="preserve">strands </w:t>
      </w:r>
      <w:r w:rsidR="000267D1">
        <w:rPr>
          <w:rFonts w:cstheme="minorHAnsi"/>
          <w:sz w:val="24"/>
          <w:szCs w:val="24"/>
        </w:rPr>
        <w:t xml:space="preserve">of this approach </w:t>
      </w:r>
      <w:r w:rsidRPr="00D65F96">
        <w:rPr>
          <w:rFonts w:cstheme="minorHAnsi"/>
          <w:sz w:val="24"/>
          <w:szCs w:val="24"/>
        </w:rPr>
        <w:t xml:space="preserve">are: </w:t>
      </w:r>
    </w:p>
    <w:p w14:paraId="5410AB3B" w14:textId="11F8CDB1" w:rsidR="00FE306D" w:rsidRPr="00D65F96" w:rsidRDefault="000267D1" w:rsidP="00DE56B9">
      <w:pPr>
        <w:pStyle w:val="ListParagraph"/>
        <w:numPr>
          <w:ilvl w:val="0"/>
          <w:numId w:val="4"/>
        </w:numPr>
        <w:rPr>
          <w:rFonts w:cstheme="minorHAnsi"/>
          <w:sz w:val="24"/>
          <w:szCs w:val="24"/>
        </w:rPr>
      </w:pPr>
      <w:r>
        <w:rPr>
          <w:rFonts w:cstheme="minorHAnsi"/>
          <w:sz w:val="24"/>
          <w:szCs w:val="24"/>
        </w:rPr>
        <w:t>An allocated budget</w:t>
      </w:r>
      <w:r w:rsidR="00843675" w:rsidRPr="00D65F96">
        <w:rPr>
          <w:rFonts w:cstheme="minorHAnsi"/>
          <w:sz w:val="24"/>
          <w:szCs w:val="24"/>
        </w:rPr>
        <w:t xml:space="preserve"> (2017)</w:t>
      </w:r>
      <w:r w:rsidR="00FE306D" w:rsidRPr="00D65F96">
        <w:rPr>
          <w:rFonts w:cstheme="minorHAnsi"/>
          <w:sz w:val="24"/>
          <w:szCs w:val="24"/>
        </w:rPr>
        <w:t xml:space="preserve"> to pay for</w:t>
      </w:r>
      <w:r w:rsidR="003F0B56" w:rsidRPr="00D65F96">
        <w:rPr>
          <w:rFonts w:cstheme="minorHAnsi"/>
          <w:sz w:val="24"/>
          <w:szCs w:val="24"/>
        </w:rPr>
        <w:t xml:space="preserve"> an</w:t>
      </w:r>
      <w:r w:rsidR="00843675" w:rsidRPr="00D65F96">
        <w:rPr>
          <w:rFonts w:cstheme="minorHAnsi"/>
          <w:sz w:val="24"/>
          <w:szCs w:val="24"/>
        </w:rPr>
        <w:t xml:space="preserve"> anti-condensation works</w:t>
      </w:r>
    </w:p>
    <w:p w14:paraId="1E85CBEE" w14:textId="3D537896" w:rsidR="00FE306D" w:rsidRPr="00D65F96" w:rsidRDefault="00FE306D" w:rsidP="00DE56B9">
      <w:pPr>
        <w:pStyle w:val="ListParagraph"/>
        <w:numPr>
          <w:ilvl w:val="0"/>
          <w:numId w:val="4"/>
        </w:numPr>
        <w:rPr>
          <w:rFonts w:cstheme="minorHAnsi"/>
          <w:sz w:val="24"/>
          <w:szCs w:val="24"/>
        </w:rPr>
      </w:pPr>
      <w:r w:rsidRPr="00D65F96">
        <w:rPr>
          <w:rFonts w:cstheme="minorHAnsi"/>
          <w:sz w:val="24"/>
          <w:szCs w:val="24"/>
        </w:rPr>
        <w:t>Mapping condensation problems by property, to identify the most vulnerable blocks</w:t>
      </w:r>
    </w:p>
    <w:p w14:paraId="0DED269B" w14:textId="5A9863D0" w:rsidR="00FE306D" w:rsidRPr="00D65F96" w:rsidRDefault="00FE306D" w:rsidP="00DE56B9">
      <w:pPr>
        <w:pStyle w:val="ListParagraph"/>
        <w:numPr>
          <w:ilvl w:val="0"/>
          <w:numId w:val="4"/>
        </w:numPr>
        <w:rPr>
          <w:rFonts w:cstheme="minorHAnsi"/>
          <w:sz w:val="24"/>
          <w:szCs w:val="24"/>
        </w:rPr>
      </w:pPr>
      <w:r w:rsidRPr="00D65F96">
        <w:rPr>
          <w:rFonts w:cstheme="minorHAnsi"/>
          <w:sz w:val="24"/>
          <w:szCs w:val="24"/>
        </w:rPr>
        <w:t>Working in partnership with the resident</w:t>
      </w:r>
      <w:r w:rsidR="000267D1">
        <w:rPr>
          <w:rFonts w:cstheme="minorHAnsi"/>
          <w:sz w:val="24"/>
          <w:szCs w:val="24"/>
        </w:rPr>
        <w:t>s</w:t>
      </w:r>
      <w:r w:rsidRPr="00D65F96">
        <w:rPr>
          <w:rFonts w:cstheme="minorHAnsi"/>
          <w:sz w:val="24"/>
          <w:szCs w:val="24"/>
        </w:rPr>
        <w:t xml:space="preserve"> to tackle condensation. On each visit The JMB issues a condensation pro-forma, which confirms the action required by both the JMB and resident</w:t>
      </w:r>
    </w:p>
    <w:p w14:paraId="14B5B2D9" w14:textId="406E00B8" w:rsidR="00397A0B" w:rsidRPr="007307E9" w:rsidRDefault="00FE306D" w:rsidP="00FE306D">
      <w:pPr>
        <w:pStyle w:val="ListParagraph"/>
        <w:numPr>
          <w:ilvl w:val="0"/>
          <w:numId w:val="4"/>
        </w:numPr>
        <w:rPr>
          <w:rFonts w:cstheme="minorHAnsi"/>
          <w:sz w:val="24"/>
          <w:szCs w:val="24"/>
        </w:rPr>
      </w:pPr>
      <w:r w:rsidRPr="00D65F96">
        <w:rPr>
          <w:rFonts w:cstheme="minorHAnsi"/>
          <w:sz w:val="24"/>
          <w:szCs w:val="24"/>
        </w:rPr>
        <w:t xml:space="preserve">The JMB is working in collaboration with UCL on a </w:t>
      </w:r>
      <w:r w:rsidR="003F0B56" w:rsidRPr="00D65F96">
        <w:rPr>
          <w:rFonts w:cstheme="minorHAnsi"/>
          <w:sz w:val="24"/>
          <w:szCs w:val="24"/>
        </w:rPr>
        <w:t>research project</w:t>
      </w:r>
      <w:r w:rsidR="000267D1">
        <w:rPr>
          <w:rFonts w:cstheme="minorHAnsi"/>
          <w:sz w:val="24"/>
          <w:szCs w:val="24"/>
        </w:rPr>
        <w:t>,</w:t>
      </w:r>
      <w:r w:rsidR="003F0B56" w:rsidRPr="00D65F96">
        <w:rPr>
          <w:rFonts w:cstheme="minorHAnsi"/>
          <w:sz w:val="24"/>
          <w:szCs w:val="24"/>
        </w:rPr>
        <w:t xml:space="preserve"> which</w:t>
      </w:r>
      <w:r w:rsidRPr="00D65F96">
        <w:rPr>
          <w:rFonts w:cstheme="minorHAnsi"/>
          <w:sz w:val="24"/>
          <w:szCs w:val="24"/>
        </w:rPr>
        <w:t xml:space="preserve"> will lead to a better understanding of why condensation occurs and</w:t>
      </w:r>
      <w:r w:rsidR="000267D1">
        <w:rPr>
          <w:rFonts w:cstheme="minorHAnsi"/>
          <w:sz w:val="24"/>
          <w:szCs w:val="24"/>
        </w:rPr>
        <w:t xml:space="preserve"> the most cost-effective remedies</w:t>
      </w:r>
      <w:r w:rsidRPr="00D65F96">
        <w:rPr>
          <w:rFonts w:cstheme="minorHAnsi"/>
          <w:sz w:val="24"/>
          <w:szCs w:val="24"/>
        </w:rPr>
        <w:t xml:space="preserve">   </w:t>
      </w:r>
      <w:r w:rsidR="00EA2E5D" w:rsidRPr="00D65F96">
        <w:rPr>
          <w:rFonts w:cstheme="minorHAnsi"/>
          <w:sz w:val="24"/>
          <w:szCs w:val="24"/>
        </w:rPr>
        <w:br/>
      </w:r>
      <w:r w:rsidRPr="00D65F96">
        <w:rPr>
          <w:rFonts w:cstheme="minorHAnsi"/>
          <w:sz w:val="24"/>
          <w:szCs w:val="24"/>
        </w:rPr>
        <w:t xml:space="preserve"> </w:t>
      </w:r>
    </w:p>
    <w:p w14:paraId="199ADD5D" w14:textId="7392AC57" w:rsidR="00B83EFE" w:rsidRPr="00D65F96" w:rsidRDefault="00B37221" w:rsidP="00B37221">
      <w:pPr>
        <w:pStyle w:val="Heading3"/>
        <w:spacing w:after="240"/>
      </w:pPr>
      <w:bookmarkStart w:id="37" w:name="_Toc508979755"/>
      <w:r w:rsidRPr="00D65F96">
        <w:t xml:space="preserve">I. </w:t>
      </w:r>
      <w:r w:rsidR="004A324B" w:rsidRPr="00D65F96">
        <w:t>Major works quality</w:t>
      </w:r>
      <w:bookmarkEnd w:id="37"/>
    </w:p>
    <w:p w14:paraId="347E47F0" w14:textId="7E83F9B2" w:rsidR="00EF77BD" w:rsidRPr="00D65F96" w:rsidRDefault="004A324B" w:rsidP="003062DC">
      <w:pPr>
        <w:rPr>
          <w:rFonts w:cstheme="minorHAnsi"/>
          <w:sz w:val="24"/>
          <w:szCs w:val="24"/>
        </w:rPr>
      </w:pPr>
      <w:r w:rsidRPr="00D65F96">
        <w:rPr>
          <w:rFonts w:cstheme="minorHAnsi"/>
          <w:sz w:val="24"/>
          <w:szCs w:val="24"/>
        </w:rPr>
        <w:t xml:space="preserve">A </w:t>
      </w:r>
      <w:r w:rsidR="003531D8" w:rsidRPr="00D65F96">
        <w:rPr>
          <w:rFonts w:cstheme="minorHAnsi"/>
          <w:sz w:val="24"/>
          <w:szCs w:val="24"/>
        </w:rPr>
        <w:t>significant</w:t>
      </w:r>
      <w:r w:rsidR="00397A0B" w:rsidRPr="00D65F96">
        <w:rPr>
          <w:rFonts w:cstheme="minorHAnsi"/>
          <w:sz w:val="24"/>
          <w:szCs w:val="24"/>
        </w:rPr>
        <w:t xml:space="preserve"> </w:t>
      </w:r>
      <w:r w:rsidRPr="00D65F96">
        <w:rPr>
          <w:rFonts w:cstheme="minorHAnsi"/>
          <w:sz w:val="24"/>
          <w:szCs w:val="24"/>
        </w:rPr>
        <w:t>challenge during the last 5</w:t>
      </w:r>
      <w:r w:rsidR="007F1D97" w:rsidRPr="00D65F96">
        <w:rPr>
          <w:rFonts w:cstheme="minorHAnsi"/>
          <w:sz w:val="24"/>
          <w:szCs w:val="24"/>
        </w:rPr>
        <w:t xml:space="preserve"> </w:t>
      </w:r>
      <w:r w:rsidRPr="00D65F96">
        <w:rPr>
          <w:rFonts w:cstheme="minorHAnsi"/>
          <w:sz w:val="24"/>
          <w:szCs w:val="24"/>
        </w:rPr>
        <w:t>years has been to accelerate the delivery of major works, whi</w:t>
      </w:r>
      <w:r w:rsidR="007F1D97" w:rsidRPr="00D65F96">
        <w:rPr>
          <w:rFonts w:cstheme="minorHAnsi"/>
          <w:sz w:val="24"/>
          <w:szCs w:val="24"/>
        </w:rPr>
        <w:t>l</w:t>
      </w:r>
      <w:r w:rsidR="00397A0B" w:rsidRPr="00D65F96">
        <w:rPr>
          <w:rFonts w:cstheme="minorHAnsi"/>
          <w:sz w:val="24"/>
          <w:szCs w:val="24"/>
        </w:rPr>
        <w:t>st</w:t>
      </w:r>
      <w:r w:rsidRPr="00D65F96">
        <w:rPr>
          <w:rFonts w:cstheme="minorHAnsi"/>
          <w:sz w:val="24"/>
          <w:szCs w:val="24"/>
        </w:rPr>
        <w:t xml:space="preserve"> ensuring that </w:t>
      </w:r>
      <w:r w:rsidR="003531D8" w:rsidRPr="00D65F96">
        <w:rPr>
          <w:rFonts w:cstheme="minorHAnsi"/>
          <w:sz w:val="24"/>
          <w:szCs w:val="24"/>
        </w:rPr>
        <w:t xml:space="preserve">high </w:t>
      </w:r>
      <w:r w:rsidRPr="00D65F96">
        <w:rPr>
          <w:rFonts w:cstheme="minorHAnsi"/>
          <w:sz w:val="24"/>
          <w:szCs w:val="24"/>
        </w:rPr>
        <w:t>quality work is delivered. The JMB board has undertaken two comprehensive review</w:t>
      </w:r>
      <w:r w:rsidR="00FE6F51" w:rsidRPr="00D65F96">
        <w:rPr>
          <w:rFonts w:cstheme="minorHAnsi"/>
          <w:sz w:val="24"/>
          <w:szCs w:val="24"/>
        </w:rPr>
        <w:t>s and set out its objectives and solutions:</w:t>
      </w:r>
      <w:r w:rsidR="00412614" w:rsidRPr="00D65F96">
        <w:rPr>
          <w:rFonts w:cstheme="minorHAnsi"/>
          <w:sz w:val="24"/>
          <w:szCs w:val="24"/>
        </w:rPr>
        <w:t xml:space="preserve"> </w:t>
      </w:r>
    </w:p>
    <w:p w14:paraId="3871B1C3" w14:textId="77777777" w:rsidR="009A1785" w:rsidRPr="00D65F96" w:rsidRDefault="00C8684F" w:rsidP="00EF77BD">
      <w:pPr>
        <w:pStyle w:val="Subtitle"/>
        <w:spacing w:after="0"/>
      </w:pPr>
      <w:r w:rsidRPr="00D65F96">
        <w:t>Produce a high</w:t>
      </w:r>
      <w:r w:rsidR="007F1D97" w:rsidRPr="00D65F96">
        <w:t xml:space="preserve"> </w:t>
      </w:r>
      <w:r w:rsidRPr="00D65F96">
        <w:t>quality specification of works</w:t>
      </w:r>
    </w:p>
    <w:p w14:paraId="7CBD53D6" w14:textId="48A63980" w:rsidR="00A305D2" w:rsidRPr="00D65F96" w:rsidRDefault="00A305D2" w:rsidP="00DE56B9">
      <w:pPr>
        <w:pStyle w:val="ListParagraph"/>
        <w:numPr>
          <w:ilvl w:val="0"/>
          <w:numId w:val="4"/>
        </w:numPr>
        <w:rPr>
          <w:rFonts w:cstheme="minorHAnsi"/>
          <w:sz w:val="24"/>
          <w:szCs w:val="24"/>
        </w:rPr>
      </w:pPr>
      <w:r w:rsidRPr="00D65F96">
        <w:rPr>
          <w:rFonts w:cstheme="minorHAnsi"/>
          <w:sz w:val="24"/>
          <w:szCs w:val="24"/>
        </w:rPr>
        <w:t xml:space="preserve">Commence a technical consultant re-procurement exercise </w:t>
      </w:r>
    </w:p>
    <w:p w14:paraId="06463C52" w14:textId="627A2CC1" w:rsidR="009A1785" w:rsidRPr="00D65F96" w:rsidRDefault="009A1785" w:rsidP="00DE56B9">
      <w:pPr>
        <w:pStyle w:val="ListParagraph"/>
        <w:numPr>
          <w:ilvl w:val="0"/>
          <w:numId w:val="4"/>
        </w:numPr>
        <w:rPr>
          <w:rFonts w:cstheme="minorHAnsi"/>
          <w:sz w:val="24"/>
          <w:szCs w:val="24"/>
        </w:rPr>
      </w:pPr>
      <w:r w:rsidRPr="00D65F96">
        <w:rPr>
          <w:rFonts w:cstheme="minorHAnsi"/>
          <w:sz w:val="24"/>
          <w:szCs w:val="24"/>
        </w:rPr>
        <w:t>Publicise</w:t>
      </w:r>
      <w:r w:rsidR="00FE6F51" w:rsidRPr="00D65F96">
        <w:rPr>
          <w:rFonts w:cstheme="minorHAnsi"/>
          <w:sz w:val="24"/>
          <w:szCs w:val="24"/>
        </w:rPr>
        <w:t xml:space="preserve"> </w:t>
      </w:r>
      <w:r w:rsidR="00775AED" w:rsidRPr="00D65F96">
        <w:rPr>
          <w:rFonts w:cstheme="minorHAnsi"/>
          <w:sz w:val="24"/>
          <w:szCs w:val="24"/>
        </w:rPr>
        <w:t>the proposed specification of works</w:t>
      </w:r>
      <w:r w:rsidR="003062DC" w:rsidRPr="00D65F96">
        <w:rPr>
          <w:rFonts w:cstheme="minorHAnsi"/>
          <w:sz w:val="24"/>
          <w:szCs w:val="24"/>
        </w:rPr>
        <w:t xml:space="preserve"> before writing the contract</w:t>
      </w:r>
      <w:r w:rsidR="00775AED" w:rsidRPr="00D65F96">
        <w:rPr>
          <w:rFonts w:cstheme="minorHAnsi"/>
          <w:sz w:val="24"/>
          <w:szCs w:val="24"/>
        </w:rPr>
        <w:t>, so that interested residents can comment</w:t>
      </w:r>
    </w:p>
    <w:p w14:paraId="4F84C7C4" w14:textId="1FC5E2DE" w:rsidR="009A1785" w:rsidRPr="00D65F96" w:rsidRDefault="009A1785" w:rsidP="00DE56B9">
      <w:pPr>
        <w:pStyle w:val="ListParagraph"/>
        <w:numPr>
          <w:ilvl w:val="0"/>
          <w:numId w:val="4"/>
        </w:numPr>
        <w:rPr>
          <w:rFonts w:cstheme="minorHAnsi"/>
          <w:sz w:val="24"/>
          <w:szCs w:val="24"/>
        </w:rPr>
      </w:pPr>
      <w:r w:rsidRPr="00D65F96">
        <w:rPr>
          <w:rFonts w:cstheme="minorHAnsi"/>
          <w:sz w:val="24"/>
          <w:szCs w:val="24"/>
        </w:rPr>
        <w:t>Offer</w:t>
      </w:r>
      <w:r w:rsidR="003062DC" w:rsidRPr="00D65F96">
        <w:rPr>
          <w:rFonts w:cstheme="minorHAnsi"/>
          <w:sz w:val="24"/>
          <w:szCs w:val="24"/>
        </w:rPr>
        <w:t xml:space="preserve"> more in-house challenge</w:t>
      </w:r>
      <w:r w:rsidR="00A56F48" w:rsidRPr="00D65F96">
        <w:rPr>
          <w:rFonts w:cstheme="minorHAnsi"/>
          <w:sz w:val="24"/>
          <w:szCs w:val="24"/>
        </w:rPr>
        <w:t>s</w:t>
      </w:r>
      <w:r w:rsidR="003062DC" w:rsidRPr="00D65F96">
        <w:rPr>
          <w:rFonts w:cstheme="minorHAnsi"/>
          <w:sz w:val="24"/>
          <w:szCs w:val="24"/>
        </w:rPr>
        <w:t xml:space="preserve"> to the specification prepared </w:t>
      </w:r>
      <w:r w:rsidRPr="00D65F96">
        <w:rPr>
          <w:rFonts w:cstheme="minorHAnsi"/>
          <w:sz w:val="24"/>
          <w:szCs w:val="24"/>
        </w:rPr>
        <w:t>by the Technical Consultant</w:t>
      </w:r>
    </w:p>
    <w:p w14:paraId="1CCFE850" w14:textId="2E586D70" w:rsidR="00EF77BD" w:rsidRPr="00D65F96" w:rsidRDefault="00A305D2" w:rsidP="001246D3">
      <w:pPr>
        <w:pStyle w:val="ListParagraph"/>
        <w:numPr>
          <w:ilvl w:val="0"/>
          <w:numId w:val="4"/>
        </w:numPr>
        <w:rPr>
          <w:rFonts w:cstheme="minorHAnsi"/>
          <w:sz w:val="24"/>
          <w:szCs w:val="24"/>
        </w:rPr>
      </w:pPr>
      <w:r w:rsidRPr="00D65F96">
        <w:rPr>
          <w:rFonts w:cstheme="minorHAnsi"/>
          <w:sz w:val="24"/>
          <w:szCs w:val="24"/>
        </w:rPr>
        <w:t>Ensure</w:t>
      </w:r>
      <w:r w:rsidR="00FE6F51" w:rsidRPr="00D65F96">
        <w:rPr>
          <w:rFonts w:cstheme="minorHAnsi"/>
          <w:sz w:val="24"/>
          <w:szCs w:val="24"/>
        </w:rPr>
        <w:t xml:space="preserve"> </w:t>
      </w:r>
      <w:r w:rsidR="009A1785" w:rsidRPr="00D65F96">
        <w:rPr>
          <w:rFonts w:cstheme="minorHAnsi"/>
          <w:sz w:val="24"/>
          <w:szCs w:val="24"/>
        </w:rPr>
        <w:t>th</w:t>
      </w:r>
      <w:r w:rsidR="00FE6F51" w:rsidRPr="00D65F96">
        <w:rPr>
          <w:rFonts w:cstheme="minorHAnsi"/>
          <w:sz w:val="24"/>
          <w:szCs w:val="24"/>
        </w:rPr>
        <w:t>at the</w:t>
      </w:r>
      <w:r w:rsidR="009A1785" w:rsidRPr="00D65F96">
        <w:rPr>
          <w:rFonts w:cstheme="minorHAnsi"/>
          <w:sz w:val="24"/>
          <w:szCs w:val="24"/>
        </w:rPr>
        <w:t xml:space="preserve"> technical consultant produces a bespoke specification for each block, rather than a pattern and repeat </w:t>
      </w:r>
      <w:r w:rsidR="00EF77BD" w:rsidRPr="00D65F96">
        <w:rPr>
          <w:rFonts w:cstheme="minorHAnsi"/>
          <w:sz w:val="24"/>
          <w:szCs w:val="24"/>
        </w:rPr>
        <w:t>spe</w:t>
      </w:r>
      <w:r w:rsidR="003C0D28">
        <w:rPr>
          <w:rFonts w:cstheme="minorHAnsi"/>
          <w:sz w:val="24"/>
          <w:szCs w:val="24"/>
        </w:rPr>
        <w:t>cification</w:t>
      </w:r>
    </w:p>
    <w:p w14:paraId="721805DF" w14:textId="77777777" w:rsidR="00775AED" w:rsidRPr="00D65F96" w:rsidRDefault="00C8684F" w:rsidP="00EF77BD">
      <w:pPr>
        <w:pStyle w:val="Subtitle"/>
        <w:spacing w:after="0"/>
      </w:pPr>
      <w:r w:rsidRPr="00D65F96">
        <w:lastRenderedPageBreak/>
        <w:t>E</w:t>
      </w:r>
      <w:r w:rsidR="00FE6F51" w:rsidRPr="00D65F96">
        <w:t xml:space="preserve">nsure that high quality major works are </w:t>
      </w:r>
      <w:r w:rsidR="003062DC" w:rsidRPr="00D65F96">
        <w:t xml:space="preserve">delivered: </w:t>
      </w:r>
      <w:r w:rsidR="00775AED" w:rsidRPr="00D65F96">
        <w:t xml:space="preserve"> </w:t>
      </w:r>
    </w:p>
    <w:p w14:paraId="1EA627D6" w14:textId="6D7B5015" w:rsidR="00FE6F51" w:rsidRPr="00D65F96" w:rsidRDefault="00FE6F51" w:rsidP="00DE56B9">
      <w:pPr>
        <w:pStyle w:val="ListParagraph"/>
        <w:numPr>
          <w:ilvl w:val="0"/>
          <w:numId w:val="4"/>
        </w:numPr>
        <w:rPr>
          <w:rFonts w:cstheme="minorHAnsi"/>
          <w:sz w:val="24"/>
          <w:szCs w:val="24"/>
        </w:rPr>
      </w:pPr>
      <w:r w:rsidRPr="00D65F96">
        <w:rPr>
          <w:rFonts w:cstheme="minorHAnsi"/>
          <w:sz w:val="24"/>
          <w:szCs w:val="24"/>
        </w:rPr>
        <w:t>Set out quality expectations to potenti</w:t>
      </w:r>
      <w:r w:rsidR="003C0D28">
        <w:rPr>
          <w:rFonts w:cstheme="minorHAnsi"/>
          <w:sz w:val="24"/>
          <w:szCs w:val="24"/>
        </w:rPr>
        <w:t>al contractors</w:t>
      </w:r>
      <w:r w:rsidRPr="00D65F96">
        <w:rPr>
          <w:rFonts w:cstheme="minorHAnsi"/>
          <w:sz w:val="24"/>
          <w:szCs w:val="24"/>
        </w:rPr>
        <w:t xml:space="preserve"> before they are invited to submit a tender return</w:t>
      </w:r>
    </w:p>
    <w:p w14:paraId="6752FEE7" w14:textId="0AAC7F66" w:rsidR="00FE6F51" w:rsidRPr="00D65F96" w:rsidRDefault="00FE6F51" w:rsidP="00DE56B9">
      <w:pPr>
        <w:pStyle w:val="ListParagraph"/>
        <w:numPr>
          <w:ilvl w:val="0"/>
          <w:numId w:val="4"/>
        </w:numPr>
        <w:rPr>
          <w:rFonts w:cstheme="minorHAnsi"/>
          <w:sz w:val="24"/>
          <w:szCs w:val="24"/>
        </w:rPr>
      </w:pPr>
      <w:r w:rsidRPr="00D65F96">
        <w:rPr>
          <w:rFonts w:cstheme="minorHAnsi"/>
          <w:sz w:val="24"/>
          <w:szCs w:val="24"/>
        </w:rPr>
        <w:t xml:space="preserve">Introduce a price and quality criteria for contractor selection </w:t>
      </w:r>
    </w:p>
    <w:p w14:paraId="7609CCAA" w14:textId="367345AA" w:rsidR="00FE6F51" w:rsidRPr="00D65F96" w:rsidRDefault="00FE6F51" w:rsidP="00DE56B9">
      <w:pPr>
        <w:pStyle w:val="ListParagraph"/>
        <w:numPr>
          <w:ilvl w:val="0"/>
          <w:numId w:val="4"/>
        </w:numPr>
        <w:rPr>
          <w:rFonts w:cstheme="minorHAnsi"/>
          <w:sz w:val="24"/>
          <w:szCs w:val="24"/>
        </w:rPr>
      </w:pPr>
      <w:r w:rsidRPr="00D65F96">
        <w:rPr>
          <w:rFonts w:cstheme="minorHAnsi"/>
          <w:sz w:val="24"/>
          <w:szCs w:val="24"/>
        </w:rPr>
        <w:t>Devise key performance indicators to evaluate the quality provided by contractors</w:t>
      </w:r>
    </w:p>
    <w:p w14:paraId="70FD9369" w14:textId="54958A50" w:rsidR="00FE6F51" w:rsidRPr="00D65F96" w:rsidRDefault="00FE6F51" w:rsidP="00DE56B9">
      <w:pPr>
        <w:pStyle w:val="ListParagraph"/>
        <w:numPr>
          <w:ilvl w:val="0"/>
          <w:numId w:val="4"/>
        </w:numPr>
        <w:rPr>
          <w:rFonts w:cstheme="minorHAnsi"/>
          <w:sz w:val="24"/>
          <w:szCs w:val="24"/>
        </w:rPr>
      </w:pPr>
      <w:r w:rsidRPr="00D65F96">
        <w:rPr>
          <w:rFonts w:cstheme="minorHAnsi"/>
          <w:sz w:val="24"/>
          <w:szCs w:val="24"/>
        </w:rPr>
        <w:t>Introduce a default procedure</w:t>
      </w:r>
    </w:p>
    <w:p w14:paraId="4B0D1483" w14:textId="751B9B01" w:rsidR="00FE6F51" w:rsidRPr="00D65F96" w:rsidRDefault="00FE6F51" w:rsidP="00DE56B9">
      <w:pPr>
        <w:pStyle w:val="ListParagraph"/>
        <w:numPr>
          <w:ilvl w:val="0"/>
          <w:numId w:val="4"/>
        </w:numPr>
        <w:rPr>
          <w:rFonts w:cstheme="minorHAnsi"/>
          <w:sz w:val="24"/>
          <w:szCs w:val="24"/>
        </w:rPr>
      </w:pPr>
      <w:r w:rsidRPr="00D65F96">
        <w:rPr>
          <w:rFonts w:cstheme="minorHAnsi"/>
          <w:sz w:val="24"/>
          <w:szCs w:val="24"/>
        </w:rPr>
        <w:t>Explicitly specify a high</w:t>
      </w:r>
      <w:r w:rsidR="003A1490" w:rsidRPr="00D65F96">
        <w:rPr>
          <w:rFonts w:cstheme="minorHAnsi"/>
          <w:sz w:val="24"/>
          <w:szCs w:val="24"/>
        </w:rPr>
        <w:t xml:space="preserve"> </w:t>
      </w:r>
      <w:r w:rsidRPr="00D65F96">
        <w:rPr>
          <w:rFonts w:cstheme="minorHAnsi"/>
          <w:sz w:val="24"/>
          <w:szCs w:val="24"/>
        </w:rPr>
        <w:t>quality builders’ clean</w:t>
      </w:r>
    </w:p>
    <w:p w14:paraId="2582224B" w14:textId="31499B0D" w:rsidR="00347198" w:rsidRPr="00D65F96" w:rsidRDefault="00FE6F51" w:rsidP="001246D3">
      <w:pPr>
        <w:pStyle w:val="ListParagraph"/>
        <w:numPr>
          <w:ilvl w:val="0"/>
          <w:numId w:val="4"/>
        </w:numPr>
        <w:rPr>
          <w:rFonts w:cstheme="minorHAnsi"/>
          <w:sz w:val="24"/>
          <w:szCs w:val="24"/>
        </w:rPr>
      </w:pPr>
      <w:r w:rsidRPr="00D65F96">
        <w:rPr>
          <w:rFonts w:cstheme="minorHAnsi"/>
          <w:sz w:val="24"/>
          <w:szCs w:val="24"/>
        </w:rPr>
        <w:t>Undertake a formal evaluation at Major Works-sub, at the end of each substantial project</w:t>
      </w:r>
    </w:p>
    <w:p w14:paraId="0C6A7044" w14:textId="77777777" w:rsidR="00ED3EE5" w:rsidRPr="00D65F96" w:rsidRDefault="00ED3EE5" w:rsidP="00EF77BD">
      <w:pPr>
        <w:pStyle w:val="Subtitle"/>
        <w:spacing w:after="0"/>
      </w:pPr>
      <w:r w:rsidRPr="00D65F96">
        <w:t xml:space="preserve">Quicker resolution of problems whilst the contract is underway </w:t>
      </w:r>
    </w:p>
    <w:p w14:paraId="6A61A316" w14:textId="77777777" w:rsidR="00FE6F51" w:rsidRPr="00D65F96" w:rsidRDefault="00FE6F51" w:rsidP="00DE56B9">
      <w:pPr>
        <w:pStyle w:val="ListParagraph"/>
        <w:numPr>
          <w:ilvl w:val="0"/>
          <w:numId w:val="4"/>
        </w:numPr>
        <w:rPr>
          <w:rFonts w:cstheme="minorHAnsi"/>
          <w:sz w:val="24"/>
          <w:szCs w:val="24"/>
        </w:rPr>
      </w:pPr>
      <w:r w:rsidRPr="00D65F96">
        <w:rPr>
          <w:rFonts w:cstheme="minorHAnsi"/>
          <w:sz w:val="24"/>
          <w:szCs w:val="24"/>
        </w:rPr>
        <w:t>Publi</w:t>
      </w:r>
      <w:r w:rsidR="007F1D97" w:rsidRPr="00D65F96">
        <w:rPr>
          <w:rFonts w:cstheme="minorHAnsi"/>
          <w:sz w:val="24"/>
          <w:szCs w:val="24"/>
        </w:rPr>
        <w:t>cize</w:t>
      </w:r>
      <w:r w:rsidRPr="00D65F96">
        <w:rPr>
          <w:rFonts w:cstheme="minorHAnsi"/>
          <w:sz w:val="24"/>
          <w:szCs w:val="24"/>
        </w:rPr>
        <w:t xml:space="preserve"> the role of the JMB’s Major Works Manager and Resident Liaison Officer in resolving residents’ complaints</w:t>
      </w:r>
    </w:p>
    <w:p w14:paraId="3EBA80A6" w14:textId="0FE8717B" w:rsidR="00FE6F51" w:rsidRPr="00D65F96" w:rsidRDefault="00FE6F51" w:rsidP="00DE56B9">
      <w:pPr>
        <w:pStyle w:val="ListParagraph"/>
        <w:numPr>
          <w:ilvl w:val="0"/>
          <w:numId w:val="4"/>
        </w:numPr>
        <w:rPr>
          <w:rFonts w:cstheme="minorHAnsi"/>
          <w:sz w:val="24"/>
          <w:szCs w:val="24"/>
        </w:rPr>
      </w:pPr>
      <w:r w:rsidRPr="00D65F96">
        <w:rPr>
          <w:rFonts w:cstheme="minorHAnsi"/>
          <w:sz w:val="24"/>
          <w:szCs w:val="24"/>
        </w:rPr>
        <w:t>Provide residents with an overview of how JMB works are orga</w:t>
      </w:r>
      <w:r w:rsidR="007F1D97" w:rsidRPr="00D65F96">
        <w:rPr>
          <w:rFonts w:cstheme="minorHAnsi"/>
          <w:sz w:val="24"/>
          <w:szCs w:val="24"/>
        </w:rPr>
        <w:t>nized</w:t>
      </w:r>
      <w:r w:rsidRPr="00D65F96">
        <w:rPr>
          <w:rFonts w:cstheme="minorHAnsi"/>
          <w:sz w:val="24"/>
          <w:szCs w:val="24"/>
        </w:rPr>
        <w:t xml:space="preserve">, and the service standards they should expect </w:t>
      </w:r>
    </w:p>
    <w:p w14:paraId="13E62B3C" w14:textId="70E915EE" w:rsidR="00FE6F51" w:rsidRPr="00D65F96" w:rsidRDefault="00FE6F51" w:rsidP="00DE56B9">
      <w:pPr>
        <w:pStyle w:val="ListParagraph"/>
        <w:numPr>
          <w:ilvl w:val="0"/>
          <w:numId w:val="4"/>
        </w:numPr>
        <w:rPr>
          <w:rFonts w:cstheme="minorHAnsi"/>
          <w:sz w:val="24"/>
          <w:szCs w:val="24"/>
        </w:rPr>
      </w:pPr>
      <w:r w:rsidRPr="00D65F96">
        <w:rPr>
          <w:rFonts w:cstheme="minorHAnsi"/>
          <w:sz w:val="24"/>
          <w:szCs w:val="24"/>
        </w:rPr>
        <w:t>Seek to settle the draft final account within three months of practical completion and serve default notices if contractors seek</w:t>
      </w:r>
      <w:r w:rsidR="00234288" w:rsidRPr="00D65F96">
        <w:rPr>
          <w:rFonts w:cstheme="minorHAnsi"/>
          <w:sz w:val="24"/>
          <w:szCs w:val="24"/>
        </w:rPr>
        <w:t>s to delay rectifying faults that become apparent</w:t>
      </w:r>
      <w:r w:rsidR="009678CC">
        <w:rPr>
          <w:rFonts w:cstheme="minorHAnsi"/>
          <w:sz w:val="24"/>
          <w:szCs w:val="24"/>
        </w:rPr>
        <w:t>,</w:t>
      </w:r>
      <w:r w:rsidR="00234288" w:rsidRPr="00D65F96">
        <w:rPr>
          <w:rFonts w:cstheme="minorHAnsi"/>
          <w:sz w:val="24"/>
          <w:szCs w:val="24"/>
        </w:rPr>
        <w:t xml:space="preserve"> after the contractor has left site</w:t>
      </w:r>
      <w:r w:rsidRPr="00D65F96">
        <w:rPr>
          <w:rFonts w:cstheme="minorHAnsi"/>
          <w:sz w:val="24"/>
          <w:szCs w:val="24"/>
        </w:rPr>
        <w:t xml:space="preserve"> until the end </w:t>
      </w:r>
      <w:r w:rsidR="009678CC">
        <w:rPr>
          <w:rFonts w:cstheme="minorHAnsi"/>
          <w:sz w:val="24"/>
          <w:szCs w:val="24"/>
        </w:rPr>
        <w:t>of the defect liability period</w:t>
      </w:r>
    </w:p>
    <w:p w14:paraId="36105F90" w14:textId="65827856" w:rsidR="00EF77BD" w:rsidRPr="00D65F96" w:rsidRDefault="00FE6F51" w:rsidP="001246D3">
      <w:pPr>
        <w:pStyle w:val="ListParagraph"/>
        <w:numPr>
          <w:ilvl w:val="0"/>
          <w:numId w:val="4"/>
        </w:numPr>
        <w:rPr>
          <w:rFonts w:cstheme="minorHAnsi"/>
          <w:sz w:val="24"/>
          <w:szCs w:val="24"/>
        </w:rPr>
      </w:pPr>
      <w:r w:rsidRPr="00D65F96">
        <w:rPr>
          <w:rFonts w:cstheme="minorHAnsi"/>
          <w:sz w:val="24"/>
          <w:szCs w:val="24"/>
        </w:rPr>
        <w:t>Conduct mid</w:t>
      </w:r>
      <w:r w:rsidR="00234288" w:rsidRPr="00D65F96">
        <w:rPr>
          <w:rFonts w:cstheme="minorHAnsi"/>
          <w:sz w:val="24"/>
          <w:szCs w:val="24"/>
        </w:rPr>
        <w:t>-</w:t>
      </w:r>
      <w:r w:rsidRPr="00D65F96">
        <w:rPr>
          <w:rFonts w:cstheme="minorHAnsi"/>
          <w:sz w:val="24"/>
          <w:szCs w:val="24"/>
        </w:rPr>
        <w:t>contract satisfaction surveys</w:t>
      </w:r>
      <w:r w:rsidR="00234288" w:rsidRPr="00D65F96">
        <w:rPr>
          <w:rFonts w:cstheme="minorHAnsi"/>
          <w:sz w:val="24"/>
          <w:szCs w:val="24"/>
        </w:rPr>
        <w:t xml:space="preserve"> and ensure effective follow-up.</w:t>
      </w:r>
    </w:p>
    <w:p w14:paraId="2F45EDFA" w14:textId="016E6C96" w:rsidR="00775AED" w:rsidRPr="00D65F96" w:rsidRDefault="00ED3EE5" w:rsidP="00EA2E5D">
      <w:pPr>
        <w:pStyle w:val="Subtitle"/>
        <w:spacing w:after="0"/>
      </w:pPr>
      <w:r w:rsidRPr="00D65F96">
        <w:t>More cost certainty for the JMB and leaseholders</w:t>
      </w:r>
    </w:p>
    <w:p w14:paraId="0CF101F8" w14:textId="156D33F3" w:rsidR="003531D8" w:rsidRPr="00D65F96" w:rsidRDefault="003531D8" w:rsidP="00DE56B9">
      <w:pPr>
        <w:pStyle w:val="ListParagraph"/>
        <w:numPr>
          <w:ilvl w:val="0"/>
          <w:numId w:val="4"/>
        </w:numPr>
        <w:rPr>
          <w:rFonts w:cstheme="minorHAnsi"/>
          <w:sz w:val="24"/>
          <w:szCs w:val="24"/>
        </w:rPr>
      </w:pPr>
      <w:r w:rsidRPr="00D65F96">
        <w:rPr>
          <w:rFonts w:cstheme="minorHAnsi"/>
          <w:sz w:val="24"/>
          <w:szCs w:val="24"/>
        </w:rPr>
        <w:t>Competitively tendering work, rather than entering into a partnering arrangement</w:t>
      </w:r>
      <w:r w:rsidR="009678CC">
        <w:rPr>
          <w:rFonts w:cstheme="minorHAnsi"/>
          <w:sz w:val="24"/>
          <w:szCs w:val="24"/>
        </w:rPr>
        <w:t>s</w:t>
      </w:r>
      <w:r w:rsidRPr="00D65F96">
        <w:rPr>
          <w:rFonts w:cstheme="minorHAnsi"/>
          <w:sz w:val="24"/>
          <w:szCs w:val="24"/>
        </w:rPr>
        <w:t>,</w:t>
      </w:r>
      <w:r w:rsidR="009678CC">
        <w:rPr>
          <w:rFonts w:cstheme="minorHAnsi"/>
          <w:sz w:val="24"/>
          <w:szCs w:val="24"/>
        </w:rPr>
        <w:t xml:space="preserve"> to</w:t>
      </w:r>
      <w:r w:rsidRPr="00D65F96">
        <w:rPr>
          <w:rFonts w:cstheme="minorHAnsi"/>
          <w:sz w:val="24"/>
          <w:szCs w:val="24"/>
        </w:rPr>
        <w:t xml:space="preserve"> ensure price competitiveness</w:t>
      </w:r>
    </w:p>
    <w:p w14:paraId="28C74D1D" w14:textId="7DC275C2" w:rsidR="00FE6F51" w:rsidRPr="00D65F96" w:rsidRDefault="00FE6F51" w:rsidP="00DE56B9">
      <w:pPr>
        <w:pStyle w:val="ListParagraph"/>
        <w:numPr>
          <w:ilvl w:val="0"/>
          <w:numId w:val="4"/>
        </w:numPr>
        <w:rPr>
          <w:rFonts w:cstheme="minorHAnsi"/>
          <w:sz w:val="24"/>
          <w:szCs w:val="24"/>
        </w:rPr>
      </w:pPr>
      <w:r w:rsidRPr="00D65F96">
        <w:rPr>
          <w:rFonts w:cstheme="minorHAnsi"/>
          <w:sz w:val="24"/>
          <w:szCs w:val="24"/>
        </w:rPr>
        <w:t>Include in brief for the Technical C</w:t>
      </w:r>
      <w:r w:rsidR="00234288" w:rsidRPr="00D65F96">
        <w:rPr>
          <w:rFonts w:cstheme="minorHAnsi"/>
          <w:sz w:val="24"/>
          <w:szCs w:val="24"/>
        </w:rPr>
        <w:t>onsultant a requirement to map services e.g. electricity and water</w:t>
      </w:r>
      <w:r w:rsidR="009678CC">
        <w:rPr>
          <w:rFonts w:cstheme="minorHAnsi"/>
          <w:sz w:val="24"/>
          <w:szCs w:val="24"/>
        </w:rPr>
        <w:t>,</w:t>
      </w:r>
      <w:r w:rsidR="00234288" w:rsidRPr="00D65F96">
        <w:rPr>
          <w:rFonts w:cstheme="minorHAnsi"/>
          <w:sz w:val="24"/>
          <w:szCs w:val="24"/>
        </w:rPr>
        <w:t xml:space="preserve"> within blocks and estates and</w:t>
      </w:r>
      <w:r w:rsidRPr="00D65F96">
        <w:rPr>
          <w:rFonts w:cstheme="minorHAnsi"/>
          <w:sz w:val="24"/>
          <w:szCs w:val="24"/>
        </w:rPr>
        <w:t xml:space="preserve"> to check for fire safety compartmentalisation issues </w:t>
      </w:r>
    </w:p>
    <w:p w14:paraId="00E61B58" w14:textId="0D07A103" w:rsidR="00FE6F51" w:rsidRPr="00D65F96" w:rsidRDefault="00234288" w:rsidP="00DE56B9">
      <w:pPr>
        <w:pStyle w:val="ListParagraph"/>
        <w:numPr>
          <w:ilvl w:val="0"/>
          <w:numId w:val="4"/>
        </w:numPr>
        <w:rPr>
          <w:rFonts w:cstheme="minorHAnsi"/>
          <w:sz w:val="24"/>
          <w:szCs w:val="24"/>
        </w:rPr>
      </w:pPr>
      <w:r w:rsidRPr="00D65F96">
        <w:rPr>
          <w:rFonts w:cstheme="minorHAnsi"/>
          <w:sz w:val="24"/>
          <w:szCs w:val="24"/>
        </w:rPr>
        <w:t>Require</w:t>
      </w:r>
      <w:r w:rsidR="00FE6F51" w:rsidRPr="00D65F96">
        <w:rPr>
          <w:rFonts w:cstheme="minorHAnsi"/>
          <w:sz w:val="24"/>
          <w:szCs w:val="24"/>
        </w:rPr>
        <w:t xml:space="preserve"> the Technical Consultant </w:t>
      </w:r>
      <w:r w:rsidRPr="00D65F96">
        <w:rPr>
          <w:rFonts w:cstheme="minorHAnsi"/>
          <w:sz w:val="24"/>
          <w:szCs w:val="24"/>
        </w:rPr>
        <w:t xml:space="preserve">to </w:t>
      </w:r>
      <w:r w:rsidR="00F03122" w:rsidRPr="00D65F96">
        <w:rPr>
          <w:rFonts w:cstheme="minorHAnsi"/>
          <w:sz w:val="24"/>
          <w:szCs w:val="24"/>
        </w:rPr>
        <w:t>minimi</w:t>
      </w:r>
      <w:r w:rsidR="00543FBD" w:rsidRPr="00D65F96">
        <w:rPr>
          <w:rFonts w:cstheme="minorHAnsi"/>
          <w:sz w:val="24"/>
          <w:szCs w:val="24"/>
        </w:rPr>
        <w:t>se the use of provisional sums and e</w:t>
      </w:r>
      <w:r w:rsidR="00FE6F51" w:rsidRPr="00D65F96">
        <w:rPr>
          <w:rFonts w:cstheme="minorHAnsi"/>
          <w:sz w:val="24"/>
          <w:szCs w:val="24"/>
        </w:rPr>
        <w:t>nsure that appropriate pre-works investigations are carried out</w:t>
      </w:r>
    </w:p>
    <w:p w14:paraId="11D7878C" w14:textId="21BBA6FC" w:rsidR="00234288" w:rsidRPr="00D65F96" w:rsidRDefault="00FE6F51" w:rsidP="00DE56B9">
      <w:pPr>
        <w:pStyle w:val="ListParagraph"/>
        <w:numPr>
          <w:ilvl w:val="0"/>
          <w:numId w:val="4"/>
        </w:numPr>
        <w:rPr>
          <w:rFonts w:cstheme="minorHAnsi"/>
          <w:sz w:val="24"/>
          <w:szCs w:val="24"/>
        </w:rPr>
      </w:pPr>
      <w:r w:rsidRPr="00D65F96">
        <w:rPr>
          <w:rFonts w:cstheme="minorHAnsi"/>
          <w:sz w:val="24"/>
          <w:szCs w:val="24"/>
        </w:rPr>
        <w:t xml:space="preserve">Ensure that the Technical Consultant is explicit about the project </w:t>
      </w:r>
      <w:r w:rsidR="009678CC">
        <w:rPr>
          <w:rFonts w:cstheme="minorHAnsi"/>
          <w:sz w:val="24"/>
          <w:szCs w:val="24"/>
        </w:rPr>
        <w:t>risks and where those risks lie;</w:t>
      </w:r>
      <w:r w:rsidRPr="00D65F96">
        <w:rPr>
          <w:rFonts w:cstheme="minorHAnsi"/>
          <w:sz w:val="24"/>
          <w:szCs w:val="24"/>
        </w:rPr>
        <w:t xml:space="preserve"> Replace a generalised contingency sum with a quantified risk pot</w:t>
      </w:r>
    </w:p>
    <w:p w14:paraId="0655F6A7" w14:textId="01B56071" w:rsidR="00FE6F51" w:rsidRPr="00D65F96" w:rsidRDefault="007F7580" w:rsidP="007F7580">
      <w:pPr>
        <w:rPr>
          <w:rFonts w:cstheme="minorHAnsi"/>
          <w:sz w:val="24"/>
          <w:szCs w:val="24"/>
        </w:rPr>
      </w:pPr>
      <w:r w:rsidRPr="00D65F96">
        <w:rPr>
          <w:rFonts w:cstheme="minorHAnsi"/>
          <w:b/>
          <w:sz w:val="24"/>
          <w:szCs w:val="24"/>
        </w:rPr>
        <w:t>Action</w:t>
      </w:r>
      <w:r w:rsidR="00543FBD" w:rsidRPr="00D65F96">
        <w:rPr>
          <w:rFonts w:cstheme="minorHAnsi"/>
          <w:b/>
          <w:sz w:val="24"/>
          <w:szCs w:val="24"/>
        </w:rPr>
        <w:t>:</w:t>
      </w:r>
      <w:r w:rsidR="00543FBD" w:rsidRPr="00D65F96">
        <w:rPr>
          <w:rFonts w:cstheme="minorHAnsi"/>
          <w:sz w:val="24"/>
          <w:szCs w:val="24"/>
        </w:rPr>
        <w:t xml:space="preserve"> I</w:t>
      </w:r>
      <w:r w:rsidRPr="00D65F96">
        <w:rPr>
          <w:rFonts w:cstheme="minorHAnsi"/>
          <w:sz w:val="24"/>
          <w:szCs w:val="24"/>
        </w:rPr>
        <w:t xml:space="preserve">mplement quality major works plan. </w:t>
      </w:r>
    </w:p>
    <w:p w14:paraId="6C6027CC" w14:textId="66D5B464" w:rsidR="00543FBD" w:rsidRPr="00D65F96" w:rsidRDefault="00543FBD" w:rsidP="007F7580">
      <w:pPr>
        <w:rPr>
          <w:rFonts w:ascii="Arial" w:hAnsi="Arial" w:cs="Arial"/>
          <w:sz w:val="24"/>
          <w:szCs w:val="24"/>
        </w:rPr>
      </w:pPr>
    </w:p>
    <w:p w14:paraId="0AF68B43" w14:textId="5053865C" w:rsidR="00397A0B" w:rsidRPr="00D65F96" w:rsidRDefault="002A6E0C" w:rsidP="002A6E0C">
      <w:pPr>
        <w:pStyle w:val="Heading2"/>
      </w:pPr>
      <w:bookmarkStart w:id="38" w:name="_Toc508979756"/>
      <w:r w:rsidRPr="00D65F96">
        <w:lastRenderedPageBreak/>
        <w:t>7</w:t>
      </w:r>
      <w:r w:rsidR="00397A0B" w:rsidRPr="00D65F96">
        <w:t xml:space="preserve">.4. </w:t>
      </w:r>
      <w:r w:rsidR="001C5245" w:rsidRPr="00D65F96">
        <w:t>Meet housing need</w:t>
      </w:r>
      <w:bookmarkEnd w:id="38"/>
      <w:r w:rsidR="001C5245" w:rsidRPr="00D65F96">
        <w:t xml:space="preserve"> </w:t>
      </w:r>
    </w:p>
    <w:p w14:paraId="2F492D1F" w14:textId="0A078EB6" w:rsidR="00366AAF" w:rsidRPr="00D65F96" w:rsidRDefault="002A6E0C" w:rsidP="002A6E0C">
      <w:pPr>
        <w:pStyle w:val="Heading3"/>
        <w:spacing w:after="240"/>
      </w:pPr>
      <w:bookmarkStart w:id="39" w:name="_Toc508979757"/>
      <w:r w:rsidRPr="00D65F96">
        <w:t xml:space="preserve">A.  </w:t>
      </w:r>
      <w:r w:rsidR="00366AAF" w:rsidRPr="00D65F96">
        <w:t>Analysis of housing need</w:t>
      </w:r>
      <w:bookmarkEnd w:id="39"/>
    </w:p>
    <w:p w14:paraId="2554BAB1" w14:textId="0CDA2352" w:rsidR="00761FA5" w:rsidRPr="00D65F96" w:rsidRDefault="00761FA5" w:rsidP="00366AAF">
      <w:pPr>
        <w:rPr>
          <w:rFonts w:cstheme="minorHAnsi"/>
          <w:sz w:val="24"/>
          <w:szCs w:val="24"/>
        </w:rPr>
      </w:pPr>
      <w:r w:rsidRPr="00D65F96">
        <w:rPr>
          <w:rFonts w:cstheme="minorHAnsi"/>
          <w:sz w:val="24"/>
          <w:szCs w:val="24"/>
        </w:rPr>
        <w:t>Southwark Council, rather than the JMB, controls allocations. However, the JMB still wants to do what it can to help people in housing need. For those canvasing for the JMB’s continuation ballot in 2011</w:t>
      </w:r>
      <w:r w:rsidR="009678CC">
        <w:rPr>
          <w:rFonts w:cstheme="minorHAnsi"/>
          <w:sz w:val="24"/>
          <w:szCs w:val="24"/>
        </w:rPr>
        <w:t>,</w:t>
      </w:r>
      <w:r w:rsidRPr="00D65F96">
        <w:rPr>
          <w:rFonts w:cstheme="minorHAnsi"/>
          <w:sz w:val="24"/>
          <w:szCs w:val="24"/>
        </w:rPr>
        <w:t xml:space="preserve"> housing need was a major issue on the doorstep. </w:t>
      </w:r>
    </w:p>
    <w:p w14:paraId="3E8AF1E1" w14:textId="422EB049" w:rsidR="00FA1C3B" w:rsidRPr="00D65F96" w:rsidRDefault="00FA1C3B" w:rsidP="00366AAF">
      <w:pPr>
        <w:rPr>
          <w:rFonts w:cstheme="minorHAnsi"/>
          <w:sz w:val="24"/>
          <w:szCs w:val="24"/>
        </w:rPr>
      </w:pPr>
      <w:r w:rsidRPr="00D65F96">
        <w:rPr>
          <w:rFonts w:cstheme="minorHAnsi"/>
          <w:sz w:val="24"/>
          <w:szCs w:val="24"/>
        </w:rPr>
        <w:t>A high number of JMB tenants live in unsuitable propert</w:t>
      </w:r>
      <w:r w:rsidR="001239F3" w:rsidRPr="00D65F96">
        <w:rPr>
          <w:rFonts w:cstheme="minorHAnsi"/>
          <w:sz w:val="24"/>
          <w:szCs w:val="24"/>
        </w:rPr>
        <w:t>ies</w:t>
      </w:r>
      <w:r w:rsidRPr="00D65F96">
        <w:rPr>
          <w:rFonts w:cstheme="minorHAnsi"/>
          <w:sz w:val="24"/>
          <w:szCs w:val="24"/>
        </w:rPr>
        <w:t>, either because they are ove</w:t>
      </w:r>
      <w:r w:rsidR="001239F3" w:rsidRPr="00D65F96">
        <w:rPr>
          <w:rFonts w:cstheme="minorHAnsi"/>
          <w:sz w:val="24"/>
          <w:szCs w:val="24"/>
        </w:rPr>
        <w:t>r</w:t>
      </w:r>
      <w:r w:rsidRPr="00D65F96">
        <w:rPr>
          <w:rFonts w:cstheme="minorHAnsi"/>
          <w:sz w:val="24"/>
          <w:szCs w:val="24"/>
        </w:rPr>
        <w:t>crowded, under-occupying</w:t>
      </w:r>
      <w:r w:rsidR="009678CC">
        <w:rPr>
          <w:rFonts w:cstheme="minorHAnsi"/>
          <w:sz w:val="24"/>
          <w:szCs w:val="24"/>
        </w:rPr>
        <w:t>,</w:t>
      </w:r>
      <w:r w:rsidRPr="00D65F96">
        <w:rPr>
          <w:rFonts w:cstheme="minorHAnsi"/>
          <w:sz w:val="24"/>
          <w:szCs w:val="24"/>
        </w:rPr>
        <w:t xml:space="preserve"> or the property is unsuitable for the medical condition</w:t>
      </w:r>
      <w:r w:rsidR="009678CC">
        <w:rPr>
          <w:rFonts w:cstheme="minorHAnsi"/>
          <w:sz w:val="24"/>
          <w:szCs w:val="24"/>
        </w:rPr>
        <w:t xml:space="preserve">s of </w:t>
      </w:r>
      <w:r w:rsidRPr="00D65F96">
        <w:rPr>
          <w:rFonts w:cstheme="minorHAnsi"/>
          <w:sz w:val="24"/>
          <w:szCs w:val="24"/>
        </w:rPr>
        <w:t xml:space="preserve">a household member. </w:t>
      </w:r>
      <w:r w:rsidR="0067771C" w:rsidRPr="00D65F96">
        <w:rPr>
          <w:rFonts w:cstheme="minorHAnsi"/>
          <w:sz w:val="24"/>
          <w:szCs w:val="24"/>
        </w:rPr>
        <w:t>A particular issue for the JMB is the number of long-standing residen</w:t>
      </w:r>
      <w:r w:rsidR="009678CC">
        <w:rPr>
          <w:rFonts w:cstheme="minorHAnsi"/>
          <w:sz w:val="24"/>
          <w:szCs w:val="24"/>
        </w:rPr>
        <w:t>ts living in 1930</w:t>
      </w:r>
      <w:r w:rsidR="0067771C" w:rsidRPr="00D65F96">
        <w:rPr>
          <w:rFonts w:cstheme="minorHAnsi"/>
          <w:sz w:val="24"/>
          <w:szCs w:val="24"/>
        </w:rPr>
        <w:t xml:space="preserve">s walk-up blocks who are finding it increasingly difficult to manage the stairs. </w:t>
      </w:r>
    </w:p>
    <w:p w14:paraId="736E1133" w14:textId="48E0CA31" w:rsidR="007E2C9D" w:rsidRPr="00D65F96" w:rsidRDefault="007E2C9D" w:rsidP="00366AAF">
      <w:pPr>
        <w:rPr>
          <w:rFonts w:cstheme="minorHAnsi"/>
          <w:sz w:val="24"/>
          <w:szCs w:val="24"/>
        </w:rPr>
      </w:pPr>
      <w:r w:rsidRPr="00D65F96">
        <w:rPr>
          <w:rFonts w:cstheme="minorHAnsi"/>
          <w:sz w:val="24"/>
          <w:szCs w:val="24"/>
        </w:rPr>
        <w:t>The JMB has undertaken three studies of housing need</w:t>
      </w:r>
      <w:r w:rsidR="00055D57" w:rsidRPr="00D65F96">
        <w:rPr>
          <w:rFonts w:cstheme="minorHAnsi"/>
          <w:sz w:val="24"/>
          <w:szCs w:val="24"/>
        </w:rPr>
        <w:t>, a postal and website survey in 2012, interviews conducted with 513 tenants in 2014</w:t>
      </w:r>
      <w:r w:rsidR="009678CC">
        <w:rPr>
          <w:rFonts w:cstheme="minorHAnsi"/>
          <w:sz w:val="24"/>
          <w:szCs w:val="24"/>
        </w:rPr>
        <w:t>,</w:t>
      </w:r>
      <w:r w:rsidR="00055D57" w:rsidRPr="00D65F96">
        <w:rPr>
          <w:rFonts w:cstheme="minorHAnsi"/>
          <w:sz w:val="24"/>
          <w:szCs w:val="24"/>
        </w:rPr>
        <w:t xml:space="preserve"> and interviews conducted with 373 secure tenants in 2017. The three surveys</w:t>
      </w:r>
      <w:r w:rsidR="00EF77BD" w:rsidRPr="00D65F96">
        <w:rPr>
          <w:rFonts w:cstheme="minorHAnsi"/>
          <w:sz w:val="24"/>
          <w:szCs w:val="24"/>
        </w:rPr>
        <w:t>,</w:t>
      </w:r>
      <w:r w:rsidR="00055D57" w:rsidRPr="00D65F96">
        <w:rPr>
          <w:rFonts w:cstheme="minorHAnsi"/>
          <w:sz w:val="24"/>
          <w:szCs w:val="24"/>
        </w:rPr>
        <w:t xml:space="preserve"> taken together</w:t>
      </w:r>
      <w:r w:rsidR="00EF77BD" w:rsidRPr="00D65F96">
        <w:rPr>
          <w:rFonts w:cstheme="minorHAnsi"/>
          <w:sz w:val="24"/>
          <w:szCs w:val="24"/>
        </w:rPr>
        <w:t>,</w:t>
      </w:r>
      <w:r w:rsidR="00055D57" w:rsidRPr="00D65F96">
        <w:rPr>
          <w:rFonts w:cstheme="minorHAnsi"/>
          <w:sz w:val="24"/>
          <w:szCs w:val="24"/>
        </w:rPr>
        <w:t xml:space="preserve"> offer an</w:t>
      </w:r>
      <w:r w:rsidR="007C1B18" w:rsidRPr="00D65F96">
        <w:rPr>
          <w:rFonts w:cstheme="minorHAnsi"/>
          <w:sz w:val="24"/>
          <w:szCs w:val="24"/>
        </w:rPr>
        <w:t xml:space="preserve"> informative</w:t>
      </w:r>
      <w:r w:rsidR="00055D57" w:rsidRPr="00D65F96">
        <w:rPr>
          <w:rFonts w:cstheme="minorHAnsi"/>
          <w:sz w:val="24"/>
          <w:szCs w:val="24"/>
        </w:rPr>
        <w:t xml:space="preserve"> analysis of housing need</w:t>
      </w:r>
      <w:r w:rsidR="00EF77BD" w:rsidRPr="00D65F96">
        <w:rPr>
          <w:rFonts w:cstheme="minorHAnsi"/>
          <w:sz w:val="24"/>
          <w:szCs w:val="24"/>
        </w:rPr>
        <w:t>.</w:t>
      </w:r>
    </w:p>
    <w:p w14:paraId="6096CC8F" w14:textId="75E33243" w:rsidR="00EF7E48" w:rsidRPr="00D65F96" w:rsidRDefault="00055D57" w:rsidP="00366AAF">
      <w:pPr>
        <w:rPr>
          <w:rFonts w:cstheme="minorHAnsi"/>
          <w:sz w:val="24"/>
          <w:szCs w:val="24"/>
        </w:rPr>
      </w:pPr>
      <w:r w:rsidRPr="00D65F96">
        <w:rPr>
          <w:rFonts w:cstheme="minorHAnsi"/>
          <w:sz w:val="24"/>
          <w:szCs w:val="24"/>
        </w:rPr>
        <w:t xml:space="preserve">In the </w:t>
      </w:r>
      <w:r w:rsidRPr="00D65F96">
        <w:rPr>
          <w:rFonts w:cstheme="minorHAnsi"/>
          <w:b/>
          <w:sz w:val="24"/>
          <w:szCs w:val="24"/>
        </w:rPr>
        <w:t>2012 survey</w:t>
      </w:r>
      <w:r w:rsidR="00EA2E5D" w:rsidRPr="00D65F96">
        <w:rPr>
          <w:rFonts w:cstheme="minorHAnsi"/>
          <w:b/>
          <w:sz w:val="24"/>
          <w:szCs w:val="24"/>
        </w:rPr>
        <w:t>,</w:t>
      </w:r>
      <w:r w:rsidRPr="00D65F96">
        <w:rPr>
          <w:rFonts w:cstheme="minorHAnsi"/>
          <w:sz w:val="24"/>
          <w:szCs w:val="24"/>
        </w:rPr>
        <w:t xml:space="preserve"> </w:t>
      </w:r>
      <w:r w:rsidR="00FA1C3B" w:rsidRPr="00D65F96">
        <w:rPr>
          <w:rFonts w:cstheme="minorHAnsi"/>
          <w:sz w:val="24"/>
          <w:szCs w:val="24"/>
        </w:rPr>
        <w:t>10% told us that they</w:t>
      </w:r>
      <w:r w:rsidRPr="00D65F96">
        <w:rPr>
          <w:rFonts w:cstheme="minorHAnsi"/>
          <w:sz w:val="24"/>
          <w:szCs w:val="24"/>
        </w:rPr>
        <w:t xml:space="preserve"> had a reason to be re</w:t>
      </w:r>
      <w:r w:rsidR="00543FBD" w:rsidRPr="00D65F96">
        <w:rPr>
          <w:rFonts w:cstheme="minorHAnsi"/>
          <w:sz w:val="24"/>
          <w:szCs w:val="24"/>
        </w:rPr>
        <w:t>-</w:t>
      </w:r>
      <w:r w:rsidR="00397A0B" w:rsidRPr="00D65F96">
        <w:rPr>
          <w:rFonts w:cstheme="minorHAnsi"/>
          <w:sz w:val="24"/>
          <w:szCs w:val="24"/>
        </w:rPr>
        <w:t>housed</w:t>
      </w:r>
      <w:r w:rsidR="008861C9" w:rsidRPr="00D65F96">
        <w:rPr>
          <w:rFonts w:cstheme="minorHAnsi"/>
          <w:sz w:val="24"/>
          <w:szCs w:val="24"/>
        </w:rPr>
        <w:t xml:space="preserve"> but</w:t>
      </w:r>
      <w:r w:rsidRPr="00D65F96">
        <w:rPr>
          <w:rFonts w:cstheme="minorHAnsi"/>
          <w:sz w:val="24"/>
          <w:szCs w:val="24"/>
        </w:rPr>
        <w:t xml:space="preserve"> were not registered on the housing list. </w:t>
      </w:r>
    </w:p>
    <w:p w14:paraId="14326DAF" w14:textId="3972DF87" w:rsidR="00EF7E48" w:rsidRPr="00D65F96" w:rsidRDefault="007C1B18" w:rsidP="00366AAF">
      <w:pPr>
        <w:rPr>
          <w:rFonts w:cstheme="minorHAnsi"/>
          <w:sz w:val="24"/>
          <w:szCs w:val="24"/>
        </w:rPr>
      </w:pPr>
      <w:r w:rsidRPr="00D65F96">
        <w:rPr>
          <w:rFonts w:cstheme="minorHAnsi"/>
          <w:sz w:val="24"/>
          <w:szCs w:val="24"/>
        </w:rPr>
        <w:t xml:space="preserve">In the </w:t>
      </w:r>
      <w:r w:rsidRPr="00D65F96">
        <w:rPr>
          <w:rFonts w:cstheme="minorHAnsi"/>
          <w:b/>
          <w:sz w:val="24"/>
          <w:szCs w:val="24"/>
        </w:rPr>
        <w:t>2014 survey</w:t>
      </w:r>
      <w:r w:rsidR="00EA2E5D" w:rsidRPr="00D65F96">
        <w:rPr>
          <w:rFonts w:cstheme="minorHAnsi"/>
          <w:b/>
          <w:sz w:val="24"/>
          <w:szCs w:val="24"/>
        </w:rPr>
        <w:t>,</w:t>
      </w:r>
      <w:r w:rsidRPr="00D65F96">
        <w:rPr>
          <w:rFonts w:cstheme="minorHAnsi"/>
          <w:sz w:val="24"/>
          <w:szCs w:val="24"/>
        </w:rPr>
        <w:t xml:space="preserve"> 36% of tenants said that they had a qualifying reason to move. Within this </w:t>
      </w:r>
      <w:r w:rsidR="009678CC">
        <w:rPr>
          <w:rFonts w:cstheme="minorHAnsi"/>
          <w:sz w:val="24"/>
          <w:szCs w:val="24"/>
        </w:rPr>
        <w:t>group,</w:t>
      </w:r>
      <w:r w:rsidRPr="00D65F96">
        <w:rPr>
          <w:rFonts w:cstheme="minorHAnsi"/>
          <w:sz w:val="24"/>
          <w:szCs w:val="24"/>
        </w:rPr>
        <w:t xml:space="preserve"> the reasons</w:t>
      </w:r>
      <w:r w:rsidR="009678CC">
        <w:rPr>
          <w:rFonts w:cstheme="minorHAnsi"/>
          <w:sz w:val="24"/>
          <w:szCs w:val="24"/>
        </w:rPr>
        <w:t xml:space="preserve"> for wanting to move</w:t>
      </w:r>
      <w:r w:rsidRPr="00D65F96">
        <w:rPr>
          <w:rFonts w:cstheme="minorHAnsi"/>
          <w:sz w:val="24"/>
          <w:szCs w:val="24"/>
        </w:rPr>
        <w:t xml:space="preserve"> were:</w:t>
      </w:r>
    </w:p>
    <w:p w14:paraId="6DA67CFB" w14:textId="3FC0649D" w:rsidR="007C1B18" w:rsidRPr="00D65F96" w:rsidRDefault="009678CC" w:rsidP="00DE56B9">
      <w:pPr>
        <w:pStyle w:val="ListParagraph"/>
        <w:numPr>
          <w:ilvl w:val="0"/>
          <w:numId w:val="4"/>
        </w:numPr>
        <w:rPr>
          <w:rFonts w:cstheme="minorHAnsi"/>
          <w:sz w:val="24"/>
          <w:szCs w:val="24"/>
        </w:rPr>
      </w:pPr>
      <w:r>
        <w:rPr>
          <w:rFonts w:cstheme="minorHAnsi"/>
          <w:sz w:val="24"/>
          <w:szCs w:val="24"/>
        </w:rPr>
        <w:t>Overcrowding:</w:t>
      </w:r>
      <w:r w:rsidR="007C1B18" w:rsidRPr="00D65F96">
        <w:rPr>
          <w:rFonts w:cstheme="minorHAnsi"/>
          <w:sz w:val="24"/>
          <w:szCs w:val="24"/>
        </w:rPr>
        <w:t xml:space="preserve"> 42%</w:t>
      </w:r>
    </w:p>
    <w:p w14:paraId="2715A20B" w14:textId="4B98B96D" w:rsidR="007C1B18" w:rsidRPr="00D65F96" w:rsidRDefault="007C1B18" w:rsidP="00DE56B9">
      <w:pPr>
        <w:pStyle w:val="ListParagraph"/>
        <w:numPr>
          <w:ilvl w:val="0"/>
          <w:numId w:val="4"/>
        </w:numPr>
        <w:rPr>
          <w:rFonts w:cstheme="minorHAnsi"/>
          <w:sz w:val="24"/>
          <w:szCs w:val="24"/>
        </w:rPr>
      </w:pPr>
      <w:r w:rsidRPr="00D65F96">
        <w:rPr>
          <w:rFonts w:cstheme="minorHAnsi"/>
          <w:sz w:val="24"/>
          <w:szCs w:val="24"/>
        </w:rPr>
        <w:t>Health/mobility</w:t>
      </w:r>
      <w:r w:rsidR="007153BE">
        <w:rPr>
          <w:rFonts w:cstheme="minorHAnsi"/>
          <w:sz w:val="24"/>
          <w:szCs w:val="24"/>
        </w:rPr>
        <w:t xml:space="preserve"> problems</w:t>
      </w:r>
      <w:r w:rsidR="009678CC">
        <w:rPr>
          <w:rFonts w:cstheme="minorHAnsi"/>
          <w:sz w:val="24"/>
          <w:szCs w:val="24"/>
        </w:rPr>
        <w:t>:</w:t>
      </w:r>
      <w:r w:rsidRPr="00D65F96">
        <w:rPr>
          <w:rFonts w:cstheme="minorHAnsi"/>
          <w:sz w:val="24"/>
          <w:szCs w:val="24"/>
        </w:rPr>
        <w:t xml:space="preserve"> 21%</w:t>
      </w:r>
    </w:p>
    <w:p w14:paraId="03F65964" w14:textId="6BB17C30" w:rsidR="007C1B18" w:rsidRPr="00D65F96" w:rsidRDefault="00A904DA" w:rsidP="00DE56B9">
      <w:pPr>
        <w:pStyle w:val="ListParagraph"/>
        <w:numPr>
          <w:ilvl w:val="0"/>
          <w:numId w:val="4"/>
        </w:numPr>
        <w:rPr>
          <w:rFonts w:cstheme="minorHAnsi"/>
          <w:sz w:val="24"/>
          <w:szCs w:val="24"/>
        </w:rPr>
      </w:pPr>
      <w:r w:rsidRPr="00D65F96">
        <w:rPr>
          <w:rFonts w:cstheme="minorHAnsi"/>
          <w:sz w:val="24"/>
          <w:szCs w:val="24"/>
        </w:rPr>
        <w:t>One or more adult household member</w:t>
      </w:r>
      <w:r w:rsidR="009678CC">
        <w:rPr>
          <w:rFonts w:cstheme="minorHAnsi"/>
          <w:sz w:val="24"/>
          <w:szCs w:val="24"/>
        </w:rPr>
        <w:t>s who want</w:t>
      </w:r>
      <w:r w:rsidRPr="00D65F96">
        <w:rPr>
          <w:rFonts w:cstheme="minorHAnsi"/>
          <w:sz w:val="24"/>
          <w:szCs w:val="24"/>
        </w:rPr>
        <w:t xml:space="preserve"> to live </w:t>
      </w:r>
      <w:r w:rsidR="000D35F0" w:rsidRPr="00D65F96">
        <w:rPr>
          <w:rFonts w:cstheme="minorHAnsi"/>
          <w:sz w:val="24"/>
          <w:szCs w:val="24"/>
        </w:rPr>
        <w:t>inde</w:t>
      </w:r>
      <w:r w:rsidR="0082403A" w:rsidRPr="00D65F96">
        <w:rPr>
          <w:rFonts w:cstheme="minorHAnsi"/>
          <w:sz w:val="24"/>
          <w:szCs w:val="24"/>
        </w:rPr>
        <w:t>pendently</w:t>
      </w:r>
      <w:r w:rsidR="009678CC">
        <w:rPr>
          <w:rFonts w:cstheme="minorHAnsi"/>
          <w:sz w:val="24"/>
          <w:szCs w:val="24"/>
        </w:rPr>
        <w:t>:</w:t>
      </w:r>
      <w:r w:rsidRPr="00D65F96">
        <w:rPr>
          <w:rFonts w:cstheme="minorHAnsi"/>
          <w:sz w:val="24"/>
          <w:szCs w:val="24"/>
        </w:rPr>
        <w:t xml:space="preserve"> 15%</w:t>
      </w:r>
    </w:p>
    <w:p w14:paraId="1CCFF931" w14:textId="61CE8942" w:rsidR="00A904DA" w:rsidRPr="00D65F96" w:rsidRDefault="00A904DA" w:rsidP="00DE56B9">
      <w:pPr>
        <w:pStyle w:val="ListParagraph"/>
        <w:numPr>
          <w:ilvl w:val="0"/>
          <w:numId w:val="4"/>
        </w:numPr>
        <w:rPr>
          <w:rFonts w:cstheme="minorHAnsi"/>
          <w:sz w:val="24"/>
          <w:szCs w:val="24"/>
        </w:rPr>
      </w:pPr>
      <w:r w:rsidRPr="00D65F96">
        <w:rPr>
          <w:rFonts w:cstheme="minorHAnsi"/>
          <w:sz w:val="24"/>
          <w:szCs w:val="24"/>
        </w:rPr>
        <w:t>Move out of the area</w:t>
      </w:r>
      <w:r w:rsidR="009678CC">
        <w:rPr>
          <w:rFonts w:cstheme="minorHAnsi"/>
          <w:sz w:val="24"/>
          <w:szCs w:val="24"/>
        </w:rPr>
        <w:t>:</w:t>
      </w:r>
      <w:r w:rsidRPr="00D65F96">
        <w:rPr>
          <w:rFonts w:cstheme="minorHAnsi"/>
          <w:sz w:val="24"/>
          <w:szCs w:val="24"/>
        </w:rPr>
        <w:t xml:space="preserve"> 7%</w:t>
      </w:r>
    </w:p>
    <w:p w14:paraId="7197988D" w14:textId="7A90E79E" w:rsidR="00A904DA" w:rsidRPr="00D65F96" w:rsidRDefault="00A904DA" w:rsidP="00DE56B9">
      <w:pPr>
        <w:pStyle w:val="ListParagraph"/>
        <w:numPr>
          <w:ilvl w:val="0"/>
          <w:numId w:val="4"/>
        </w:numPr>
        <w:rPr>
          <w:rFonts w:cstheme="minorHAnsi"/>
          <w:sz w:val="24"/>
          <w:szCs w:val="24"/>
        </w:rPr>
      </w:pPr>
      <w:r w:rsidRPr="00D65F96">
        <w:rPr>
          <w:rFonts w:cstheme="minorHAnsi"/>
          <w:sz w:val="24"/>
          <w:szCs w:val="24"/>
        </w:rPr>
        <w:t>Other reason</w:t>
      </w:r>
      <w:r w:rsidR="009678CC">
        <w:rPr>
          <w:rFonts w:cstheme="minorHAnsi"/>
          <w:sz w:val="24"/>
          <w:szCs w:val="24"/>
        </w:rPr>
        <w:t>:</w:t>
      </w:r>
      <w:r w:rsidRPr="00D65F96">
        <w:rPr>
          <w:rFonts w:cstheme="minorHAnsi"/>
          <w:sz w:val="24"/>
          <w:szCs w:val="24"/>
        </w:rPr>
        <w:t xml:space="preserve"> 10%</w:t>
      </w:r>
    </w:p>
    <w:p w14:paraId="5FC44B90" w14:textId="1E6741CC" w:rsidR="00055D57" w:rsidRPr="00D65F96" w:rsidRDefault="00D662AC" w:rsidP="00366AAF">
      <w:pPr>
        <w:rPr>
          <w:rFonts w:cstheme="minorHAnsi"/>
          <w:sz w:val="24"/>
          <w:szCs w:val="24"/>
        </w:rPr>
      </w:pPr>
      <w:r w:rsidRPr="00D65F96">
        <w:rPr>
          <w:rFonts w:cstheme="minorHAnsi"/>
          <w:sz w:val="24"/>
          <w:szCs w:val="24"/>
        </w:rPr>
        <w:t>In</w:t>
      </w:r>
      <w:r w:rsidR="007C1B18" w:rsidRPr="00D65F96">
        <w:rPr>
          <w:rFonts w:cstheme="minorHAnsi"/>
          <w:sz w:val="24"/>
          <w:szCs w:val="24"/>
        </w:rPr>
        <w:t xml:space="preserve"> the</w:t>
      </w:r>
      <w:r w:rsidRPr="00D65F96">
        <w:rPr>
          <w:rFonts w:cstheme="minorHAnsi"/>
          <w:sz w:val="24"/>
          <w:szCs w:val="24"/>
        </w:rPr>
        <w:t xml:space="preserve"> </w:t>
      </w:r>
      <w:r w:rsidRPr="00D65F96">
        <w:rPr>
          <w:rFonts w:cstheme="minorHAnsi"/>
          <w:b/>
          <w:sz w:val="24"/>
          <w:szCs w:val="24"/>
        </w:rPr>
        <w:t>2017</w:t>
      </w:r>
      <w:r w:rsidR="007C1B18" w:rsidRPr="00D65F96">
        <w:rPr>
          <w:rFonts w:cstheme="minorHAnsi"/>
          <w:b/>
          <w:sz w:val="24"/>
          <w:szCs w:val="24"/>
        </w:rPr>
        <w:t xml:space="preserve"> survey</w:t>
      </w:r>
      <w:r w:rsidR="009678CC">
        <w:rPr>
          <w:rFonts w:cstheme="minorHAnsi"/>
          <w:b/>
          <w:sz w:val="24"/>
          <w:szCs w:val="24"/>
        </w:rPr>
        <w:t>,</w:t>
      </w:r>
      <w:r w:rsidRPr="00D65F96">
        <w:rPr>
          <w:rFonts w:cstheme="minorHAnsi"/>
          <w:sz w:val="24"/>
          <w:szCs w:val="24"/>
        </w:rPr>
        <w:t xml:space="preserve"> 30% said that they had a qua</w:t>
      </w:r>
      <w:r w:rsidR="009678CC">
        <w:rPr>
          <w:rFonts w:cstheme="minorHAnsi"/>
          <w:sz w:val="24"/>
          <w:szCs w:val="24"/>
        </w:rPr>
        <w:t>lifying need to move. Within this</w:t>
      </w:r>
      <w:r w:rsidRPr="00D65F96">
        <w:rPr>
          <w:rFonts w:cstheme="minorHAnsi"/>
          <w:sz w:val="24"/>
          <w:szCs w:val="24"/>
        </w:rPr>
        <w:t xml:space="preserve"> 30% the reasons to move are:</w:t>
      </w:r>
    </w:p>
    <w:p w14:paraId="0893B459" w14:textId="38FC7BB5" w:rsidR="00D662AC" w:rsidRPr="00D65F96" w:rsidRDefault="00D662AC" w:rsidP="00DE56B9">
      <w:pPr>
        <w:pStyle w:val="ListParagraph"/>
        <w:numPr>
          <w:ilvl w:val="0"/>
          <w:numId w:val="4"/>
        </w:numPr>
        <w:rPr>
          <w:rFonts w:cstheme="minorHAnsi"/>
          <w:sz w:val="24"/>
          <w:szCs w:val="24"/>
        </w:rPr>
      </w:pPr>
      <w:r w:rsidRPr="00D65F96">
        <w:rPr>
          <w:rFonts w:cstheme="minorHAnsi"/>
          <w:sz w:val="24"/>
          <w:szCs w:val="24"/>
        </w:rPr>
        <w:t>Overcrowding</w:t>
      </w:r>
      <w:r w:rsidR="009678CC">
        <w:rPr>
          <w:rFonts w:cstheme="minorHAnsi"/>
          <w:sz w:val="24"/>
          <w:szCs w:val="24"/>
        </w:rPr>
        <w:t>:</w:t>
      </w:r>
      <w:r w:rsidRPr="00D65F96">
        <w:rPr>
          <w:rFonts w:cstheme="minorHAnsi"/>
          <w:sz w:val="24"/>
          <w:szCs w:val="24"/>
        </w:rPr>
        <w:t xml:space="preserve"> 70%</w:t>
      </w:r>
    </w:p>
    <w:p w14:paraId="257A766D" w14:textId="1EE09BD9" w:rsidR="00D662AC" w:rsidRPr="00D65F96" w:rsidRDefault="009678CC" w:rsidP="00DE56B9">
      <w:pPr>
        <w:pStyle w:val="ListParagraph"/>
        <w:numPr>
          <w:ilvl w:val="0"/>
          <w:numId w:val="4"/>
        </w:numPr>
        <w:rPr>
          <w:rFonts w:cstheme="minorHAnsi"/>
          <w:sz w:val="24"/>
          <w:szCs w:val="24"/>
        </w:rPr>
      </w:pPr>
      <w:r>
        <w:rPr>
          <w:rFonts w:cstheme="minorHAnsi"/>
          <w:sz w:val="24"/>
          <w:szCs w:val="24"/>
        </w:rPr>
        <w:t>Health/</w:t>
      </w:r>
      <w:r w:rsidR="00D662AC" w:rsidRPr="00D65F96">
        <w:rPr>
          <w:rFonts w:cstheme="minorHAnsi"/>
          <w:sz w:val="24"/>
          <w:szCs w:val="24"/>
        </w:rPr>
        <w:t>mobility problems</w:t>
      </w:r>
      <w:r>
        <w:rPr>
          <w:rFonts w:cstheme="minorHAnsi"/>
          <w:sz w:val="24"/>
          <w:szCs w:val="24"/>
        </w:rPr>
        <w:t>:</w:t>
      </w:r>
      <w:r w:rsidR="007C1B18" w:rsidRPr="00D65F96">
        <w:rPr>
          <w:rFonts w:cstheme="minorHAnsi"/>
          <w:sz w:val="24"/>
          <w:szCs w:val="24"/>
        </w:rPr>
        <w:t xml:space="preserve"> 23%</w:t>
      </w:r>
    </w:p>
    <w:p w14:paraId="661E00FF" w14:textId="51F3C035" w:rsidR="007C1B18" w:rsidRPr="00D65F96" w:rsidRDefault="007C1B18" w:rsidP="00DE56B9">
      <w:pPr>
        <w:pStyle w:val="ListParagraph"/>
        <w:numPr>
          <w:ilvl w:val="0"/>
          <w:numId w:val="4"/>
        </w:numPr>
        <w:rPr>
          <w:rFonts w:cstheme="minorHAnsi"/>
          <w:sz w:val="24"/>
          <w:szCs w:val="24"/>
        </w:rPr>
      </w:pPr>
      <w:r w:rsidRPr="00D65F96">
        <w:rPr>
          <w:rFonts w:cstheme="minorHAnsi"/>
          <w:sz w:val="24"/>
          <w:szCs w:val="24"/>
        </w:rPr>
        <w:t>One or mo</w:t>
      </w:r>
      <w:r w:rsidR="0082403A" w:rsidRPr="00D65F96">
        <w:rPr>
          <w:rFonts w:cstheme="minorHAnsi"/>
          <w:sz w:val="24"/>
          <w:szCs w:val="24"/>
        </w:rPr>
        <w:t>r</w:t>
      </w:r>
      <w:r w:rsidRPr="00D65F96">
        <w:rPr>
          <w:rFonts w:cstheme="minorHAnsi"/>
          <w:sz w:val="24"/>
          <w:szCs w:val="24"/>
        </w:rPr>
        <w:t>e adult</w:t>
      </w:r>
      <w:r w:rsidR="00A904DA" w:rsidRPr="00D65F96">
        <w:rPr>
          <w:rFonts w:cstheme="minorHAnsi"/>
          <w:sz w:val="24"/>
          <w:szCs w:val="24"/>
        </w:rPr>
        <w:t xml:space="preserve"> household member</w:t>
      </w:r>
      <w:r w:rsidR="007153BE">
        <w:rPr>
          <w:rFonts w:cstheme="minorHAnsi"/>
          <w:sz w:val="24"/>
          <w:szCs w:val="24"/>
        </w:rPr>
        <w:t>s who want</w:t>
      </w:r>
      <w:r w:rsidRPr="00D65F96">
        <w:rPr>
          <w:rFonts w:cstheme="minorHAnsi"/>
          <w:sz w:val="24"/>
          <w:szCs w:val="24"/>
        </w:rPr>
        <w:t xml:space="preserve"> to live independently</w:t>
      </w:r>
      <w:r w:rsidR="007153BE">
        <w:rPr>
          <w:rFonts w:cstheme="minorHAnsi"/>
          <w:sz w:val="24"/>
          <w:szCs w:val="24"/>
        </w:rPr>
        <w:t>:</w:t>
      </w:r>
      <w:r w:rsidRPr="00D65F96">
        <w:rPr>
          <w:rFonts w:cstheme="minorHAnsi"/>
          <w:sz w:val="24"/>
          <w:szCs w:val="24"/>
        </w:rPr>
        <w:t xml:space="preserve"> 6%</w:t>
      </w:r>
    </w:p>
    <w:p w14:paraId="76E27340" w14:textId="19BF5BE7" w:rsidR="00214A08" w:rsidRPr="00D65F96" w:rsidRDefault="00D662AC" w:rsidP="00366AAF">
      <w:pPr>
        <w:rPr>
          <w:rFonts w:cstheme="minorHAnsi"/>
          <w:sz w:val="24"/>
          <w:szCs w:val="24"/>
        </w:rPr>
      </w:pPr>
      <w:r w:rsidRPr="00D65F96">
        <w:rPr>
          <w:rFonts w:cstheme="minorHAnsi"/>
          <w:sz w:val="24"/>
          <w:szCs w:val="24"/>
        </w:rPr>
        <w:t>T</w:t>
      </w:r>
      <w:r w:rsidR="00EA2E5D" w:rsidRPr="00D65F96">
        <w:rPr>
          <w:rFonts w:cstheme="minorHAnsi"/>
          <w:sz w:val="24"/>
          <w:szCs w:val="24"/>
        </w:rPr>
        <w:t>here are t</w:t>
      </w:r>
      <w:r w:rsidRPr="00D65F96">
        <w:rPr>
          <w:rFonts w:cstheme="minorHAnsi"/>
          <w:sz w:val="24"/>
          <w:szCs w:val="24"/>
        </w:rPr>
        <w:t xml:space="preserve">wo interesting </w:t>
      </w:r>
      <w:r w:rsidR="004E2634" w:rsidRPr="00D65F96">
        <w:rPr>
          <w:rFonts w:cstheme="minorHAnsi"/>
          <w:sz w:val="24"/>
          <w:szCs w:val="24"/>
        </w:rPr>
        <w:t>observations</w:t>
      </w:r>
      <w:r w:rsidR="00EA2E5D" w:rsidRPr="00D65F96">
        <w:rPr>
          <w:rFonts w:cstheme="minorHAnsi"/>
          <w:sz w:val="24"/>
          <w:szCs w:val="24"/>
        </w:rPr>
        <w:t xml:space="preserve"> here</w:t>
      </w:r>
      <w:r w:rsidR="004E2634" w:rsidRPr="00D65F96">
        <w:rPr>
          <w:rFonts w:cstheme="minorHAnsi"/>
          <w:sz w:val="24"/>
          <w:szCs w:val="24"/>
        </w:rPr>
        <w:t>. Firstly, no one who was under-occupying saw this as</w:t>
      </w:r>
      <w:r w:rsidR="007153BE">
        <w:rPr>
          <w:rFonts w:cstheme="minorHAnsi"/>
          <w:sz w:val="24"/>
          <w:szCs w:val="24"/>
        </w:rPr>
        <w:t xml:space="preserve"> a reason to move, unless they we</w:t>
      </w:r>
      <w:r w:rsidR="004E2634" w:rsidRPr="00D65F96">
        <w:rPr>
          <w:rFonts w:cstheme="minorHAnsi"/>
          <w:sz w:val="24"/>
          <w:szCs w:val="24"/>
        </w:rPr>
        <w:t xml:space="preserve">re affected by the bedroom tax. </w:t>
      </w:r>
      <w:r w:rsidR="004E2634" w:rsidRPr="00D65F96">
        <w:rPr>
          <w:rFonts w:cstheme="minorHAnsi"/>
          <w:sz w:val="24"/>
          <w:szCs w:val="24"/>
        </w:rPr>
        <w:lastRenderedPageBreak/>
        <w:t>In 2013</w:t>
      </w:r>
      <w:r w:rsidR="00EA2E5D" w:rsidRPr="00D65F96">
        <w:rPr>
          <w:rFonts w:cstheme="minorHAnsi"/>
          <w:sz w:val="24"/>
          <w:szCs w:val="24"/>
        </w:rPr>
        <w:t>,</w:t>
      </w:r>
      <w:r w:rsidR="004E2634" w:rsidRPr="00D65F96">
        <w:rPr>
          <w:rFonts w:cstheme="minorHAnsi"/>
          <w:sz w:val="24"/>
          <w:szCs w:val="24"/>
        </w:rPr>
        <w:t xml:space="preserve"> the Southwark Independent Housing Commission found that</w:t>
      </w:r>
      <w:r w:rsidR="00EA2E5D" w:rsidRPr="00D65F96">
        <w:rPr>
          <w:rFonts w:cstheme="minorHAnsi"/>
          <w:sz w:val="24"/>
          <w:szCs w:val="24"/>
        </w:rPr>
        <w:t xml:space="preserve"> 30% of tenants</w:t>
      </w:r>
      <w:r w:rsidR="004E2634" w:rsidRPr="00D65F96">
        <w:rPr>
          <w:rFonts w:cstheme="minorHAnsi"/>
          <w:sz w:val="24"/>
          <w:szCs w:val="24"/>
        </w:rPr>
        <w:t xml:space="preserve"> across the borough are overcrowded, whilst 15% are under-occupying. The </w:t>
      </w:r>
      <w:r w:rsidR="00EA2E5D" w:rsidRPr="00D65F96">
        <w:rPr>
          <w:rFonts w:cstheme="minorHAnsi"/>
          <w:sz w:val="24"/>
          <w:szCs w:val="24"/>
        </w:rPr>
        <w:t>Commission proposed that more be</w:t>
      </w:r>
      <w:r w:rsidR="004E2634" w:rsidRPr="00D65F96">
        <w:rPr>
          <w:rFonts w:cstheme="minorHAnsi"/>
          <w:sz w:val="24"/>
          <w:szCs w:val="24"/>
        </w:rPr>
        <w:t xml:space="preserve"> done to address this imbalance. </w:t>
      </w:r>
    </w:p>
    <w:p w14:paraId="68401FF6" w14:textId="310FDA15" w:rsidR="004E2634" w:rsidRPr="00D65F96" w:rsidRDefault="007153BE" w:rsidP="00366AAF">
      <w:pPr>
        <w:rPr>
          <w:rFonts w:cstheme="minorHAnsi"/>
          <w:sz w:val="24"/>
          <w:szCs w:val="24"/>
        </w:rPr>
      </w:pPr>
      <w:r>
        <w:rPr>
          <w:rFonts w:cstheme="minorHAnsi"/>
          <w:sz w:val="24"/>
          <w:szCs w:val="24"/>
        </w:rPr>
        <w:t>As of</w:t>
      </w:r>
      <w:r w:rsidR="00214A08" w:rsidRPr="00D65F96">
        <w:rPr>
          <w:rFonts w:cstheme="minorHAnsi"/>
          <w:sz w:val="24"/>
          <w:szCs w:val="24"/>
        </w:rPr>
        <w:t xml:space="preserve"> March 2018</w:t>
      </w:r>
      <w:r>
        <w:rPr>
          <w:rFonts w:cstheme="minorHAnsi"/>
          <w:sz w:val="24"/>
          <w:szCs w:val="24"/>
        </w:rPr>
        <w:t>,</w:t>
      </w:r>
      <w:r w:rsidR="00214A08" w:rsidRPr="00D65F96">
        <w:rPr>
          <w:rFonts w:cstheme="minorHAnsi"/>
          <w:sz w:val="24"/>
          <w:szCs w:val="24"/>
        </w:rPr>
        <w:t xml:space="preserve"> the JMB is aware of 101 overcrowded households and 55 under-occupying tenants</w:t>
      </w:r>
      <w:r>
        <w:rPr>
          <w:rFonts w:cstheme="minorHAnsi"/>
          <w:sz w:val="24"/>
          <w:szCs w:val="24"/>
        </w:rPr>
        <w:t xml:space="preserve"> in its properties</w:t>
      </w:r>
      <w:r w:rsidR="00214A08" w:rsidRPr="00D65F96">
        <w:rPr>
          <w:rFonts w:cstheme="minorHAnsi"/>
          <w:sz w:val="24"/>
          <w:szCs w:val="24"/>
        </w:rPr>
        <w:t xml:space="preserve">. </w:t>
      </w:r>
      <w:r w:rsidR="004E2634" w:rsidRPr="00D65F96">
        <w:rPr>
          <w:rFonts w:cstheme="minorHAnsi"/>
          <w:sz w:val="24"/>
          <w:szCs w:val="24"/>
        </w:rPr>
        <w:t>As a local community-based organisation</w:t>
      </w:r>
      <w:r>
        <w:rPr>
          <w:rFonts w:cstheme="minorHAnsi"/>
          <w:sz w:val="24"/>
          <w:szCs w:val="24"/>
        </w:rPr>
        <w:t>,</w:t>
      </w:r>
      <w:r w:rsidR="004E2634" w:rsidRPr="00D65F96">
        <w:rPr>
          <w:rFonts w:cstheme="minorHAnsi"/>
          <w:sz w:val="24"/>
          <w:szCs w:val="24"/>
        </w:rPr>
        <w:t xml:space="preserve"> the JMB knows which tenants might downsize if the right accommodation is offered</w:t>
      </w:r>
      <w:r>
        <w:rPr>
          <w:rFonts w:cstheme="minorHAnsi"/>
          <w:sz w:val="24"/>
          <w:szCs w:val="24"/>
        </w:rPr>
        <w:t>. I</w:t>
      </w:r>
      <w:r w:rsidR="004E2634" w:rsidRPr="00D65F96">
        <w:rPr>
          <w:rFonts w:cstheme="minorHAnsi"/>
          <w:sz w:val="24"/>
          <w:szCs w:val="24"/>
        </w:rPr>
        <w:t>n the case of some tenants</w:t>
      </w:r>
      <w:r>
        <w:rPr>
          <w:rFonts w:cstheme="minorHAnsi"/>
          <w:sz w:val="24"/>
          <w:szCs w:val="24"/>
        </w:rPr>
        <w:t>,</w:t>
      </w:r>
      <w:r w:rsidR="004E2634" w:rsidRPr="00D65F96">
        <w:rPr>
          <w:rFonts w:cstheme="minorHAnsi"/>
          <w:sz w:val="24"/>
          <w:szCs w:val="24"/>
        </w:rPr>
        <w:t xml:space="preserve"> ‘hand-holding’ support is</w:t>
      </w:r>
      <w:r>
        <w:rPr>
          <w:rFonts w:cstheme="minorHAnsi"/>
          <w:sz w:val="24"/>
          <w:szCs w:val="24"/>
        </w:rPr>
        <w:t xml:space="preserve"> also</w:t>
      </w:r>
      <w:r w:rsidR="004E2634" w:rsidRPr="00D65F96">
        <w:rPr>
          <w:rFonts w:cstheme="minorHAnsi"/>
          <w:sz w:val="24"/>
          <w:szCs w:val="24"/>
        </w:rPr>
        <w:t xml:space="preserve"> offered to make the prospect of moving less intimidating.</w:t>
      </w:r>
      <w:r w:rsidR="00214A08" w:rsidRPr="00D65F96">
        <w:rPr>
          <w:rFonts w:cstheme="minorHAnsi"/>
          <w:sz w:val="24"/>
          <w:szCs w:val="24"/>
        </w:rPr>
        <w:t xml:space="preserve"> Unfortunately, the closing of the Better Fit scheme severely limits the JMB’s ability to address this problem. </w:t>
      </w:r>
    </w:p>
    <w:p w14:paraId="7F16FD20" w14:textId="02F45517" w:rsidR="004E2634" w:rsidRPr="00D65F96" w:rsidRDefault="004E2634" w:rsidP="004E2634">
      <w:pPr>
        <w:rPr>
          <w:rFonts w:cstheme="minorHAnsi"/>
          <w:sz w:val="24"/>
          <w:szCs w:val="24"/>
        </w:rPr>
      </w:pPr>
      <w:r w:rsidRPr="00D65F96">
        <w:rPr>
          <w:rFonts w:cstheme="minorHAnsi"/>
          <w:sz w:val="24"/>
          <w:szCs w:val="24"/>
        </w:rPr>
        <w:t>Secondly</w:t>
      </w:r>
      <w:r w:rsidR="00570F31">
        <w:rPr>
          <w:rFonts w:cstheme="minorHAnsi"/>
          <w:sz w:val="24"/>
          <w:szCs w:val="24"/>
        </w:rPr>
        <w:t>,</w:t>
      </w:r>
      <w:r w:rsidR="00A904DA" w:rsidRPr="00D65F96">
        <w:rPr>
          <w:rFonts w:cstheme="minorHAnsi"/>
          <w:sz w:val="24"/>
          <w:szCs w:val="24"/>
        </w:rPr>
        <w:t xml:space="preserve"> in 2017</w:t>
      </w:r>
      <w:r w:rsidRPr="00D65F96">
        <w:rPr>
          <w:rFonts w:cstheme="minorHAnsi"/>
          <w:sz w:val="24"/>
          <w:szCs w:val="24"/>
        </w:rPr>
        <w:t xml:space="preserve"> 38% of those who thought they had a qualifying reason to move said that they were not regist</w:t>
      </w:r>
      <w:r w:rsidR="00570F31">
        <w:rPr>
          <w:rFonts w:cstheme="minorHAnsi"/>
          <w:sz w:val="24"/>
          <w:szCs w:val="24"/>
        </w:rPr>
        <w:t>ered or did not know if they were</w:t>
      </w:r>
      <w:r w:rsidRPr="00D65F96">
        <w:rPr>
          <w:rFonts w:cstheme="minorHAnsi"/>
          <w:sz w:val="24"/>
          <w:szCs w:val="24"/>
        </w:rPr>
        <w:t xml:space="preserve"> registered</w:t>
      </w:r>
      <w:r w:rsidR="00570F31">
        <w:rPr>
          <w:rFonts w:cstheme="minorHAnsi"/>
          <w:sz w:val="24"/>
          <w:szCs w:val="24"/>
        </w:rPr>
        <w:t xml:space="preserve"> for rehousing with the Council</w:t>
      </w:r>
      <w:r w:rsidRPr="00D65F96">
        <w:rPr>
          <w:rFonts w:cstheme="minorHAnsi"/>
          <w:sz w:val="24"/>
          <w:szCs w:val="24"/>
        </w:rPr>
        <w:t>. Southwark has introduced a</w:t>
      </w:r>
      <w:r w:rsidR="00663D03" w:rsidRPr="00D65F96">
        <w:rPr>
          <w:rFonts w:cstheme="minorHAnsi"/>
          <w:sz w:val="24"/>
          <w:szCs w:val="24"/>
        </w:rPr>
        <w:t>n</w:t>
      </w:r>
      <w:r w:rsidRPr="00D65F96">
        <w:rPr>
          <w:rFonts w:cstheme="minorHAnsi"/>
          <w:sz w:val="24"/>
          <w:szCs w:val="24"/>
        </w:rPr>
        <w:t xml:space="preserve"> annual re-application process and bidding criteria that has left many people confused,</w:t>
      </w:r>
      <w:r w:rsidR="00570F31">
        <w:rPr>
          <w:rFonts w:cstheme="minorHAnsi"/>
          <w:sz w:val="24"/>
          <w:szCs w:val="24"/>
        </w:rPr>
        <w:t xml:space="preserve"> especially the most vulnerable. Vulnerable tenants </w:t>
      </w:r>
      <w:r w:rsidR="00FA1C3B" w:rsidRPr="00D65F96">
        <w:rPr>
          <w:rFonts w:cstheme="minorHAnsi"/>
          <w:sz w:val="24"/>
          <w:szCs w:val="24"/>
        </w:rPr>
        <w:t xml:space="preserve">are less likely to be able to navigate their way through the Council’s </w:t>
      </w:r>
      <w:r w:rsidR="0067771C" w:rsidRPr="00D65F96">
        <w:rPr>
          <w:rFonts w:cstheme="minorHAnsi"/>
          <w:sz w:val="24"/>
          <w:szCs w:val="24"/>
        </w:rPr>
        <w:t>registration</w:t>
      </w:r>
      <w:r w:rsidR="00FA1C3B" w:rsidRPr="00D65F96">
        <w:rPr>
          <w:rFonts w:cstheme="minorHAnsi"/>
          <w:sz w:val="24"/>
          <w:szCs w:val="24"/>
        </w:rPr>
        <w:t xml:space="preserve"> process and</w:t>
      </w:r>
      <w:r w:rsidR="00570F31">
        <w:rPr>
          <w:rFonts w:cstheme="minorHAnsi"/>
          <w:sz w:val="24"/>
          <w:szCs w:val="24"/>
        </w:rPr>
        <w:t>,</w:t>
      </w:r>
      <w:r w:rsidR="00FA1C3B" w:rsidRPr="00D65F96">
        <w:rPr>
          <w:rFonts w:cstheme="minorHAnsi"/>
          <w:sz w:val="24"/>
          <w:szCs w:val="24"/>
        </w:rPr>
        <w:t xml:space="preserve"> even when registered</w:t>
      </w:r>
      <w:r w:rsidR="00570F31">
        <w:rPr>
          <w:rFonts w:cstheme="minorHAnsi"/>
          <w:sz w:val="24"/>
          <w:szCs w:val="24"/>
        </w:rPr>
        <w:t>,</w:t>
      </w:r>
      <w:r w:rsidR="00FA1C3B" w:rsidRPr="00D65F96">
        <w:rPr>
          <w:rFonts w:cstheme="minorHAnsi"/>
          <w:sz w:val="24"/>
          <w:szCs w:val="24"/>
        </w:rPr>
        <w:t xml:space="preserve"> are more likely to drop</w:t>
      </w:r>
      <w:r w:rsidR="00570F31">
        <w:rPr>
          <w:rFonts w:cstheme="minorHAnsi"/>
          <w:sz w:val="24"/>
          <w:szCs w:val="24"/>
        </w:rPr>
        <w:t xml:space="preserve"> </w:t>
      </w:r>
      <w:r w:rsidR="00214A08" w:rsidRPr="00D65F96">
        <w:rPr>
          <w:rFonts w:cstheme="minorHAnsi"/>
          <w:sz w:val="24"/>
          <w:szCs w:val="24"/>
        </w:rPr>
        <w:t>off the Co</w:t>
      </w:r>
      <w:r w:rsidR="00543FBD" w:rsidRPr="00D65F96">
        <w:rPr>
          <w:rFonts w:cstheme="minorHAnsi"/>
          <w:sz w:val="24"/>
          <w:szCs w:val="24"/>
        </w:rPr>
        <w:t>uncil’s housing list.</w:t>
      </w:r>
      <w:r w:rsidR="00FA1C3B" w:rsidRPr="00D65F96">
        <w:rPr>
          <w:rFonts w:cstheme="minorHAnsi"/>
          <w:sz w:val="24"/>
          <w:szCs w:val="24"/>
        </w:rPr>
        <w:t xml:space="preserve">  </w:t>
      </w:r>
    </w:p>
    <w:p w14:paraId="1E104A54" w14:textId="122F1475" w:rsidR="00214A08" w:rsidRPr="00D65F96" w:rsidRDefault="004E2634" w:rsidP="00366AAF">
      <w:pPr>
        <w:rPr>
          <w:rFonts w:cstheme="minorHAnsi"/>
          <w:sz w:val="24"/>
          <w:szCs w:val="24"/>
        </w:rPr>
      </w:pPr>
      <w:r w:rsidRPr="00D65F96">
        <w:rPr>
          <w:rFonts w:cstheme="minorHAnsi"/>
          <w:sz w:val="24"/>
          <w:szCs w:val="24"/>
        </w:rPr>
        <w:t>Another trend is that the people who are overcrowded are more like</w:t>
      </w:r>
      <w:r w:rsidR="00570F31">
        <w:rPr>
          <w:rFonts w:cstheme="minorHAnsi"/>
          <w:sz w:val="24"/>
          <w:szCs w:val="24"/>
        </w:rPr>
        <w:t xml:space="preserve">ly to be living in smaller 1930s properties, whilst </w:t>
      </w:r>
      <w:r w:rsidRPr="00D65F96">
        <w:rPr>
          <w:rFonts w:cstheme="minorHAnsi"/>
          <w:sz w:val="24"/>
          <w:szCs w:val="24"/>
        </w:rPr>
        <w:t>those under-occupying are more lik</w:t>
      </w:r>
      <w:r w:rsidR="00570F31">
        <w:rPr>
          <w:rFonts w:cstheme="minorHAnsi"/>
          <w:sz w:val="24"/>
          <w:szCs w:val="24"/>
        </w:rPr>
        <w:t>ely to be living in larger 1950s/ 1960</w:t>
      </w:r>
      <w:r w:rsidRPr="00D65F96">
        <w:rPr>
          <w:rFonts w:cstheme="minorHAnsi"/>
          <w:sz w:val="24"/>
          <w:szCs w:val="24"/>
        </w:rPr>
        <w:t xml:space="preserve">s properties.  </w:t>
      </w:r>
      <w:r w:rsidR="00761FA5" w:rsidRPr="00D65F96">
        <w:rPr>
          <w:rFonts w:cstheme="minorHAnsi"/>
          <w:sz w:val="24"/>
          <w:szCs w:val="24"/>
        </w:rPr>
        <w:t>For the reasons set out in the equalities section</w:t>
      </w:r>
      <w:r w:rsidR="00570F31">
        <w:rPr>
          <w:rFonts w:cstheme="minorHAnsi"/>
          <w:sz w:val="24"/>
          <w:szCs w:val="24"/>
        </w:rPr>
        <w:t>,</w:t>
      </w:r>
      <w:r w:rsidR="00761FA5" w:rsidRPr="00D65F96">
        <w:rPr>
          <w:rFonts w:cstheme="minorHAnsi"/>
          <w:sz w:val="24"/>
          <w:szCs w:val="24"/>
        </w:rPr>
        <w:t xml:space="preserve"> black people are more likely to be overcrowded and living in small properties</w:t>
      </w:r>
      <w:r w:rsidR="00214A08" w:rsidRPr="00D65F96">
        <w:rPr>
          <w:rFonts w:cstheme="minorHAnsi"/>
          <w:sz w:val="24"/>
          <w:szCs w:val="24"/>
        </w:rPr>
        <w:t>. Within the 101 over-crowded properties</w:t>
      </w:r>
      <w:r w:rsidR="00570F31">
        <w:rPr>
          <w:rFonts w:cstheme="minorHAnsi"/>
          <w:sz w:val="24"/>
          <w:szCs w:val="24"/>
        </w:rPr>
        <w:t xml:space="preserve"> that the JMB manages,</w:t>
      </w:r>
      <w:r w:rsidR="00214A08" w:rsidRPr="00D65F96">
        <w:rPr>
          <w:rFonts w:cstheme="minorHAnsi"/>
          <w:sz w:val="24"/>
          <w:szCs w:val="24"/>
        </w:rPr>
        <w:t xml:space="preserve"> 61% of households describe themselves as black and 23% as white. The ethnicity of 16% is unknown. </w:t>
      </w:r>
    </w:p>
    <w:p w14:paraId="791BCA77" w14:textId="76F0142A" w:rsidR="00EF77BD" w:rsidRPr="00D65F96" w:rsidRDefault="00214A08" w:rsidP="00EF77BD">
      <w:pPr>
        <w:rPr>
          <w:rFonts w:cstheme="minorHAnsi"/>
          <w:sz w:val="24"/>
          <w:szCs w:val="24"/>
        </w:rPr>
      </w:pPr>
      <w:r w:rsidRPr="00D65F96">
        <w:rPr>
          <w:rFonts w:cstheme="minorHAnsi"/>
          <w:sz w:val="24"/>
          <w:szCs w:val="24"/>
        </w:rPr>
        <w:t>Whilst</w:t>
      </w:r>
      <w:r w:rsidR="00570F31">
        <w:rPr>
          <w:rFonts w:cstheme="minorHAnsi"/>
          <w:sz w:val="24"/>
          <w:szCs w:val="24"/>
        </w:rPr>
        <w:t xml:space="preserve"> </w:t>
      </w:r>
      <w:r w:rsidRPr="00D65F96">
        <w:rPr>
          <w:rFonts w:cstheme="minorHAnsi"/>
          <w:sz w:val="24"/>
          <w:szCs w:val="24"/>
        </w:rPr>
        <w:t>w</w:t>
      </w:r>
      <w:r w:rsidR="00761FA5" w:rsidRPr="00D65F96">
        <w:rPr>
          <w:rFonts w:cstheme="minorHAnsi"/>
          <w:sz w:val="24"/>
          <w:szCs w:val="24"/>
        </w:rPr>
        <w:t>hite people are more likely to be living i</w:t>
      </w:r>
      <w:r w:rsidR="0082403A" w:rsidRPr="00D65F96">
        <w:rPr>
          <w:rFonts w:cstheme="minorHAnsi"/>
          <w:sz w:val="24"/>
          <w:szCs w:val="24"/>
        </w:rPr>
        <w:t>n larger pro</w:t>
      </w:r>
      <w:r w:rsidR="00570F31">
        <w:rPr>
          <w:rFonts w:cstheme="minorHAnsi"/>
          <w:sz w:val="24"/>
          <w:szCs w:val="24"/>
        </w:rPr>
        <w:t>perties and</w:t>
      </w:r>
      <w:r w:rsidRPr="00D65F96">
        <w:rPr>
          <w:rFonts w:cstheme="minorHAnsi"/>
          <w:sz w:val="24"/>
          <w:szCs w:val="24"/>
        </w:rPr>
        <w:t xml:space="preserve"> under-occupying, this trend is less pronounced</w:t>
      </w:r>
      <w:r w:rsidR="00570F31">
        <w:rPr>
          <w:rFonts w:cstheme="minorHAnsi"/>
          <w:sz w:val="24"/>
          <w:szCs w:val="24"/>
        </w:rPr>
        <w:t>;</w:t>
      </w:r>
      <w:r w:rsidRPr="00D65F96">
        <w:rPr>
          <w:rFonts w:cstheme="minorHAnsi"/>
          <w:sz w:val="24"/>
          <w:szCs w:val="24"/>
        </w:rPr>
        <w:t xml:space="preserve"> 53% of</w:t>
      </w:r>
      <w:r w:rsidR="00570F31">
        <w:rPr>
          <w:rFonts w:cstheme="minorHAnsi"/>
          <w:sz w:val="24"/>
          <w:szCs w:val="24"/>
        </w:rPr>
        <w:t xml:space="preserve"> under-occupying households describe</w:t>
      </w:r>
      <w:r w:rsidRPr="00D65F96">
        <w:rPr>
          <w:rFonts w:cstheme="minorHAnsi"/>
          <w:sz w:val="24"/>
          <w:szCs w:val="24"/>
        </w:rPr>
        <w:t xml:space="preserve"> themselves as white and 42%</w:t>
      </w:r>
      <w:r w:rsidR="00570F31">
        <w:rPr>
          <w:rFonts w:cstheme="minorHAnsi"/>
          <w:sz w:val="24"/>
          <w:szCs w:val="24"/>
        </w:rPr>
        <w:t xml:space="preserve"> as</w:t>
      </w:r>
      <w:r w:rsidRPr="00D65F96">
        <w:rPr>
          <w:rFonts w:cstheme="minorHAnsi"/>
          <w:sz w:val="24"/>
          <w:szCs w:val="24"/>
        </w:rPr>
        <w:t xml:space="preserve"> black. </w:t>
      </w:r>
    </w:p>
    <w:p w14:paraId="6AA9203F" w14:textId="77777777" w:rsidR="00366AAF" w:rsidRPr="00D65F96" w:rsidRDefault="00FA1C3B" w:rsidP="002A6E0C">
      <w:pPr>
        <w:pStyle w:val="Subtitle"/>
      </w:pPr>
      <w:r w:rsidRPr="00D65F96">
        <w:t xml:space="preserve">Private ownership or renting </w:t>
      </w:r>
    </w:p>
    <w:p w14:paraId="40B284AF" w14:textId="2376E032" w:rsidR="009F2730" w:rsidRPr="00D65F96" w:rsidRDefault="00FA1C3B" w:rsidP="00EF77BD">
      <w:pPr>
        <w:rPr>
          <w:rFonts w:cstheme="minorHAnsi"/>
          <w:sz w:val="24"/>
          <w:szCs w:val="24"/>
        </w:rPr>
      </w:pPr>
      <w:r w:rsidRPr="00D65F96">
        <w:rPr>
          <w:rFonts w:cstheme="minorHAnsi"/>
          <w:sz w:val="24"/>
          <w:szCs w:val="24"/>
        </w:rPr>
        <w:t>The JMB is located within an area o</w:t>
      </w:r>
      <w:r w:rsidR="00A904DA" w:rsidRPr="00D65F96">
        <w:rPr>
          <w:rFonts w:cstheme="minorHAnsi"/>
          <w:sz w:val="24"/>
          <w:szCs w:val="24"/>
        </w:rPr>
        <w:t xml:space="preserve">f very high property prices. The 2012 survey confirmed that </w:t>
      </w:r>
      <w:r w:rsidRPr="00D65F96">
        <w:rPr>
          <w:rFonts w:cstheme="minorHAnsi"/>
          <w:sz w:val="24"/>
          <w:szCs w:val="24"/>
        </w:rPr>
        <w:t xml:space="preserve">private ownership or renting in the area is only an </w:t>
      </w:r>
      <w:r w:rsidR="000529B8">
        <w:rPr>
          <w:rFonts w:cstheme="minorHAnsi"/>
          <w:sz w:val="24"/>
          <w:szCs w:val="24"/>
        </w:rPr>
        <w:t xml:space="preserve">option for a very small proportion </w:t>
      </w:r>
      <w:r w:rsidRPr="00D65F96">
        <w:rPr>
          <w:rFonts w:cstheme="minorHAnsi"/>
          <w:sz w:val="24"/>
          <w:szCs w:val="24"/>
        </w:rPr>
        <w:t xml:space="preserve">of JMB residents. </w:t>
      </w:r>
      <w:r w:rsidR="009F2730" w:rsidRPr="00D65F96">
        <w:rPr>
          <w:rFonts w:cstheme="minorHAnsi"/>
          <w:sz w:val="24"/>
          <w:szCs w:val="24"/>
        </w:rPr>
        <w:t>This is a critical issue for adu</w:t>
      </w:r>
      <w:r w:rsidR="000529B8">
        <w:rPr>
          <w:rFonts w:cstheme="minorHAnsi"/>
          <w:sz w:val="24"/>
          <w:szCs w:val="24"/>
        </w:rPr>
        <w:t>lt sons and daughters who continue living with their parents. Survey r</w:t>
      </w:r>
      <w:r w:rsidR="009F2730" w:rsidRPr="00D65F96">
        <w:rPr>
          <w:rFonts w:cstheme="minorHAnsi"/>
          <w:sz w:val="24"/>
          <w:szCs w:val="24"/>
        </w:rPr>
        <w:t>espondents reported that:</w:t>
      </w:r>
    </w:p>
    <w:p w14:paraId="1B9913B4" w14:textId="77777777" w:rsidR="00366AAF" w:rsidRPr="00D65F96" w:rsidRDefault="00366AAF" w:rsidP="00DE56B9">
      <w:pPr>
        <w:pStyle w:val="ListParagraph"/>
        <w:numPr>
          <w:ilvl w:val="0"/>
          <w:numId w:val="4"/>
        </w:numPr>
        <w:rPr>
          <w:rFonts w:cstheme="minorHAnsi"/>
          <w:sz w:val="24"/>
          <w:szCs w:val="24"/>
        </w:rPr>
      </w:pPr>
      <w:r w:rsidRPr="00D65F96">
        <w:rPr>
          <w:rFonts w:cstheme="minorHAnsi"/>
          <w:sz w:val="24"/>
          <w:szCs w:val="24"/>
        </w:rPr>
        <w:t>99% of households have a household income of less than £30,000;</w:t>
      </w:r>
    </w:p>
    <w:p w14:paraId="5A95A9F8" w14:textId="77777777" w:rsidR="00366AAF" w:rsidRPr="00D65F96" w:rsidRDefault="00366AAF" w:rsidP="00DE56B9">
      <w:pPr>
        <w:pStyle w:val="ListParagraph"/>
        <w:numPr>
          <w:ilvl w:val="0"/>
          <w:numId w:val="4"/>
        </w:numPr>
        <w:rPr>
          <w:rFonts w:cstheme="minorHAnsi"/>
          <w:sz w:val="24"/>
          <w:szCs w:val="24"/>
        </w:rPr>
      </w:pPr>
      <w:r w:rsidRPr="00D65F96">
        <w:rPr>
          <w:rFonts w:cstheme="minorHAnsi"/>
          <w:sz w:val="24"/>
          <w:szCs w:val="24"/>
        </w:rPr>
        <w:t>56% do not have any money for a deposit if they wish to buy a property;</w:t>
      </w:r>
    </w:p>
    <w:p w14:paraId="3AA6772B" w14:textId="4BB06E57" w:rsidR="00366AAF" w:rsidRPr="00D65F96" w:rsidRDefault="00366AAF" w:rsidP="00DE56B9">
      <w:pPr>
        <w:pStyle w:val="ListParagraph"/>
        <w:numPr>
          <w:ilvl w:val="0"/>
          <w:numId w:val="4"/>
        </w:numPr>
        <w:rPr>
          <w:rFonts w:cstheme="minorHAnsi"/>
          <w:sz w:val="24"/>
          <w:szCs w:val="24"/>
        </w:rPr>
      </w:pPr>
      <w:r w:rsidRPr="00D65F96">
        <w:rPr>
          <w:rFonts w:cstheme="minorHAnsi"/>
          <w:sz w:val="24"/>
          <w:szCs w:val="24"/>
        </w:rPr>
        <w:t>85% would not have the money for a deposit if they wish</w:t>
      </w:r>
      <w:r w:rsidR="000529B8">
        <w:rPr>
          <w:rFonts w:cstheme="minorHAnsi"/>
          <w:sz w:val="24"/>
          <w:szCs w:val="24"/>
        </w:rPr>
        <w:t>ed</w:t>
      </w:r>
      <w:r w:rsidRPr="00D65F96">
        <w:rPr>
          <w:rFonts w:cstheme="minorHAnsi"/>
          <w:sz w:val="24"/>
          <w:szCs w:val="24"/>
        </w:rPr>
        <w:t xml:space="preserve"> to rent privately;</w:t>
      </w:r>
    </w:p>
    <w:p w14:paraId="0B88FAC1" w14:textId="183A68CA" w:rsidR="00366AAF" w:rsidRPr="00D65F96" w:rsidRDefault="00366AAF" w:rsidP="00366AAF">
      <w:pPr>
        <w:pStyle w:val="ListParagraph"/>
        <w:numPr>
          <w:ilvl w:val="0"/>
          <w:numId w:val="4"/>
        </w:numPr>
        <w:rPr>
          <w:rFonts w:cstheme="minorHAnsi"/>
          <w:sz w:val="24"/>
          <w:szCs w:val="24"/>
        </w:rPr>
      </w:pPr>
      <w:r w:rsidRPr="00D65F96">
        <w:rPr>
          <w:rFonts w:cstheme="minorHAnsi"/>
          <w:sz w:val="24"/>
          <w:szCs w:val="24"/>
        </w:rPr>
        <w:lastRenderedPageBreak/>
        <w:t>93% cannot afford a rent above £200 per week</w:t>
      </w:r>
      <w:r w:rsidR="000529B8">
        <w:rPr>
          <w:rFonts w:cstheme="minorHAnsi"/>
          <w:sz w:val="24"/>
          <w:szCs w:val="24"/>
        </w:rPr>
        <w:t>,</w:t>
      </w:r>
      <w:r w:rsidRPr="00D65F96">
        <w:rPr>
          <w:rFonts w:cstheme="minorHAnsi"/>
          <w:sz w:val="24"/>
          <w:szCs w:val="24"/>
        </w:rPr>
        <w:t xml:space="preserve"> or t</w:t>
      </w:r>
      <w:r w:rsidR="00E74A33" w:rsidRPr="00D65F96">
        <w:rPr>
          <w:rFonts w:cstheme="minorHAnsi"/>
          <w:sz w:val="24"/>
          <w:szCs w:val="24"/>
        </w:rPr>
        <w:t xml:space="preserve">he maximum amount that housing </w:t>
      </w:r>
      <w:r w:rsidRPr="00D65F96">
        <w:rPr>
          <w:rFonts w:cstheme="minorHAnsi"/>
          <w:sz w:val="24"/>
          <w:szCs w:val="24"/>
        </w:rPr>
        <w:t>benefit will pay.</w:t>
      </w:r>
    </w:p>
    <w:p w14:paraId="210886CC" w14:textId="77777777" w:rsidR="00366AAF" w:rsidRPr="00D65F96" w:rsidRDefault="009F2730" w:rsidP="002A6E0C">
      <w:pPr>
        <w:pStyle w:val="Subtitle"/>
      </w:pPr>
      <w:r w:rsidRPr="00D65F96">
        <w:t>Remaining within the JMB area</w:t>
      </w:r>
    </w:p>
    <w:p w14:paraId="093712AF" w14:textId="10AE70A3" w:rsidR="00214A08" w:rsidRPr="000529B8" w:rsidRDefault="00366AAF" w:rsidP="00366AAF">
      <w:pPr>
        <w:rPr>
          <w:rFonts w:cstheme="minorHAnsi"/>
          <w:sz w:val="24"/>
          <w:szCs w:val="24"/>
        </w:rPr>
      </w:pPr>
      <w:r w:rsidRPr="00D65F96">
        <w:rPr>
          <w:rFonts w:cstheme="minorHAnsi"/>
          <w:sz w:val="24"/>
          <w:szCs w:val="24"/>
        </w:rPr>
        <w:t xml:space="preserve">The </w:t>
      </w:r>
      <w:r w:rsidR="00A904DA" w:rsidRPr="00D65F96">
        <w:rPr>
          <w:rFonts w:cstheme="minorHAnsi"/>
          <w:sz w:val="24"/>
          <w:szCs w:val="24"/>
        </w:rPr>
        <w:t xml:space="preserve">2012 </w:t>
      </w:r>
      <w:r w:rsidRPr="00D65F96">
        <w:rPr>
          <w:rFonts w:cstheme="minorHAnsi"/>
          <w:sz w:val="24"/>
          <w:szCs w:val="24"/>
        </w:rPr>
        <w:t xml:space="preserve">survey also confirmed anecdotal evidence that most JMB residents had a compelling reason to stay in the area. 77% said that staying in the JMB area was important to them. </w:t>
      </w:r>
      <w:r w:rsidR="0024714C" w:rsidRPr="00D65F96">
        <w:rPr>
          <w:rFonts w:cstheme="minorHAnsi"/>
          <w:sz w:val="24"/>
          <w:szCs w:val="24"/>
        </w:rPr>
        <w:t xml:space="preserve"> As well as family and friends in the area, residents value the personal support that they get </w:t>
      </w:r>
      <w:r w:rsidR="000529B8">
        <w:rPr>
          <w:rFonts w:cstheme="minorHAnsi"/>
          <w:sz w:val="24"/>
          <w:szCs w:val="24"/>
        </w:rPr>
        <w:t>from JMB staff. F</w:t>
      </w:r>
      <w:r w:rsidR="0024714C" w:rsidRPr="00D65F96">
        <w:rPr>
          <w:rFonts w:cstheme="minorHAnsi"/>
          <w:sz w:val="24"/>
          <w:szCs w:val="24"/>
        </w:rPr>
        <w:t>or</w:t>
      </w:r>
      <w:r w:rsidR="000529B8">
        <w:rPr>
          <w:rFonts w:cstheme="minorHAnsi"/>
          <w:sz w:val="24"/>
          <w:szCs w:val="24"/>
        </w:rPr>
        <w:t xml:space="preserve"> another</w:t>
      </w:r>
      <w:r w:rsidR="0024714C" w:rsidRPr="00D65F96">
        <w:rPr>
          <w:rFonts w:cstheme="minorHAnsi"/>
          <w:sz w:val="24"/>
          <w:szCs w:val="24"/>
        </w:rPr>
        <w:t xml:space="preserve"> 38</w:t>
      </w:r>
      <w:r w:rsidR="00D662AC" w:rsidRPr="00D65F96">
        <w:rPr>
          <w:rFonts w:cstheme="minorHAnsi"/>
          <w:sz w:val="24"/>
          <w:szCs w:val="24"/>
        </w:rPr>
        <w:t>%</w:t>
      </w:r>
      <w:r w:rsidR="000529B8">
        <w:rPr>
          <w:rFonts w:cstheme="minorHAnsi"/>
          <w:sz w:val="24"/>
          <w:szCs w:val="24"/>
        </w:rPr>
        <w:t xml:space="preserve"> of residents,</w:t>
      </w:r>
      <w:r w:rsidR="00D662AC" w:rsidRPr="00D65F96">
        <w:rPr>
          <w:rFonts w:cstheme="minorHAnsi"/>
          <w:sz w:val="24"/>
          <w:szCs w:val="24"/>
        </w:rPr>
        <w:t xml:space="preserve"> </w:t>
      </w:r>
      <w:r w:rsidR="000529B8">
        <w:rPr>
          <w:rFonts w:cstheme="minorHAnsi"/>
          <w:sz w:val="24"/>
          <w:szCs w:val="24"/>
        </w:rPr>
        <w:t>participation in local community groups is a reason to remain in the local area.</w:t>
      </w:r>
    </w:p>
    <w:p w14:paraId="6CE714EE" w14:textId="4378278A" w:rsidR="00B83EFE" w:rsidRPr="00D65F96" w:rsidRDefault="002A6E0C" w:rsidP="002A6E0C">
      <w:pPr>
        <w:pStyle w:val="Heading3"/>
        <w:spacing w:after="240"/>
      </w:pPr>
      <w:bookmarkStart w:id="40" w:name="_Toc508979758"/>
      <w:r w:rsidRPr="00D65F96">
        <w:t xml:space="preserve">B. </w:t>
      </w:r>
      <w:r w:rsidR="00B83EFE" w:rsidRPr="00D65F96">
        <w:t xml:space="preserve">Community </w:t>
      </w:r>
      <w:r w:rsidR="0082403A" w:rsidRPr="00D65F96">
        <w:t>B</w:t>
      </w:r>
      <w:r w:rsidR="00B83EFE" w:rsidRPr="00D65F96">
        <w:t xml:space="preserve">enefit </w:t>
      </w:r>
      <w:r w:rsidR="0082403A" w:rsidRPr="00D65F96">
        <w:t>S</w:t>
      </w:r>
      <w:r w:rsidR="00B83EFE" w:rsidRPr="00D65F96">
        <w:t>ociety</w:t>
      </w:r>
      <w:r w:rsidR="0082403A" w:rsidRPr="00D65F96">
        <w:t xml:space="preserve"> (CBS)</w:t>
      </w:r>
      <w:bookmarkEnd w:id="40"/>
    </w:p>
    <w:p w14:paraId="781AE166" w14:textId="60720921" w:rsidR="00A501AB" w:rsidRPr="00D65F96" w:rsidRDefault="001C5245" w:rsidP="00A501AB">
      <w:pPr>
        <w:rPr>
          <w:rFonts w:cstheme="minorHAnsi"/>
          <w:sz w:val="24"/>
          <w:szCs w:val="24"/>
        </w:rPr>
      </w:pPr>
      <w:r w:rsidRPr="00D65F96">
        <w:rPr>
          <w:rFonts w:cstheme="minorHAnsi"/>
          <w:sz w:val="24"/>
          <w:szCs w:val="24"/>
        </w:rPr>
        <w:t>The JMB believes that it is impo</w:t>
      </w:r>
      <w:r w:rsidR="00FB28A4" w:rsidRPr="00D65F96">
        <w:rPr>
          <w:rFonts w:cstheme="minorHAnsi"/>
          <w:sz w:val="24"/>
          <w:szCs w:val="24"/>
        </w:rPr>
        <w:t xml:space="preserve">rtant that new </w:t>
      </w:r>
      <w:r w:rsidR="00F23DA8" w:rsidRPr="00D65F96">
        <w:rPr>
          <w:rFonts w:cstheme="minorHAnsi"/>
          <w:sz w:val="24"/>
          <w:szCs w:val="24"/>
        </w:rPr>
        <w:t>homes</w:t>
      </w:r>
      <w:r w:rsidR="00FB28A4" w:rsidRPr="00D65F96">
        <w:rPr>
          <w:rFonts w:cstheme="minorHAnsi"/>
          <w:sz w:val="24"/>
          <w:szCs w:val="24"/>
        </w:rPr>
        <w:t>, to be let at Southwark Council rents,</w:t>
      </w:r>
      <w:r w:rsidR="00F23DA8" w:rsidRPr="00D65F96">
        <w:rPr>
          <w:rFonts w:cstheme="minorHAnsi"/>
          <w:sz w:val="24"/>
          <w:szCs w:val="24"/>
        </w:rPr>
        <w:t xml:space="preserve"> are built</w:t>
      </w:r>
      <w:r w:rsidR="00DB1982" w:rsidRPr="00D65F96">
        <w:rPr>
          <w:rFonts w:cstheme="minorHAnsi"/>
          <w:sz w:val="24"/>
          <w:szCs w:val="24"/>
        </w:rPr>
        <w:t xml:space="preserve"> in the SE1 area. These homes</w:t>
      </w:r>
      <w:r w:rsidR="008D2E1C">
        <w:rPr>
          <w:rFonts w:cstheme="minorHAnsi"/>
          <w:sz w:val="24"/>
          <w:szCs w:val="24"/>
        </w:rPr>
        <w:t xml:space="preserve"> should be affordable for</w:t>
      </w:r>
      <w:r w:rsidRPr="00D65F96">
        <w:rPr>
          <w:rFonts w:cstheme="minorHAnsi"/>
          <w:sz w:val="24"/>
          <w:szCs w:val="24"/>
        </w:rPr>
        <w:t xml:space="preserve"> JMB residents and not pass into private ownership (and especially into the buy to let market) through the </w:t>
      </w:r>
      <w:r w:rsidR="00DB1982" w:rsidRPr="00D65F96">
        <w:rPr>
          <w:rFonts w:cstheme="minorHAnsi"/>
          <w:sz w:val="24"/>
          <w:szCs w:val="24"/>
        </w:rPr>
        <w:t>right to buy. The JMB has</w:t>
      </w:r>
      <w:r w:rsidRPr="00D65F96">
        <w:rPr>
          <w:rFonts w:cstheme="minorHAnsi"/>
          <w:sz w:val="24"/>
          <w:szCs w:val="24"/>
        </w:rPr>
        <w:t xml:space="preserve"> set up a separate mutual community organisation, named Leathermarket C</w:t>
      </w:r>
      <w:r w:rsidR="00663D03" w:rsidRPr="00D65F96">
        <w:rPr>
          <w:rFonts w:cstheme="minorHAnsi"/>
          <w:sz w:val="24"/>
          <w:szCs w:val="24"/>
        </w:rPr>
        <w:t>ommunity Benefit Society (CBS)</w:t>
      </w:r>
      <w:r w:rsidRPr="00D65F96">
        <w:rPr>
          <w:rFonts w:cstheme="minorHAnsi"/>
          <w:sz w:val="24"/>
          <w:szCs w:val="24"/>
        </w:rPr>
        <w:t>, to take for</w:t>
      </w:r>
      <w:r w:rsidR="00A501AB" w:rsidRPr="00D65F96">
        <w:rPr>
          <w:rFonts w:cstheme="minorHAnsi"/>
          <w:sz w:val="24"/>
          <w:szCs w:val="24"/>
        </w:rPr>
        <w:t>ward its new build aspirations.</w:t>
      </w:r>
    </w:p>
    <w:p w14:paraId="3A45F879" w14:textId="7DFA64F3" w:rsidR="0082403A" w:rsidRPr="00D65F96" w:rsidRDefault="008D2E1C" w:rsidP="00A501AB">
      <w:pPr>
        <w:rPr>
          <w:rFonts w:cstheme="minorHAnsi"/>
          <w:sz w:val="24"/>
          <w:szCs w:val="24"/>
        </w:rPr>
      </w:pPr>
      <w:r>
        <w:rPr>
          <w:rFonts w:cstheme="minorHAnsi"/>
          <w:sz w:val="24"/>
          <w:szCs w:val="24"/>
        </w:rPr>
        <w:t>The JMB established</w:t>
      </w:r>
      <w:r w:rsidR="00A501AB" w:rsidRPr="00D65F96">
        <w:rPr>
          <w:rFonts w:cstheme="minorHAnsi"/>
          <w:sz w:val="24"/>
          <w:szCs w:val="24"/>
        </w:rPr>
        <w:t xml:space="preserve"> Leathermarket CBS</w:t>
      </w:r>
      <w:r>
        <w:rPr>
          <w:rFonts w:cstheme="minorHAnsi"/>
          <w:sz w:val="24"/>
          <w:szCs w:val="24"/>
        </w:rPr>
        <w:t xml:space="preserve"> in 2013</w:t>
      </w:r>
      <w:r w:rsidR="00A501AB" w:rsidRPr="00D65F96">
        <w:rPr>
          <w:rFonts w:cstheme="minorHAnsi"/>
          <w:sz w:val="24"/>
          <w:szCs w:val="24"/>
        </w:rPr>
        <w:t>, with the objectiv</w:t>
      </w:r>
      <w:r>
        <w:rPr>
          <w:rFonts w:cstheme="minorHAnsi"/>
          <w:sz w:val="24"/>
          <w:szCs w:val="24"/>
        </w:rPr>
        <w:t>e of building new council-</w:t>
      </w:r>
      <w:r w:rsidR="00A501AB" w:rsidRPr="00D65F96">
        <w:rPr>
          <w:rFonts w:cstheme="minorHAnsi"/>
          <w:sz w:val="24"/>
          <w:szCs w:val="24"/>
        </w:rPr>
        <w:t xml:space="preserve">rent homes for JMB residents. </w:t>
      </w:r>
      <w:r w:rsidR="0082403A" w:rsidRPr="00D65F96">
        <w:rPr>
          <w:rFonts w:cstheme="minorHAnsi"/>
          <w:sz w:val="24"/>
          <w:szCs w:val="24"/>
        </w:rPr>
        <w:t xml:space="preserve">The CBS has a separate legal identity and there is a separation of financial </w:t>
      </w:r>
      <w:r w:rsidR="00214A08" w:rsidRPr="00D65F96">
        <w:rPr>
          <w:rFonts w:cstheme="minorHAnsi"/>
          <w:sz w:val="24"/>
          <w:szCs w:val="24"/>
        </w:rPr>
        <w:t xml:space="preserve">and governance </w:t>
      </w:r>
      <w:r w:rsidR="0082403A" w:rsidRPr="00D65F96">
        <w:rPr>
          <w:rFonts w:cstheme="minorHAnsi"/>
          <w:sz w:val="24"/>
          <w:szCs w:val="24"/>
        </w:rPr>
        <w:t xml:space="preserve">responsibility. </w:t>
      </w:r>
    </w:p>
    <w:p w14:paraId="2959FB85" w14:textId="10A92E72" w:rsidR="00A501AB" w:rsidRPr="00D65F96" w:rsidRDefault="008D2E1C" w:rsidP="00A501AB">
      <w:pPr>
        <w:rPr>
          <w:rFonts w:cstheme="minorHAnsi"/>
          <w:sz w:val="24"/>
          <w:szCs w:val="24"/>
        </w:rPr>
      </w:pPr>
      <w:r>
        <w:rPr>
          <w:rFonts w:cstheme="minorHAnsi"/>
          <w:sz w:val="24"/>
          <w:szCs w:val="24"/>
        </w:rPr>
        <w:t>The</w:t>
      </w:r>
      <w:r w:rsidR="00A501AB" w:rsidRPr="00D65F96">
        <w:rPr>
          <w:rFonts w:cstheme="minorHAnsi"/>
          <w:sz w:val="24"/>
          <w:szCs w:val="24"/>
        </w:rPr>
        <w:t xml:space="preserve"> first 27 </w:t>
      </w:r>
      <w:r>
        <w:rPr>
          <w:rFonts w:cstheme="minorHAnsi"/>
          <w:sz w:val="24"/>
          <w:szCs w:val="24"/>
        </w:rPr>
        <w:t xml:space="preserve">CBS </w:t>
      </w:r>
      <w:r w:rsidR="00A501AB" w:rsidRPr="00D65F96">
        <w:rPr>
          <w:rFonts w:cstheme="minorHAnsi"/>
          <w:sz w:val="24"/>
          <w:szCs w:val="24"/>
        </w:rPr>
        <w:t>homes</w:t>
      </w:r>
      <w:r w:rsidR="00AB1F0A" w:rsidRPr="00D65F96">
        <w:rPr>
          <w:rFonts w:cstheme="minorHAnsi"/>
          <w:sz w:val="24"/>
          <w:szCs w:val="24"/>
        </w:rPr>
        <w:t xml:space="preserve">, </w:t>
      </w:r>
      <w:r>
        <w:rPr>
          <w:rFonts w:cstheme="minorHAnsi"/>
          <w:sz w:val="24"/>
          <w:szCs w:val="24"/>
        </w:rPr>
        <w:t xml:space="preserve">at </w:t>
      </w:r>
      <w:proofErr w:type="spellStart"/>
      <w:r w:rsidR="00AB1F0A" w:rsidRPr="00D65F96">
        <w:rPr>
          <w:rFonts w:cstheme="minorHAnsi"/>
          <w:sz w:val="24"/>
          <w:szCs w:val="24"/>
        </w:rPr>
        <w:t>Marklake</w:t>
      </w:r>
      <w:proofErr w:type="spellEnd"/>
      <w:r w:rsidR="00AB1F0A" w:rsidRPr="00D65F96">
        <w:rPr>
          <w:rFonts w:cstheme="minorHAnsi"/>
          <w:sz w:val="24"/>
          <w:szCs w:val="24"/>
        </w:rPr>
        <w:t xml:space="preserve"> Court,</w:t>
      </w:r>
      <w:r w:rsidR="00A501AB" w:rsidRPr="00D65F96">
        <w:rPr>
          <w:rFonts w:cstheme="minorHAnsi"/>
          <w:sz w:val="24"/>
          <w:szCs w:val="24"/>
        </w:rPr>
        <w:t xml:space="preserve"> are being built on an old garage site on the Kipling </w:t>
      </w:r>
      <w:r>
        <w:rPr>
          <w:rFonts w:cstheme="minorHAnsi"/>
          <w:sz w:val="24"/>
          <w:szCs w:val="24"/>
        </w:rPr>
        <w:t xml:space="preserve">Estate and </w:t>
      </w:r>
      <w:r w:rsidR="00A501AB" w:rsidRPr="00D65F96">
        <w:rPr>
          <w:rFonts w:cstheme="minorHAnsi"/>
          <w:sz w:val="24"/>
          <w:szCs w:val="24"/>
        </w:rPr>
        <w:t>will be finished in the summer of 2018. Another 40 homes will be built on an old nursery site on the Laws</w:t>
      </w:r>
      <w:r w:rsidR="00214A08" w:rsidRPr="00D65F96">
        <w:rPr>
          <w:rFonts w:cstheme="minorHAnsi"/>
          <w:sz w:val="24"/>
          <w:szCs w:val="24"/>
        </w:rPr>
        <w:t xml:space="preserve">on Estate, with work anticipated to start </w:t>
      </w:r>
      <w:r w:rsidR="005C4F96" w:rsidRPr="00D65F96">
        <w:rPr>
          <w:rFonts w:cstheme="minorHAnsi"/>
          <w:sz w:val="24"/>
          <w:szCs w:val="24"/>
        </w:rPr>
        <w:t>in early</w:t>
      </w:r>
      <w:r w:rsidR="00214A08" w:rsidRPr="00D65F96">
        <w:rPr>
          <w:rFonts w:cstheme="minorHAnsi"/>
          <w:sz w:val="24"/>
          <w:szCs w:val="24"/>
        </w:rPr>
        <w:t xml:space="preserve"> 2019</w:t>
      </w:r>
      <w:r w:rsidR="00A501AB" w:rsidRPr="00D65F96">
        <w:rPr>
          <w:rFonts w:cstheme="minorHAnsi"/>
          <w:sz w:val="24"/>
          <w:szCs w:val="24"/>
        </w:rPr>
        <w:t xml:space="preserve">. </w:t>
      </w:r>
    </w:p>
    <w:p w14:paraId="7C12F4AE" w14:textId="7B955A22" w:rsidR="00730BAB" w:rsidRPr="00D65F96" w:rsidRDefault="0067771C" w:rsidP="0012276D">
      <w:pPr>
        <w:rPr>
          <w:rFonts w:cstheme="minorHAnsi"/>
          <w:sz w:val="24"/>
          <w:szCs w:val="24"/>
        </w:rPr>
      </w:pPr>
      <w:r w:rsidRPr="00D65F96">
        <w:rPr>
          <w:rFonts w:cstheme="minorHAnsi"/>
          <w:sz w:val="24"/>
          <w:szCs w:val="24"/>
        </w:rPr>
        <w:t xml:space="preserve">The CBS </w:t>
      </w:r>
      <w:r w:rsidR="00663D03" w:rsidRPr="00D65F96">
        <w:rPr>
          <w:rFonts w:cstheme="minorHAnsi"/>
          <w:sz w:val="24"/>
          <w:szCs w:val="24"/>
        </w:rPr>
        <w:t>has</w:t>
      </w:r>
      <w:r w:rsidR="008D2E1C">
        <w:rPr>
          <w:rFonts w:cstheme="minorHAnsi"/>
          <w:sz w:val="24"/>
          <w:szCs w:val="24"/>
        </w:rPr>
        <w:t xml:space="preserve"> also</w:t>
      </w:r>
      <w:r w:rsidRPr="00D65F96">
        <w:rPr>
          <w:rFonts w:cstheme="minorHAnsi"/>
          <w:sz w:val="24"/>
          <w:szCs w:val="24"/>
        </w:rPr>
        <w:t xml:space="preserve"> been successful in </w:t>
      </w:r>
      <w:r w:rsidR="00FE306D" w:rsidRPr="00D65F96">
        <w:rPr>
          <w:rFonts w:cstheme="minorHAnsi"/>
          <w:sz w:val="24"/>
          <w:szCs w:val="24"/>
        </w:rPr>
        <w:t xml:space="preserve">attracting £827,335 of </w:t>
      </w:r>
      <w:r w:rsidRPr="00D65F96">
        <w:rPr>
          <w:rFonts w:cstheme="minorHAnsi"/>
          <w:sz w:val="24"/>
          <w:szCs w:val="24"/>
        </w:rPr>
        <w:t>external funding to help tackle the housing crisis in the borough.</w:t>
      </w:r>
      <w:r w:rsidR="00FE306D" w:rsidRPr="00D65F96">
        <w:rPr>
          <w:rFonts w:cstheme="minorHAnsi"/>
          <w:sz w:val="24"/>
          <w:szCs w:val="24"/>
        </w:rPr>
        <w:t xml:space="preserve"> The sources include the Government’s Estates Regeneration and Community Housing funds and the GLA’s Community Right to Build Fund. </w:t>
      </w:r>
    </w:p>
    <w:p w14:paraId="145C34F7" w14:textId="3B9C583B" w:rsidR="00FB28A4" w:rsidRPr="00D65F96" w:rsidRDefault="00A84C90" w:rsidP="0012276D">
      <w:pPr>
        <w:rPr>
          <w:rFonts w:cstheme="minorHAnsi"/>
          <w:sz w:val="24"/>
          <w:szCs w:val="24"/>
        </w:rPr>
      </w:pPr>
      <w:r w:rsidRPr="00D65F96">
        <w:rPr>
          <w:rFonts w:cstheme="minorHAnsi"/>
          <w:sz w:val="24"/>
          <w:szCs w:val="24"/>
        </w:rPr>
        <w:t>As the CBS may at times</w:t>
      </w:r>
      <w:r w:rsidR="001239F3" w:rsidRPr="00D65F96">
        <w:rPr>
          <w:rFonts w:cstheme="minorHAnsi"/>
          <w:sz w:val="24"/>
          <w:szCs w:val="24"/>
        </w:rPr>
        <w:t xml:space="preserve"> need</w:t>
      </w:r>
      <w:r w:rsidRPr="00D65F96">
        <w:rPr>
          <w:rFonts w:cstheme="minorHAnsi"/>
          <w:sz w:val="24"/>
          <w:szCs w:val="24"/>
        </w:rPr>
        <w:t xml:space="preserve"> to continue without funding, or funding may be in arrears</w:t>
      </w:r>
      <w:r w:rsidR="008D2E1C">
        <w:rPr>
          <w:rFonts w:cstheme="minorHAnsi"/>
          <w:sz w:val="24"/>
          <w:szCs w:val="24"/>
        </w:rPr>
        <w:t>,</w:t>
      </w:r>
      <w:r w:rsidRPr="00D65F96">
        <w:rPr>
          <w:rFonts w:cstheme="minorHAnsi"/>
          <w:sz w:val="24"/>
          <w:szCs w:val="24"/>
        </w:rPr>
        <w:t xml:space="preserve"> the JMB’s members</w:t>
      </w:r>
      <w:r w:rsidR="008D2E1C">
        <w:rPr>
          <w:rFonts w:cstheme="minorHAnsi"/>
          <w:sz w:val="24"/>
          <w:szCs w:val="24"/>
        </w:rPr>
        <w:t xml:space="preserve"> have</w:t>
      </w:r>
      <w:r w:rsidRPr="00D65F96">
        <w:rPr>
          <w:rFonts w:cstheme="minorHAnsi"/>
          <w:sz w:val="24"/>
          <w:szCs w:val="24"/>
        </w:rPr>
        <w:t xml:space="preserve"> agreed </w:t>
      </w:r>
      <w:r w:rsidR="008D2E1C">
        <w:rPr>
          <w:rFonts w:cstheme="minorHAnsi"/>
          <w:sz w:val="24"/>
          <w:szCs w:val="24"/>
        </w:rPr>
        <w:t xml:space="preserve">to </w:t>
      </w:r>
      <w:r w:rsidRPr="00D65F96">
        <w:rPr>
          <w:rFonts w:cstheme="minorHAnsi"/>
          <w:sz w:val="24"/>
          <w:szCs w:val="24"/>
        </w:rPr>
        <w:t>a £200,000 cash flow loan.</w:t>
      </w:r>
      <w:r w:rsidR="00407656" w:rsidRPr="00D65F96">
        <w:rPr>
          <w:rFonts w:cstheme="minorHAnsi"/>
          <w:sz w:val="24"/>
          <w:szCs w:val="24"/>
        </w:rPr>
        <w:t xml:space="preserve"> </w:t>
      </w:r>
    </w:p>
    <w:p w14:paraId="7E41AF78" w14:textId="15520164" w:rsidR="00A501AB" w:rsidRPr="00D65F96" w:rsidRDefault="00407656" w:rsidP="0012276D">
      <w:pPr>
        <w:rPr>
          <w:rFonts w:cstheme="minorHAnsi"/>
          <w:sz w:val="24"/>
          <w:szCs w:val="24"/>
        </w:rPr>
      </w:pPr>
      <w:r w:rsidRPr="00D65F96">
        <w:rPr>
          <w:rFonts w:cstheme="minorHAnsi"/>
          <w:sz w:val="24"/>
          <w:szCs w:val="24"/>
        </w:rPr>
        <w:t>The CBS</w:t>
      </w:r>
      <w:r w:rsidR="00FB28A4" w:rsidRPr="00D65F96">
        <w:rPr>
          <w:rFonts w:cstheme="minorHAnsi"/>
          <w:sz w:val="24"/>
          <w:szCs w:val="24"/>
        </w:rPr>
        <w:t xml:space="preserve"> </w:t>
      </w:r>
      <w:r w:rsidR="008D2E1C">
        <w:rPr>
          <w:rFonts w:cstheme="minorHAnsi"/>
          <w:sz w:val="24"/>
          <w:szCs w:val="24"/>
        </w:rPr>
        <w:t>has also le</w:t>
      </w:r>
      <w:r w:rsidR="00FB28A4" w:rsidRPr="00D65F96">
        <w:rPr>
          <w:rFonts w:cstheme="minorHAnsi"/>
          <w:sz w:val="24"/>
          <w:szCs w:val="24"/>
        </w:rPr>
        <w:t>d on the</w:t>
      </w:r>
      <w:r w:rsidR="008D2E1C">
        <w:rPr>
          <w:rFonts w:cstheme="minorHAnsi"/>
          <w:sz w:val="24"/>
          <w:szCs w:val="24"/>
        </w:rPr>
        <w:t xml:space="preserve"> Estate</w:t>
      </w:r>
      <w:r w:rsidR="0012276D" w:rsidRPr="00D65F96">
        <w:rPr>
          <w:rFonts w:cstheme="minorHAnsi"/>
          <w:sz w:val="24"/>
          <w:szCs w:val="24"/>
        </w:rPr>
        <w:t xml:space="preserve"> </w:t>
      </w:r>
      <w:r w:rsidR="008357B6" w:rsidRPr="00D65F96">
        <w:rPr>
          <w:rFonts w:cstheme="minorHAnsi"/>
          <w:sz w:val="24"/>
          <w:szCs w:val="24"/>
        </w:rPr>
        <w:t>Improvement</w:t>
      </w:r>
      <w:r w:rsidR="0012276D" w:rsidRPr="00D65F96">
        <w:rPr>
          <w:rFonts w:cstheme="minorHAnsi"/>
          <w:sz w:val="24"/>
          <w:szCs w:val="24"/>
        </w:rPr>
        <w:t xml:space="preserve"> Plan consultation</w:t>
      </w:r>
      <w:r w:rsidR="008D2E1C">
        <w:rPr>
          <w:rFonts w:cstheme="minorHAnsi"/>
          <w:sz w:val="24"/>
          <w:szCs w:val="24"/>
        </w:rPr>
        <w:t>s</w:t>
      </w:r>
      <w:r w:rsidR="0012276D" w:rsidRPr="00D65F96">
        <w:rPr>
          <w:rFonts w:cstheme="minorHAnsi"/>
          <w:sz w:val="24"/>
          <w:szCs w:val="24"/>
        </w:rPr>
        <w:t xml:space="preserve">. As </w:t>
      </w:r>
      <w:r w:rsidR="00AB1F0A" w:rsidRPr="00D65F96">
        <w:rPr>
          <w:rFonts w:cstheme="minorHAnsi"/>
          <w:sz w:val="24"/>
          <w:szCs w:val="24"/>
        </w:rPr>
        <w:t xml:space="preserve">part of the </w:t>
      </w:r>
      <w:r w:rsidR="00FB28A4" w:rsidRPr="00D65F96">
        <w:rPr>
          <w:rFonts w:cstheme="minorHAnsi"/>
          <w:sz w:val="24"/>
          <w:szCs w:val="24"/>
        </w:rPr>
        <w:t>consultation</w:t>
      </w:r>
      <w:r w:rsidR="008D2E1C">
        <w:rPr>
          <w:rFonts w:cstheme="minorHAnsi"/>
          <w:sz w:val="24"/>
          <w:szCs w:val="24"/>
        </w:rPr>
        <w:t>s,</w:t>
      </w:r>
      <w:r w:rsidR="00FB28A4" w:rsidRPr="00D65F96">
        <w:rPr>
          <w:rFonts w:cstheme="minorHAnsi"/>
          <w:sz w:val="24"/>
          <w:szCs w:val="24"/>
        </w:rPr>
        <w:t xml:space="preserve"> residents were asked</w:t>
      </w:r>
      <w:r w:rsidR="0012276D" w:rsidRPr="00D65F96">
        <w:rPr>
          <w:rFonts w:cstheme="minorHAnsi"/>
          <w:sz w:val="24"/>
          <w:szCs w:val="24"/>
        </w:rPr>
        <w:t xml:space="preserve"> about further estate infill sites for new homes. </w:t>
      </w:r>
    </w:p>
    <w:p w14:paraId="38F57CF7" w14:textId="6C448C24" w:rsidR="007B5CD0" w:rsidRPr="00D65F96" w:rsidRDefault="007B5CD0" w:rsidP="0012276D">
      <w:pPr>
        <w:rPr>
          <w:rFonts w:cstheme="minorHAnsi"/>
          <w:sz w:val="24"/>
          <w:szCs w:val="24"/>
        </w:rPr>
      </w:pPr>
      <w:r w:rsidRPr="00D65F96">
        <w:rPr>
          <w:rFonts w:cstheme="minorHAnsi"/>
          <w:sz w:val="24"/>
          <w:szCs w:val="24"/>
        </w:rPr>
        <w:t>The building of new hom</w:t>
      </w:r>
      <w:r w:rsidR="00FB28A4" w:rsidRPr="00D65F96">
        <w:rPr>
          <w:rFonts w:cstheme="minorHAnsi"/>
          <w:sz w:val="24"/>
          <w:szCs w:val="24"/>
        </w:rPr>
        <w:t>es would have been a significant departure</w:t>
      </w:r>
      <w:r w:rsidRPr="00D65F96">
        <w:rPr>
          <w:rFonts w:cstheme="minorHAnsi"/>
          <w:sz w:val="24"/>
          <w:szCs w:val="24"/>
        </w:rPr>
        <w:t xml:space="preserve"> for the JMB</w:t>
      </w:r>
      <w:r w:rsidR="00FB28A4" w:rsidRPr="00D65F96">
        <w:rPr>
          <w:rFonts w:cstheme="minorHAnsi"/>
          <w:sz w:val="24"/>
          <w:szCs w:val="24"/>
        </w:rPr>
        <w:t xml:space="preserve"> from its core activities</w:t>
      </w:r>
      <w:r w:rsidRPr="00D65F96">
        <w:rPr>
          <w:rFonts w:cstheme="minorHAnsi"/>
          <w:sz w:val="24"/>
          <w:szCs w:val="24"/>
        </w:rPr>
        <w:t>. The JMB did not want this major undertaking to be dist</w:t>
      </w:r>
      <w:r w:rsidR="00FB28A4" w:rsidRPr="00D65F96">
        <w:rPr>
          <w:rFonts w:cstheme="minorHAnsi"/>
          <w:sz w:val="24"/>
          <w:szCs w:val="24"/>
        </w:rPr>
        <w:t>raction or create a financial risk</w:t>
      </w:r>
      <w:r w:rsidRPr="00D65F96">
        <w:rPr>
          <w:rFonts w:cstheme="minorHAnsi"/>
          <w:sz w:val="24"/>
          <w:szCs w:val="24"/>
        </w:rPr>
        <w:t xml:space="preserve">. This is why the JMB created a separate </w:t>
      </w:r>
      <w:r w:rsidR="00C50227" w:rsidRPr="00D65F96">
        <w:rPr>
          <w:rFonts w:cstheme="minorHAnsi"/>
          <w:sz w:val="24"/>
          <w:szCs w:val="24"/>
        </w:rPr>
        <w:t>or</w:t>
      </w:r>
      <w:r w:rsidR="00FB28A4" w:rsidRPr="00D65F96">
        <w:rPr>
          <w:rFonts w:cstheme="minorHAnsi"/>
          <w:sz w:val="24"/>
          <w:szCs w:val="24"/>
        </w:rPr>
        <w:t xml:space="preserve">ganisation, which has directly employed </w:t>
      </w:r>
      <w:r w:rsidR="00C50227" w:rsidRPr="00D65F96">
        <w:rPr>
          <w:rFonts w:cstheme="minorHAnsi"/>
          <w:sz w:val="24"/>
          <w:szCs w:val="24"/>
        </w:rPr>
        <w:t xml:space="preserve">an experienced project director and two community liaison officers. </w:t>
      </w:r>
    </w:p>
    <w:p w14:paraId="3CC7D8A3" w14:textId="0F9E529B" w:rsidR="00A501AB" w:rsidRPr="00D65F96" w:rsidRDefault="007F7580" w:rsidP="00EF77BD">
      <w:pPr>
        <w:rPr>
          <w:rFonts w:cstheme="minorHAnsi"/>
          <w:sz w:val="24"/>
          <w:szCs w:val="24"/>
        </w:rPr>
      </w:pPr>
      <w:r w:rsidRPr="00D65F96">
        <w:rPr>
          <w:rFonts w:cstheme="minorHAnsi"/>
          <w:b/>
          <w:sz w:val="24"/>
          <w:szCs w:val="24"/>
        </w:rPr>
        <w:lastRenderedPageBreak/>
        <w:t>Action:</w:t>
      </w:r>
      <w:r w:rsidR="00EF77BD" w:rsidRPr="00D65F96">
        <w:rPr>
          <w:rFonts w:cstheme="minorHAnsi"/>
          <w:sz w:val="24"/>
          <w:szCs w:val="24"/>
        </w:rPr>
        <w:t xml:space="preserve"> I</w:t>
      </w:r>
      <w:r w:rsidRPr="00D65F96">
        <w:rPr>
          <w:rFonts w:cstheme="minorHAnsi"/>
          <w:sz w:val="24"/>
          <w:szCs w:val="24"/>
        </w:rPr>
        <w:t>n the spring of 2018</w:t>
      </w:r>
      <w:r w:rsidR="00EF77BD" w:rsidRPr="00D65F96">
        <w:rPr>
          <w:rFonts w:cstheme="minorHAnsi"/>
          <w:sz w:val="24"/>
          <w:szCs w:val="24"/>
        </w:rPr>
        <w:t>,</w:t>
      </w:r>
      <w:r w:rsidRPr="00D65F96">
        <w:rPr>
          <w:rFonts w:cstheme="minorHAnsi"/>
          <w:sz w:val="24"/>
          <w:szCs w:val="24"/>
        </w:rPr>
        <w:t xml:space="preserve"> CBS directors will review the outcome of the Estates Improvement Plan consultation</w:t>
      </w:r>
      <w:r w:rsidR="00D97D69">
        <w:rPr>
          <w:rFonts w:cstheme="minorHAnsi"/>
          <w:sz w:val="24"/>
          <w:szCs w:val="24"/>
        </w:rPr>
        <w:t>s and identify the next</w:t>
      </w:r>
      <w:r w:rsidRPr="00D65F96">
        <w:rPr>
          <w:rFonts w:cstheme="minorHAnsi"/>
          <w:sz w:val="24"/>
          <w:szCs w:val="24"/>
        </w:rPr>
        <w:t xml:space="preserve"> phase of CBS new builds.</w:t>
      </w:r>
    </w:p>
    <w:p w14:paraId="4F0AA182" w14:textId="77777777" w:rsidR="001D3165" w:rsidRPr="00D65F96" w:rsidRDefault="001D3165" w:rsidP="00EF77BD">
      <w:pPr>
        <w:rPr>
          <w:rFonts w:cstheme="minorHAnsi"/>
          <w:sz w:val="24"/>
          <w:szCs w:val="24"/>
        </w:rPr>
      </w:pPr>
    </w:p>
    <w:p w14:paraId="6CDD7E95" w14:textId="63345A70" w:rsidR="00FB28A4" w:rsidRPr="00D65F96" w:rsidRDefault="001D3165" w:rsidP="001D3165">
      <w:pPr>
        <w:spacing w:after="0" w:line="360" w:lineRule="auto"/>
        <w:jc w:val="center"/>
        <w:rPr>
          <w:rFonts w:ascii="Arial" w:hAnsi="Arial" w:cs="Arial"/>
          <w:sz w:val="24"/>
          <w:szCs w:val="24"/>
        </w:rPr>
      </w:pPr>
      <w:r w:rsidRPr="00D65F96">
        <w:rPr>
          <w:rFonts w:ascii="Arial" w:hAnsi="Arial" w:cs="Arial"/>
          <w:noProof/>
          <w:sz w:val="24"/>
          <w:szCs w:val="24"/>
          <w:lang w:eastAsia="en-GB"/>
        </w:rPr>
        <w:drawing>
          <wp:inline distT="0" distB="0" distL="0" distR="0" wp14:anchorId="27D4B522" wp14:editId="23C3AEC4">
            <wp:extent cx="1667266" cy="2222205"/>
            <wp:effectExtent l="0" t="0" r="9525"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blockscrop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71039" cy="2227234"/>
                    </a:xfrm>
                    <a:prstGeom prst="rect">
                      <a:avLst/>
                    </a:prstGeom>
                  </pic:spPr>
                </pic:pic>
              </a:graphicData>
            </a:graphic>
          </wp:inline>
        </w:drawing>
      </w:r>
      <w:r w:rsidRPr="00D65F96">
        <w:rPr>
          <w:rFonts w:ascii="Arial" w:hAnsi="Arial" w:cs="Arial"/>
          <w:sz w:val="24"/>
          <w:szCs w:val="24"/>
        </w:rPr>
        <w:t xml:space="preserve">  </w:t>
      </w:r>
      <w:r w:rsidRPr="00D65F96">
        <w:rPr>
          <w:rFonts w:ascii="Arial" w:hAnsi="Arial" w:cs="Arial"/>
          <w:noProof/>
          <w:sz w:val="24"/>
          <w:szCs w:val="24"/>
          <w:lang w:eastAsia="en-GB"/>
        </w:rPr>
        <w:drawing>
          <wp:inline distT="0" distB="0" distL="0" distR="0" wp14:anchorId="54D71268" wp14:editId="2CDFA9A4">
            <wp:extent cx="1648046" cy="2200462"/>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lockscrop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55033" cy="2209791"/>
                    </a:xfrm>
                    <a:prstGeom prst="rect">
                      <a:avLst/>
                    </a:prstGeom>
                  </pic:spPr>
                </pic:pic>
              </a:graphicData>
            </a:graphic>
          </wp:inline>
        </w:drawing>
      </w:r>
      <w:r w:rsidRPr="00D65F96">
        <w:rPr>
          <w:rFonts w:ascii="Arial" w:hAnsi="Arial" w:cs="Arial"/>
          <w:sz w:val="24"/>
          <w:szCs w:val="24"/>
        </w:rPr>
        <w:t xml:space="preserve">  </w:t>
      </w:r>
      <w:r w:rsidRPr="00D65F96">
        <w:rPr>
          <w:rFonts w:ascii="Arial" w:hAnsi="Arial" w:cs="Arial"/>
          <w:noProof/>
          <w:sz w:val="24"/>
          <w:szCs w:val="24"/>
          <w:lang w:eastAsia="en-GB"/>
        </w:rPr>
        <w:drawing>
          <wp:inline distT="0" distB="0" distL="0" distR="0" wp14:anchorId="597A4267" wp14:editId="1CBF20BE">
            <wp:extent cx="2189479" cy="2205635"/>
            <wp:effectExtent l="0" t="0" r="1905"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onsult2.png"/>
                    <pic:cNvPicPr/>
                  </pic:nvPicPr>
                  <pic:blipFill>
                    <a:blip r:embed="rId20">
                      <a:extLst>
                        <a:ext uri="{28A0092B-C50C-407E-A947-70E740481C1C}">
                          <a14:useLocalDpi xmlns:a14="http://schemas.microsoft.com/office/drawing/2010/main" val="0"/>
                        </a:ext>
                      </a:extLst>
                    </a:blip>
                    <a:stretch>
                      <a:fillRect/>
                    </a:stretch>
                  </pic:blipFill>
                  <pic:spPr>
                    <a:xfrm>
                      <a:off x="0" y="0"/>
                      <a:ext cx="2202519" cy="2218771"/>
                    </a:xfrm>
                    <a:prstGeom prst="rect">
                      <a:avLst/>
                    </a:prstGeom>
                  </pic:spPr>
                </pic:pic>
              </a:graphicData>
            </a:graphic>
          </wp:inline>
        </w:drawing>
      </w:r>
    </w:p>
    <w:p w14:paraId="6A003F37" w14:textId="2839CFA1" w:rsidR="001C5245" w:rsidRPr="00D65F96" w:rsidRDefault="002A6E0C" w:rsidP="002A6E0C">
      <w:pPr>
        <w:pStyle w:val="Heading3"/>
        <w:spacing w:after="240"/>
      </w:pPr>
      <w:bookmarkStart w:id="41" w:name="_Toc508979759"/>
      <w:r w:rsidRPr="00D65F96">
        <w:t xml:space="preserve">C. </w:t>
      </w:r>
      <w:r w:rsidR="00A84455" w:rsidRPr="00D65F96">
        <w:t>Better fit</w:t>
      </w:r>
      <w:bookmarkEnd w:id="41"/>
    </w:p>
    <w:p w14:paraId="26860DA1" w14:textId="15EA5A9E" w:rsidR="0012276D" w:rsidRPr="00D65F96" w:rsidRDefault="0012276D" w:rsidP="001C5245">
      <w:pPr>
        <w:rPr>
          <w:rFonts w:cstheme="minorHAnsi"/>
          <w:sz w:val="24"/>
          <w:szCs w:val="24"/>
        </w:rPr>
      </w:pPr>
      <w:r w:rsidRPr="00D65F96">
        <w:rPr>
          <w:rFonts w:cstheme="minorHAnsi"/>
          <w:sz w:val="24"/>
          <w:szCs w:val="24"/>
        </w:rPr>
        <w:t>Between April 2013 and September 2015 t</w:t>
      </w:r>
      <w:r w:rsidR="0024714C" w:rsidRPr="00D65F96">
        <w:rPr>
          <w:rFonts w:cstheme="minorHAnsi"/>
          <w:sz w:val="24"/>
          <w:szCs w:val="24"/>
        </w:rPr>
        <w:t>he JMB help</w:t>
      </w:r>
      <w:r w:rsidR="00407656" w:rsidRPr="00D65F96">
        <w:rPr>
          <w:rFonts w:cstheme="minorHAnsi"/>
          <w:sz w:val="24"/>
          <w:szCs w:val="24"/>
        </w:rPr>
        <w:t>ed</w:t>
      </w:r>
      <w:r w:rsidR="0024714C" w:rsidRPr="00D65F96">
        <w:rPr>
          <w:rFonts w:cstheme="minorHAnsi"/>
          <w:sz w:val="24"/>
          <w:szCs w:val="24"/>
        </w:rPr>
        <w:t xml:space="preserve"> sixteen tenants to ‘right-size’ </w:t>
      </w:r>
      <w:r w:rsidR="0034723E">
        <w:rPr>
          <w:rFonts w:cstheme="minorHAnsi"/>
          <w:sz w:val="24"/>
          <w:szCs w:val="24"/>
        </w:rPr>
        <w:t>and stay within the JMB area. This</w:t>
      </w:r>
      <w:r w:rsidR="0024714C" w:rsidRPr="00D65F96">
        <w:rPr>
          <w:rFonts w:cstheme="minorHAnsi"/>
          <w:sz w:val="24"/>
          <w:szCs w:val="24"/>
        </w:rPr>
        <w:t xml:space="preserve"> also mean</w:t>
      </w:r>
      <w:r w:rsidR="00A84455" w:rsidRPr="00D65F96">
        <w:rPr>
          <w:rFonts w:cstheme="minorHAnsi"/>
          <w:sz w:val="24"/>
          <w:szCs w:val="24"/>
        </w:rPr>
        <w:t>t that the JMB was starting to address the historic racial disadvantage</w:t>
      </w:r>
      <w:r w:rsidR="00407656" w:rsidRPr="00D65F96">
        <w:rPr>
          <w:rFonts w:cstheme="minorHAnsi"/>
          <w:sz w:val="24"/>
          <w:szCs w:val="24"/>
        </w:rPr>
        <w:t xml:space="preserve"> previously</w:t>
      </w:r>
      <w:r w:rsidR="00A84455" w:rsidRPr="00D65F96">
        <w:rPr>
          <w:rFonts w:cstheme="minorHAnsi"/>
          <w:sz w:val="24"/>
          <w:szCs w:val="24"/>
        </w:rPr>
        <w:t xml:space="preserve"> described. </w:t>
      </w:r>
      <w:r w:rsidR="0024714C" w:rsidRPr="00D65F96">
        <w:rPr>
          <w:rFonts w:cstheme="minorHAnsi"/>
          <w:sz w:val="24"/>
          <w:szCs w:val="24"/>
        </w:rPr>
        <w:t>This</w:t>
      </w:r>
      <w:r w:rsidR="0034723E">
        <w:rPr>
          <w:rFonts w:cstheme="minorHAnsi"/>
          <w:sz w:val="24"/>
          <w:szCs w:val="24"/>
        </w:rPr>
        <w:t xml:space="preserve"> ‘right-sizing’</w:t>
      </w:r>
      <w:r w:rsidR="0024714C" w:rsidRPr="00D65F96">
        <w:rPr>
          <w:rFonts w:cstheme="minorHAnsi"/>
          <w:sz w:val="24"/>
          <w:szCs w:val="24"/>
        </w:rPr>
        <w:t xml:space="preserve"> represented aroun</w:t>
      </w:r>
      <w:r w:rsidR="00A84455" w:rsidRPr="00D65F96">
        <w:rPr>
          <w:rFonts w:cstheme="minorHAnsi"/>
          <w:sz w:val="24"/>
          <w:szCs w:val="24"/>
        </w:rPr>
        <w:t xml:space="preserve">d 14% of the total allocations during this period, and the Better Fit allocation resulted in an empty flat being offered to the Council for allocation. </w:t>
      </w:r>
      <w:r w:rsidR="0024714C" w:rsidRPr="00D65F96">
        <w:rPr>
          <w:rFonts w:cstheme="minorHAnsi"/>
          <w:sz w:val="24"/>
          <w:szCs w:val="24"/>
        </w:rPr>
        <w:t xml:space="preserve"> </w:t>
      </w:r>
      <w:r w:rsidR="00A84455" w:rsidRPr="00D65F96">
        <w:rPr>
          <w:rFonts w:cstheme="minorHAnsi"/>
          <w:sz w:val="24"/>
          <w:szCs w:val="24"/>
        </w:rPr>
        <w:t>Unfortunately, the Council has stopped this scheme. To compound the problem</w:t>
      </w:r>
      <w:r w:rsidR="0034723E">
        <w:rPr>
          <w:rFonts w:cstheme="minorHAnsi"/>
          <w:sz w:val="24"/>
          <w:szCs w:val="24"/>
        </w:rPr>
        <w:t>,</w:t>
      </w:r>
      <w:r w:rsidR="00A84455" w:rsidRPr="00D65F96">
        <w:rPr>
          <w:rFonts w:cstheme="minorHAnsi"/>
          <w:sz w:val="24"/>
          <w:szCs w:val="24"/>
        </w:rPr>
        <w:t xml:space="preserve"> the Council has withdrawn access </w:t>
      </w:r>
      <w:r w:rsidR="00407656" w:rsidRPr="00D65F96">
        <w:rPr>
          <w:rFonts w:cstheme="minorHAnsi"/>
          <w:sz w:val="24"/>
          <w:szCs w:val="24"/>
        </w:rPr>
        <w:t>f</w:t>
      </w:r>
      <w:r w:rsidR="00A84455" w:rsidRPr="00D65F96">
        <w:rPr>
          <w:rFonts w:cstheme="minorHAnsi"/>
          <w:sz w:val="24"/>
          <w:szCs w:val="24"/>
        </w:rPr>
        <w:t>or JMB staff to check tenants</w:t>
      </w:r>
      <w:r w:rsidR="0034723E">
        <w:rPr>
          <w:rFonts w:cstheme="minorHAnsi"/>
          <w:sz w:val="24"/>
          <w:szCs w:val="24"/>
        </w:rPr>
        <w:t>’</w:t>
      </w:r>
      <w:r w:rsidR="00A84455" w:rsidRPr="00D65F96">
        <w:rPr>
          <w:rFonts w:cstheme="minorHAnsi"/>
          <w:sz w:val="24"/>
          <w:szCs w:val="24"/>
        </w:rPr>
        <w:t xml:space="preserve"> re-housing applications. </w:t>
      </w:r>
    </w:p>
    <w:p w14:paraId="03BA69C3" w14:textId="0215174A" w:rsidR="00FB28A4" w:rsidRPr="00D65F96" w:rsidRDefault="00FB28A4" w:rsidP="001C5245">
      <w:pPr>
        <w:rPr>
          <w:rFonts w:cstheme="minorHAnsi"/>
          <w:sz w:val="24"/>
          <w:szCs w:val="24"/>
        </w:rPr>
      </w:pPr>
      <w:r w:rsidRPr="00D65F96">
        <w:rPr>
          <w:rFonts w:cstheme="minorHAnsi"/>
          <w:sz w:val="24"/>
          <w:szCs w:val="24"/>
        </w:rPr>
        <w:t>The JMB remains convinced that, subject to appropria</w:t>
      </w:r>
      <w:r w:rsidR="0034723E">
        <w:rPr>
          <w:rFonts w:cstheme="minorHAnsi"/>
          <w:sz w:val="24"/>
          <w:szCs w:val="24"/>
        </w:rPr>
        <w:t>te equalities checks, a locally-</w:t>
      </w:r>
      <w:r w:rsidRPr="00D65F96">
        <w:rPr>
          <w:rFonts w:cstheme="minorHAnsi"/>
          <w:sz w:val="24"/>
          <w:szCs w:val="24"/>
        </w:rPr>
        <w:t>based or</w:t>
      </w:r>
      <w:r w:rsidR="0034723E">
        <w:rPr>
          <w:rFonts w:cstheme="minorHAnsi"/>
          <w:sz w:val="24"/>
          <w:szCs w:val="24"/>
        </w:rPr>
        <w:t>ganisation has a significant</w:t>
      </w:r>
      <w:r w:rsidRPr="00D65F96">
        <w:rPr>
          <w:rFonts w:cstheme="minorHAnsi"/>
          <w:sz w:val="24"/>
          <w:szCs w:val="24"/>
        </w:rPr>
        <w:t xml:space="preserve"> </w:t>
      </w:r>
      <w:r w:rsidR="00D12907" w:rsidRPr="00D65F96">
        <w:rPr>
          <w:rFonts w:cstheme="minorHAnsi"/>
          <w:sz w:val="24"/>
          <w:szCs w:val="24"/>
        </w:rPr>
        <w:t>opportunity to achieve the Council’s aim of reducing over-crowding and under-occupation within i</w:t>
      </w:r>
      <w:r w:rsidR="0034723E">
        <w:rPr>
          <w:rFonts w:cstheme="minorHAnsi"/>
          <w:sz w:val="24"/>
          <w:szCs w:val="24"/>
        </w:rPr>
        <w:t>ts housing stock. T</w:t>
      </w:r>
      <w:r w:rsidR="00D12907" w:rsidRPr="00D65F96">
        <w:rPr>
          <w:rFonts w:cstheme="minorHAnsi"/>
          <w:sz w:val="24"/>
          <w:szCs w:val="24"/>
        </w:rPr>
        <w:t xml:space="preserve">o do </w:t>
      </w:r>
      <w:r w:rsidR="00D12907" w:rsidRPr="00D65F96">
        <w:rPr>
          <w:rFonts w:cstheme="minorHAnsi"/>
          <w:sz w:val="24"/>
          <w:szCs w:val="24"/>
        </w:rPr>
        <w:lastRenderedPageBreak/>
        <w:t>so</w:t>
      </w:r>
      <w:r w:rsidR="0034723E">
        <w:rPr>
          <w:rFonts w:cstheme="minorHAnsi"/>
          <w:sz w:val="24"/>
          <w:szCs w:val="24"/>
        </w:rPr>
        <w:t>, however,</w:t>
      </w:r>
      <w:r w:rsidR="00D12907" w:rsidRPr="00D65F96">
        <w:rPr>
          <w:rFonts w:cstheme="minorHAnsi"/>
          <w:sz w:val="24"/>
          <w:szCs w:val="24"/>
        </w:rPr>
        <w:t xml:space="preserve"> the JMB needs to have the flexibility to let 15% of its annual void turn</w:t>
      </w:r>
      <w:r w:rsidR="00EF77BD" w:rsidRPr="00D65F96">
        <w:rPr>
          <w:rFonts w:cstheme="minorHAnsi"/>
          <w:sz w:val="24"/>
          <w:szCs w:val="24"/>
        </w:rPr>
        <w:t>-over on a Better Fit criteria.</w:t>
      </w:r>
    </w:p>
    <w:p w14:paraId="7FC59B7F" w14:textId="0C9B6F08" w:rsidR="007F7580" w:rsidRPr="00D65F96" w:rsidRDefault="007F7580" w:rsidP="001C5245">
      <w:pPr>
        <w:rPr>
          <w:rFonts w:cstheme="minorHAnsi"/>
          <w:sz w:val="24"/>
          <w:szCs w:val="24"/>
        </w:rPr>
      </w:pPr>
      <w:r w:rsidRPr="00D65F96">
        <w:rPr>
          <w:rFonts w:cstheme="minorHAnsi"/>
          <w:b/>
          <w:sz w:val="24"/>
          <w:szCs w:val="24"/>
        </w:rPr>
        <w:t>Action:</w:t>
      </w:r>
      <w:r w:rsidRPr="00D65F96">
        <w:rPr>
          <w:rFonts w:cstheme="minorHAnsi"/>
          <w:sz w:val="24"/>
          <w:szCs w:val="24"/>
        </w:rPr>
        <w:t xml:space="preserve"> Work collaboratively with Southwark Council to address the housing needs of existing tenants and</w:t>
      </w:r>
      <w:r w:rsidR="0034723E">
        <w:rPr>
          <w:rFonts w:cstheme="minorHAnsi"/>
          <w:sz w:val="24"/>
          <w:szCs w:val="24"/>
        </w:rPr>
        <w:t>,</w:t>
      </w:r>
      <w:r w:rsidRPr="00D65F96">
        <w:rPr>
          <w:rFonts w:cstheme="minorHAnsi"/>
          <w:sz w:val="24"/>
          <w:szCs w:val="24"/>
        </w:rPr>
        <w:t xml:space="preserve"> in particular</w:t>
      </w:r>
      <w:r w:rsidR="0034723E">
        <w:rPr>
          <w:rFonts w:cstheme="minorHAnsi"/>
          <w:sz w:val="24"/>
          <w:szCs w:val="24"/>
        </w:rPr>
        <w:t>, to</w:t>
      </w:r>
      <w:r w:rsidRPr="00D65F96">
        <w:rPr>
          <w:rFonts w:cstheme="minorHAnsi"/>
          <w:sz w:val="24"/>
          <w:szCs w:val="24"/>
        </w:rPr>
        <w:t xml:space="preserve"> address the mismatch between over-crowded and under-occupying tenants. </w:t>
      </w:r>
    </w:p>
    <w:p w14:paraId="5AEB5850" w14:textId="77777777" w:rsidR="009209C7" w:rsidRPr="00D65F96" w:rsidRDefault="007F7580" w:rsidP="001C5245">
      <w:pPr>
        <w:rPr>
          <w:rFonts w:ascii="Arial" w:hAnsi="Arial" w:cs="Arial"/>
          <w:sz w:val="24"/>
          <w:szCs w:val="24"/>
        </w:rPr>
      </w:pPr>
      <w:r w:rsidRPr="00D65F96">
        <w:rPr>
          <w:rFonts w:ascii="Arial" w:hAnsi="Arial" w:cs="Arial"/>
          <w:sz w:val="24"/>
          <w:szCs w:val="24"/>
        </w:rPr>
        <w:t xml:space="preserve"> </w:t>
      </w:r>
    </w:p>
    <w:p w14:paraId="11A7D499" w14:textId="384613EF" w:rsidR="00366AAF" w:rsidRPr="00D65F96" w:rsidRDefault="002A6E0C" w:rsidP="002A6E0C">
      <w:pPr>
        <w:pStyle w:val="Heading3"/>
        <w:spacing w:after="240"/>
      </w:pPr>
      <w:bookmarkStart w:id="42" w:name="_Toc508979760"/>
      <w:r w:rsidRPr="00D65F96">
        <w:t xml:space="preserve">D. </w:t>
      </w:r>
      <w:r w:rsidR="00A84455" w:rsidRPr="00D65F96">
        <w:t>Void</w:t>
      </w:r>
      <w:r w:rsidR="00407656" w:rsidRPr="00D65F96">
        <w:t xml:space="preserve"> </w:t>
      </w:r>
      <w:r w:rsidR="00A84455" w:rsidRPr="00D65F96">
        <w:t>turnaround times</w:t>
      </w:r>
      <w:bookmarkEnd w:id="42"/>
    </w:p>
    <w:p w14:paraId="6E93BBC2" w14:textId="0C5E5337" w:rsidR="00A84455" w:rsidRPr="00D65F96" w:rsidRDefault="00A84455" w:rsidP="001C5245">
      <w:pPr>
        <w:rPr>
          <w:rFonts w:cstheme="minorHAnsi"/>
          <w:sz w:val="24"/>
          <w:szCs w:val="24"/>
        </w:rPr>
      </w:pPr>
      <w:r w:rsidRPr="00D65F96">
        <w:rPr>
          <w:rFonts w:cstheme="minorHAnsi"/>
          <w:sz w:val="24"/>
          <w:szCs w:val="24"/>
        </w:rPr>
        <w:t xml:space="preserve">The </w:t>
      </w:r>
      <w:r w:rsidR="008357B6" w:rsidRPr="00D65F96">
        <w:rPr>
          <w:rFonts w:cstheme="minorHAnsi"/>
          <w:sz w:val="24"/>
          <w:szCs w:val="24"/>
        </w:rPr>
        <w:t>intensifying housing</w:t>
      </w:r>
      <w:r w:rsidRPr="00D65F96">
        <w:rPr>
          <w:rFonts w:cstheme="minorHAnsi"/>
          <w:sz w:val="24"/>
          <w:szCs w:val="24"/>
        </w:rPr>
        <w:t xml:space="preserve"> crisis makes letting empty properties </w:t>
      </w:r>
      <w:r w:rsidR="0034723E">
        <w:rPr>
          <w:rFonts w:cstheme="minorHAnsi"/>
          <w:sz w:val="24"/>
          <w:szCs w:val="24"/>
        </w:rPr>
        <w:t>quickly even more important. B</w:t>
      </w:r>
      <w:r w:rsidR="001078DA" w:rsidRPr="00D65F96">
        <w:rPr>
          <w:rFonts w:cstheme="minorHAnsi"/>
          <w:sz w:val="24"/>
          <w:szCs w:val="24"/>
        </w:rPr>
        <w:t>etween A</w:t>
      </w:r>
      <w:r w:rsidR="009209C7" w:rsidRPr="00D65F96">
        <w:rPr>
          <w:rFonts w:cstheme="minorHAnsi"/>
          <w:sz w:val="24"/>
          <w:szCs w:val="24"/>
        </w:rPr>
        <w:t xml:space="preserve">pril and October 2017 </w:t>
      </w:r>
      <w:r w:rsidRPr="00D65F96">
        <w:rPr>
          <w:rFonts w:cstheme="minorHAnsi"/>
          <w:sz w:val="24"/>
          <w:szCs w:val="24"/>
        </w:rPr>
        <w:t xml:space="preserve">the JMB’s average turn-around time was </w:t>
      </w:r>
      <w:r w:rsidR="009209C7" w:rsidRPr="00D65F96">
        <w:rPr>
          <w:rFonts w:cstheme="minorHAnsi"/>
          <w:sz w:val="24"/>
          <w:szCs w:val="24"/>
        </w:rPr>
        <w:t>22 days</w:t>
      </w:r>
      <w:r w:rsidRPr="00D65F96">
        <w:rPr>
          <w:rFonts w:cstheme="minorHAnsi"/>
          <w:sz w:val="24"/>
          <w:szCs w:val="24"/>
        </w:rPr>
        <w:t>, compared to Southwark Council’s</w:t>
      </w:r>
      <w:r w:rsidR="009209C7" w:rsidRPr="00D65F96">
        <w:rPr>
          <w:rFonts w:cstheme="minorHAnsi"/>
          <w:sz w:val="24"/>
          <w:szCs w:val="24"/>
        </w:rPr>
        <w:t xml:space="preserve"> 108 days.</w:t>
      </w:r>
    </w:p>
    <w:p w14:paraId="3496FAF0" w14:textId="77777777" w:rsidR="009209C7" w:rsidRPr="00D65F96" w:rsidRDefault="009209C7" w:rsidP="001C5245">
      <w:pPr>
        <w:rPr>
          <w:rFonts w:ascii="Arial" w:hAnsi="Arial" w:cs="Arial"/>
          <w:b/>
          <w:sz w:val="24"/>
          <w:szCs w:val="24"/>
        </w:rPr>
      </w:pPr>
    </w:p>
    <w:p w14:paraId="1F258D99" w14:textId="3B0204F3" w:rsidR="00C056D9" w:rsidRPr="00D65F96" w:rsidRDefault="002A6E0C" w:rsidP="002A6E0C">
      <w:pPr>
        <w:pStyle w:val="Heading3"/>
        <w:spacing w:after="240"/>
      </w:pPr>
      <w:bookmarkStart w:id="43" w:name="_Toc508979761"/>
      <w:r w:rsidRPr="00D65F96">
        <w:t xml:space="preserve">E. </w:t>
      </w:r>
      <w:r w:rsidR="00C056D9" w:rsidRPr="00D65F96">
        <w:t>Unlawful occupants</w:t>
      </w:r>
      <w:bookmarkEnd w:id="43"/>
      <w:r w:rsidR="00C056D9" w:rsidRPr="00D65F96">
        <w:t xml:space="preserve"> </w:t>
      </w:r>
    </w:p>
    <w:p w14:paraId="57587CC0" w14:textId="0368F380" w:rsidR="001078DA" w:rsidRPr="00D65F96" w:rsidRDefault="00C056D9" w:rsidP="001C5245">
      <w:pPr>
        <w:rPr>
          <w:rFonts w:cstheme="minorHAnsi"/>
          <w:sz w:val="24"/>
          <w:szCs w:val="24"/>
        </w:rPr>
      </w:pPr>
      <w:r w:rsidRPr="00D65F96">
        <w:rPr>
          <w:rFonts w:cstheme="minorHAnsi"/>
          <w:sz w:val="24"/>
          <w:szCs w:val="24"/>
        </w:rPr>
        <w:t>As a resident</w:t>
      </w:r>
      <w:r w:rsidR="0034723E">
        <w:rPr>
          <w:rFonts w:cstheme="minorHAnsi"/>
          <w:sz w:val="24"/>
          <w:szCs w:val="24"/>
        </w:rPr>
        <w:t>-</w:t>
      </w:r>
      <w:r w:rsidRPr="00D65F96">
        <w:rPr>
          <w:rFonts w:cstheme="minorHAnsi"/>
          <w:sz w:val="24"/>
          <w:szCs w:val="24"/>
        </w:rPr>
        <w:t>run organisation</w:t>
      </w:r>
      <w:r w:rsidR="0034723E">
        <w:rPr>
          <w:rFonts w:cstheme="minorHAnsi"/>
          <w:sz w:val="24"/>
          <w:szCs w:val="24"/>
        </w:rPr>
        <w:t>,</w:t>
      </w:r>
      <w:r w:rsidRPr="00D65F96">
        <w:rPr>
          <w:rFonts w:cstheme="minorHAnsi"/>
          <w:sz w:val="24"/>
          <w:szCs w:val="24"/>
        </w:rPr>
        <w:t xml:space="preserve"> the JMB takes tenancy fraud very seriously. As a local organisation</w:t>
      </w:r>
      <w:r w:rsidR="0034723E">
        <w:rPr>
          <w:rFonts w:cstheme="minorHAnsi"/>
          <w:sz w:val="24"/>
          <w:szCs w:val="24"/>
        </w:rPr>
        <w:t>,</w:t>
      </w:r>
      <w:r w:rsidRPr="00D65F96">
        <w:rPr>
          <w:rFonts w:cstheme="minorHAnsi"/>
          <w:sz w:val="24"/>
          <w:szCs w:val="24"/>
        </w:rPr>
        <w:t xml:space="preserve"> the JMB taps into </w:t>
      </w:r>
      <w:r w:rsidR="0034723E">
        <w:rPr>
          <w:rFonts w:cstheme="minorHAnsi"/>
          <w:sz w:val="24"/>
          <w:szCs w:val="24"/>
        </w:rPr>
        <w:t xml:space="preserve">the information networks </w:t>
      </w:r>
      <w:r w:rsidRPr="00D65F96">
        <w:rPr>
          <w:rFonts w:cstheme="minorHAnsi"/>
          <w:sz w:val="24"/>
          <w:szCs w:val="24"/>
        </w:rPr>
        <w:t xml:space="preserve">of </w:t>
      </w:r>
      <w:r w:rsidR="0034723E">
        <w:rPr>
          <w:rFonts w:cstheme="minorHAnsi"/>
          <w:sz w:val="24"/>
          <w:szCs w:val="24"/>
        </w:rPr>
        <w:t>both its residents and</w:t>
      </w:r>
      <w:r w:rsidRPr="00D65F96">
        <w:rPr>
          <w:rFonts w:cstheme="minorHAnsi"/>
          <w:sz w:val="24"/>
          <w:szCs w:val="24"/>
        </w:rPr>
        <w:t xml:space="preserve"> staff. Bet</w:t>
      </w:r>
      <w:r w:rsidR="0034723E">
        <w:rPr>
          <w:rFonts w:cstheme="minorHAnsi"/>
          <w:sz w:val="24"/>
          <w:szCs w:val="24"/>
        </w:rPr>
        <w:t xml:space="preserve">ween </w:t>
      </w:r>
      <w:r w:rsidR="001078DA" w:rsidRPr="00D65F96">
        <w:rPr>
          <w:rFonts w:cstheme="minorHAnsi"/>
          <w:sz w:val="24"/>
          <w:szCs w:val="24"/>
        </w:rPr>
        <w:t>April 2016 and October 2017</w:t>
      </w:r>
      <w:r w:rsidRPr="00D65F96">
        <w:rPr>
          <w:rFonts w:cstheme="minorHAnsi"/>
          <w:sz w:val="24"/>
          <w:szCs w:val="24"/>
        </w:rPr>
        <w:t xml:space="preserve"> the JMB has either evicted or persuaded to hand back the keys </w:t>
      </w:r>
      <w:r w:rsidR="001078DA" w:rsidRPr="00D65F96">
        <w:rPr>
          <w:rFonts w:cstheme="minorHAnsi"/>
          <w:sz w:val="24"/>
          <w:szCs w:val="24"/>
        </w:rPr>
        <w:t>five</w:t>
      </w:r>
      <w:r w:rsidRPr="00D65F96">
        <w:rPr>
          <w:rFonts w:cstheme="minorHAnsi"/>
          <w:sz w:val="24"/>
          <w:szCs w:val="24"/>
        </w:rPr>
        <w:t xml:space="preserve"> tenants who were unlawfully sub-letting. </w:t>
      </w:r>
    </w:p>
    <w:p w14:paraId="7B673681" w14:textId="77777777" w:rsidR="002A6E0C" w:rsidRPr="00D65F96" w:rsidRDefault="002A6E0C" w:rsidP="001C5245">
      <w:pPr>
        <w:rPr>
          <w:rFonts w:cstheme="minorHAnsi"/>
          <w:sz w:val="24"/>
          <w:szCs w:val="24"/>
        </w:rPr>
      </w:pPr>
    </w:p>
    <w:p w14:paraId="78B6B121" w14:textId="2FDFFEBA" w:rsidR="001C5245" w:rsidRPr="00D65F96" w:rsidRDefault="002A6E0C" w:rsidP="002A6E0C">
      <w:pPr>
        <w:pStyle w:val="Heading1"/>
      </w:pPr>
      <w:bookmarkStart w:id="44" w:name="_Toc508979762"/>
      <w:r w:rsidRPr="00D65F96">
        <w:t xml:space="preserve">8. </w:t>
      </w:r>
      <w:r w:rsidR="001C5245" w:rsidRPr="00D65F96">
        <w:t>Building blocks</w:t>
      </w:r>
      <w:bookmarkEnd w:id="44"/>
    </w:p>
    <w:p w14:paraId="13B647F6" w14:textId="69AFAC73" w:rsidR="001C5245" w:rsidRPr="00D65F96" w:rsidRDefault="001C5245" w:rsidP="001D3165">
      <w:pPr>
        <w:spacing w:before="240"/>
        <w:rPr>
          <w:rFonts w:cstheme="minorHAnsi"/>
          <w:sz w:val="24"/>
          <w:szCs w:val="24"/>
        </w:rPr>
      </w:pPr>
      <w:r w:rsidRPr="00D65F96">
        <w:rPr>
          <w:rFonts w:cstheme="minorHAnsi"/>
          <w:sz w:val="24"/>
          <w:szCs w:val="24"/>
        </w:rPr>
        <w:t>There are f</w:t>
      </w:r>
      <w:r w:rsidR="0034723E">
        <w:rPr>
          <w:rFonts w:cstheme="minorHAnsi"/>
          <w:sz w:val="24"/>
          <w:szCs w:val="24"/>
        </w:rPr>
        <w:t>our essential building blocks for</w:t>
      </w:r>
      <w:r w:rsidRPr="00D65F96">
        <w:rPr>
          <w:rFonts w:cstheme="minorHAnsi"/>
          <w:sz w:val="24"/>
          <w:szCs w:val="24"/>
        </w:rPr>
        <w:t xml:space="preserve"> achieving the objectives </w:t>
      </w:r>
      <w:r w:rsidR="00D12907" w:rsidRPr="00D65F96">
        <w:rPr>
          <w:rFonts w:cstheme="minorHAnsi"/>
          <w:sz w:val="24"/>
          <w:szCs w:val="24"/>
        </w:rPr>
        <w:t xml:space="preserve">and meeting the challenges </w:t>
      </w:r>
      <w:r w:rsidRPr="00D65F96">
        <w:rPr>
          <w:rFonts w:cstheme="minorHAnsi"/>
          <w:sz w:val="24"/>
          <w:szCs w:val="24"/>
        </w:rPr>
        <w:t>set out above</w:t>
      </w:r>
      <w:r w:rsidR="00407656" w:rsidRPr="00D65F96">
        <w:rPr>
          <w:rFonts w:cstheme="minorHAnsi"/>
          <w:sz w:val="24"/>
          <w:szCs w:val="24"/>
        </w:rPr>
        <w:t>.</w:t>
      </w:r>
      <w:r w:rsidRPr="00D65F96">
        <w:rPr>
          <w:rFonts w:cstheme="minorHAnsi"/>
          <w:sz w:val="24"/>
          <w:szCs w:val="24"/>
        </w:rPr>
        <w:t xml:space="preserve"> </w:t>
      </w:r>
      <w:r w:rsidR="00407656" w:rsidRPr="00D65F96">
        <w:rPr>
          <w:rFonts w:cstheme="minorHAnsi"/>
          <w:sz w:val="24"/>
          <w:szCs w:val="24"/>
        </w:rPr>
        <w:t>T</w:t>
      </w:r>
      <w:r w:rsidRPr="00D65F96">
        <w:rPr>
          <w:rFonts w:cstheme="minorHAnsi"/>
          <w:sz w:val="24"/>
          <w:szCs w:val="24"/>
        </w:rPr>
        <w:t>hese</w:t>
      </w:r>
      <w:r w:rsidR="0000296B" w:rsidRPr="00D65F96">
        <w:rPr>
          <w:rFonts w:cstheme="minorHAnsi"/>
          <w:sz w:val="24"/>
          <w:szCs w:val="24"/>
        </w:rPr>
        <w:t xml:space="preserve"> building blocks</w:t>
      </w:r>
      <w:r w:rsidRPr="00D65F96">
        <w:rPr>
          <w:rFonts w:cstheme="minorHAnsi"/>
          <w:sz w:val="24"/>
          <w:szCs w:val="24"/>
        </w:rPr>
        <w:t xml:space="preserve"> are:</w:t>
      </w:r>
    </w:p>
    <w:p w14:paraId="52F35D57" w14:textId="2C993C79" w:rsidR="001C5245" w:rsidRPr="00D65F96" w:rsidRDefault="002A6E0C" w:rsidP="002A6E0C">
      <w:pPr>
        <w:pStyle w:val="Heading2"/>
        <w:spacing w:after="240"/>
      </w:pPr>
      <w:bookmarkStart w:id="45" w:name="_Toc508979763"/>
      <w:r w:rsidRPr="00D65F96">
        <w:t xml:space="preserve">8.1. </w:t>
      </w:r>
      <w:r w:rsidR="001C5245" w:rsidRPr="00D65F96">
        <w:t>Governance</w:t>
      </w:r>
      <w:bookmarkEnd w:id="45"/>
    </w:p>
    <w:p w14:paraId="5D50BC8D" w14:textId="04738D7E" w:rsidR="001C5245" w:rsidRPr="00D65F96" w:rsidRDefault="001C5245" w:rsidP="001C5245">
      <w:pPr>
        <w:rPr>
          <w:rFonts w:cstheme="minorHAnsi"/>
          <w:sz w:val="24"/>
          <w:szCs w:val="24"/>
        </w:rPr>
      </w:pPr>
      <w:r w:rsidRPr="00D65F96">
        <w:rPr>
          <w:rFonts w:cstheme="minorHAnsi"/>
          <w:sz w:val="24"/>
          <w:szCs w:val="24"/>
        </w:rPr>
        <w:t>The effective oversight of JMB activities requires continuity of knowledgeable and committed directors, complemented by other members who come along and have their say</w:t>
      </w:r>
      <w:r w:rsidR="00407656" w:rsidRPr="00D65F96">
        <w:rPr>
          <w:rFonts w:cstheme="minorHAnsi"/>
          <w:sz w:val="24"/>
          <w:szCs w:val="24"/>
        </w:rPr>
        <w:t>.</w:t>
      </w:r>
    </w:p>
    <w:p w14:paraId="7D5E6747" w14:textId="4A6BCB0E" w:rsidR="001078DA" w:rsidRPr="00D65F96" w:rsidRDefault="001078DA" w:rsidP="001C5245">
      <w:pPr>
        <w:rPr>
          <w:rFonts w:cstheme="minorHAnsi"/>
          <w:sz w:val="24"/>
          <w:szCs w:val="24"/>
        </w:rPr>
      </w:pPr>
      <w:r w:rsidRPr="00D65F96">
        <w:rPr>
          <w:rFonts w:cstheme="minorHAnsi"/>
          <w:sz w:val="24"/>
          <w:szCs w:val="24"/>
        </w:rPr>
        <w:t>The experience of many working people is that more privileged people make the decisions that affect their lives. Resident management is unusual in that it gives working people the opportunity to make these big decisions.  JMB resident directors have joint control over a £7m budget, set the agenda for the organisation</w:t>
      </w:r>
      <w:r w:rsidR="0034723E">
        <w:rPr>
          <w:rFonts w:cstheme="minorHAnsi"/>
          <w:sz w:val="24"/>
          <w:szCs w:val="24"/>
        </w:rPr>
        <w:t>,</w:t>
      </w:r>
      <w:r w:rsidRPr="00D65F96">
        <w:rPr>
          <w:rFonts w:cstheme="minorHAnsi"/>
          <w:sz w:val="24"/>
          <w:szCs w:val="24"/>
        </w:rPr>
        <w:t xml:space="preserve"> and negotiate with government ministers and local authority leaders. </w:t>
      </w:r>
    </w:p>
    <w:p w14:paraId="29AD0AE0" w14:textId="27DCFD68" w:rsidR="001C5245" w:rsidRPr="00D65F96" w:rsidRDefault="001C5245" w:rsidP="001C5245">
      <w:pPr>
        <w:rPr>
          <w:rFonts w:cstheme="minorHAnsi"/>
          <w:sz w:val="24"/>
          <w:szCs w:val="24"/>
        </w:rPr>
      </w:pPr>
      <w:r w:rsidRPr="00D65F96">
        <w:rPr>
          <w:rFonts w:cstheme="minorHAnsi"/>
          <w:sz w:val="24"/>
          <w:szCs w:val="24"/>
        </w:rPr>
        <w:lastRenderedPageBreak/>
        <w:t xml:space="preserve">The </w:t>
      </w:r>
      <w:r w:rsidR="001078DA" w:rsidRPr="00D65F96">
        <w:rPr>
          <w:rFonts w:cstheme="minorHAnsi"/>
          <w:sz w:val="24"/>
          <w:szCs w:val="24"/>
        </w:rPr>
        <w:t xml:space="preserve">JMB supports </w:t>
      </w:r>
      <w:r w:rsidRPr="00D65F96">
        <w:rPr>
          <w:rFonts w:cstheme="minorHAnsi"/>
          <w:sz w:val="24"/>
          <w:szCs w:val="24"/>
        </w:rPr>
        <w:t>residents</w:t>
      </w:r>
      <w:r w:rsidR="001078DA" w:rsidRPr="00D65F96">
        <w:rPr>
          <w:rFonts w:cstheme="minorHAnsi"/>
          <w:sz w:val="24"/>
          <w:szCs w:val="24"/>
        </w:rPr>
        <w:t xml:space="preserve"> to</w:t>
      </w:r>
      <w:r w:rsidRPr="00D65F96">
        <w:rPr>
          <w:rFonts w:cstheme="minorHAnsi"/>
          <w:sz w:val="24"/>
          <w:szCs w:val="24"/>
        </w:rPr>
        <w:t xml:space="preserve"> feel confident about coming </w:t>
      </w:r>
      <w:r w:rsidR="00C056D9" w:rsidRPr="00D65F96">
        <w:rPr>
          <w:rFonts w:cstheme="minorHAnsi"/>
          <w:sz w:val="24"/>
          <w:szCs w:val="24"/>
        </w:rPr>
        <w:t>forward to be directors</w:t>
      </w:r>
      <w:r w:rsidR="00407656" w:rsidRPr="00D65F96">
        <w:rPr>
          <w:rFonts w:cstheme="minorHAnsi"/>
          <w:sz w:val="24"/>
          <w:szCs w:val="24"/>
        </w:rPr>
        <w:t>,</w:t>
      </w:r>
      <w:r w:rsidR="00C056D9" w:rsidRPr="00D65F96">
        <w:rPr>
          <w:rFonts w:cstheme="minorHAnsi"/>
          <w:sz w:val="24"/>
          <w:szCs w:val="24"/>
        </w:rPr>
        <w:t xml:space="preserve"> </w:t>
      </w:r>
      <w:r w:rsidR="001078DA" w:rsidRPr="00D65F96">
        <w:rPr>
          <w:rFonts w:cstheme="minorHAnsi"/>
          <w:sz w:val="24"/>
          <w:szCs w:val="24"/>
        </w:rPr>
        <w:t xml:space="preserve">by making sure that they </w:t>
      </w:r>
      <w:r w:rsidR="00C056D9" w:rsidRPr="00D65F96">
        <w:rPr>
          <w:rFonts w:cstheme="minorHAnsi"/>
          <w:sz w:val="24"/>
          <w:szCs w:val="24"/>
        </w:rPr>
        <w:t>are provided with information and support to</w:t>
      </w:r>
      <w:r w:rsidRPr="00D65F96">
        <w:rPr>
          <w:rFonts w:cstheme="minorHAnsi"/>
          <w:sz w:val="24"/>
          <w:szCs w:val="24"/>
        </w:rPr>
        <w:t xml:space="preserve"> effectivel</w:t>
      </w:r>
      <w:r w:rsidR="00C056D9" w:rsidRPr="00D65F96">
        <w:rPr>
          <w:rFonts w:cstheme="minorHAnsi"/>
          <w:sz w:val="24"/>
          <w:szCs w:val="24"/>
        </w:rPr>
        <w:t>y represent the views of residents.</w:t>
      </w:r>
      <w:r w:rsidRPr="00D65F96">
        <w:rPr>
          <w:rFonts w:cstheme="minorHAnsi"/>
          <w:sz w:val="24"/>
          <w:szCs w:val="24"/>
        </w:rPr>
        <w:t xml:space="preserve"> This means supporting incoming directors to develop the values, knowledge</w:t>
      </w:r>
      <w:r w:rsidR="0034723E">
        <w:rPr>
          <w:rFonts w:cstheme="minorHAnsi"/>
          <w:sz w:val="24"/>
          <w:szCs w:val="24"/>
        </w:rPr>
        <w:t>,</w:t>
      </w:r>
      <w:r w:rsidRPr="00D65F96">
        <w:rPr>
          <w:rFonts w:cstheme="minorHAnsi"/>
          <w:sz w:val="24"/>
          <w:szCs w:val="24"/>
        </w:rPr>
        <w:t xml:space="preserve"> and skills</w:t>
      </w:r>
      <w:r w:rsidR="00753048" w:rsidRPr="00D65F96">
        <w:rPr>
          <w:rFonts w:cstheme="minorHAnsi"/>
          <w:sz w:val="24"/>
          <w:szCs w:val="24"/>
        </w:rPr>
        <w:t xml:space="preserve"> needed</w:t>
      </w:r>
      <w:r w:rsidRPr="00D65F96">
        <w:rPr>
          <w:rFonts w:cstheme="minorHAnsi"/>
          <w:sz w:val="24"/>
          <w:szCs w:val="24"/>
        </w:rPr>
        <w:t xml:space="preserve"> to help </w:t>
      </w:r>
      <w:r w:rsidR="00753048" w:rsidRPr="00D65F96">
        <w:rPr>
          <w:rFonts w:cstheme="minorHAnsi"/>
          <w:sz w:val="24"/>
          <w:szCs w:val="24"/>
        </w:rPr>
        <w:t>realise residents’ aspirations</w:t>
      </w:r>
      <w:r w:rsidRPr="00D65F96">
        <w:rPr>
          <w:rFonts w:cstheme="minorHAnsi"/>
          <w:sz w:val="24"/>
          <w:szCs w:val="24"/>
        </w:rPr>
        <w:t>. The JMB is</w:t>
      </w:r>
      <w:r w:rsidR="0034723E">
        <w:rPr>
          <w:rFonts w:cstheme="minorHAnsi"/>
          <w:sz w:val="24"/>
          <w:szCs w:val="24"/>
        </w:rPr>
        <w:t xml:space="preserve"> also</w:t>
      </w:r>
      <w:r w:rsidRPr="00D65F96">
        <w:rPr>
          <w:rFonts w:cstheme="minorHAnsi"/>
          <w:sz w:val="24"/>
          <w:szCs w:val="24"/>
        </w:rPr>
        <w:t xml:space="preserve"> fortunate</w:t>
      </w:r>
      <w:r w:rsidR="0034723E">
        <w:rPr>
          <w:rFonts w:cstheme="minorHAnsi"/>
          <w:sz w:val="24"/>
          <w:szCs w:val="24"/>
        </w:rPr>
        <w:t xml:space="preserve"> to have attracted high-</w:t>
      </w:r>
      <w:r w:rsidRPr="00D65F96">
        <w:rPr>
          <w:rFonts w:cstheme="minorHAnsi"/>
          <w:sz w:val="24"/>
          <w:szCs w:val="24"/>
        </w:rPr>
        <w:t>calibre external co-opted directors to support its work.</w:t>
      </w:r>
    </w:p>
    <w:p w14:paraId="6E87056B" w14:textId="0C55BFA4" w:rsidR="001C5245" w:rsidRPr="00D65F96" w:rsidRDefault="0034723E" w:rsidP="001C5245">
      <w:pPr>
        <w:rPr>
          <w:rFonts w:cstheme="minorHAnsi"/>
          <w:sz w:val="24"/>
          <w:szCs w:val="24"/>
        </w:rPr>
      </w:pPr>
      <w:r>
        <w:rPr>
          <w:rFonts w:cstheme="minorHAnsi"/>
          <w:sz w:val="24"/>
          <w:szCs w:val="24"/>
        </w:rPr>
        <w:t>Key documents include</w:t>
      </w:r>
      <w:r w:rsidR="008357B6" w:rsidRPr="00D65F96">
        <w:rPr>
          <w:rFonts w:cstheme="minorHAnsi"/>
          <w:sz w:val="24"/>
          <w:szCs w:val="24"/>
        </w:rPr>
        <w:t xml:space="preserve"> the JMB’s Code of </w:t>
      </w:r>
      <w:r w:rsidR="00753048" w:rsidRPr="00D65F96">
        <w:rPr>
          <w:rFonts w:cstheme="minorHAnsi"/>
          <w:sz w:val="24"/>
          <w:szCs w:val="24"/>
        </w:rPr>
        <w:t>G</w:t>
      </w:r>
      <w:r w:rsidR="008357B6" w:rsidRPr="00D65F96">
        <w:rPr>
          <w:rFonts w:cstheme="minorHAnsi"/>
          <w:sz w:val="24"/>
          <w:szCs w:val="24"/>
        </w:rPr>
        <w:t xml:space="preserve">overnance, </w:t>
      </w:r>
      <w:r w:rsidR="00753048" w:rsidRPr="00D65F96">
        <w:rPr>
          <w:rFonts w:cstheme="minorHAnsi"/>
          <w:sz w:val="24"/>
          <w:szCs w:val="24"/>
        </w:rPr>
        <w:t>d</w:t>
      </w:r>
      <w:r w:rsidR="008357B6" w:rsidRPr="00D65F96">
        <w:rPr>
          <w:rFonts w:cstheme="minorHAnsi"/>
          <w:sz w:val="24"/>
          <w:szCs w:val="24"/>
        </w:rPr>
        <w:t>irectors</w:t>
      </w:r>
      <w:r w:rsidR="00753048" w:rsidRPr="00D65F96">
        <w:rPr>
          <w:rFonts w:cstheme="minorHAnsi"/>
          <w:sz w:val="24"/>
          <w:szCs w:val="24"/>
        </w:rPr>
        <w:t>’</w:t>
      </w:r>
      <w:r w:rsidR="008357B6" w:rsidRPr="00D65F96">
        <w:rPr>
          <w:rFonts w:cstheme="minorHAnsi"/>
          <w:sz w:val="24"/>
          <w:szCs w:val="24"/>
        </w:rPr>
        <w:t xml:space="preserve"> contracts and</w:t>
      </w:r>
      <w:r w:rsidR="00ED0E87" w:rsidRPr="00D65F96">
        <w:rPr>
          <w:rFonts w:cstheme="minorHAnsi"/>
          <w:sz w:val="24"/>
          <w:szCs w:val="24"/>
        </w:rPr>
        <w:t xml:space="preserve"> directors</w:t>
      </w:r>
      <w:r w:rsidR="00753048" w:rsidRPr="00D65F96">
        <w:rPr>
          <w:rFonts w:cstheme="minorHAnsi"/>
          <w:sz w:val="24"/>
          <w:szCs w:val="24"/>
        </w:rPr>
        <w:t>’</w:t>
      </w:r>
      <w:r w:rsidR="008357B6" w:rsidRPr="00D65F96">
        <w:rPr>
          <w:rFonts w:cstheme="minorHAnsi"/>
          <w:sz w:val="24"/>
          <w:szCs w:val="24"/>
        </w:rPr>
        <w:t xml:space="preserve"> job descriptions</w:t>
      </w:r>
      <w:r w:rsidR="00EE7F44" w:rsidRPr="00D65F96">
        <w:rPr>
          <w:rFonts w:cstheme="minorHAnsi"/>
          <w:sz w:val="24"/>
          <w:szCs w:val="24"/>
        </w:rPr>
        <w:t>. Each</w:t>
      </w:r>
      <w:r w:rsidR="008357B6" w:rsidRPr="00D65F96">
        <w:rPr>
          <w:rFonts w:cstheme="minorHAnsi"/>
          <w:sz w:val="24"/>
          <w:szCs w:val="24"/>
        </w:rPr>
        <w:t xml:space="preserve"> incoming director has an induction session conducted by the chair and manager. </w:t>
      </w:r>
      <w:r w:rsidR="00ED0E87" w:rsidRPr="00D65F96">
        <w:rPr>
          <w:rFonts w:cstheme="minorHAnsi"/>
          <w:sz w:val="24"/>
          <w:szCs w:val="24"/>
        </w:rPr>
        <w:t>The JMB</w:t>
      </w:r>
      <w:r>
        <w:rPr>
          <w:rFonts w:cstheme="minorHAnsi"/>
          <w:sz w:val="24"/>
          <w:szCs w:val="24"/>
        </w:rPr>
        <w:t xml:space="preserve"> also</w:t>
      </w:r>
      <w:r w:rsidR="00ED0E87" w:rsidRPr="00D65F96">
        <w:rPr>
          <w:rFonts w:cstheme="minorHAnsi"/>
          <w:sz w:val="24"/>
          <w:szCs w:val="24"/>
        </w:rPr>
        <w:t xml:space="preserve"> holds an annual away</w:t>
      </w:r>
      <w:r w:rsidR="00FE7EC2" w:rsidRPr="00D65F96">
        <w:rPr>
          <w:rFonts w:cstheme="minorHAnsi"/>
          <w:sz w:val="24"/>
          <w:szCs w:val="24"/>
        </w:rPr>
        <w:t xml:space="preserve"> </w:t>
      </w:r>
      <w:r w:rsidR="00ED0E87" w:rsidRPr="00D65F96">
        <w:rPr>
          <w:rFonts w:cstheme="minorHAnsi"/>
          <w:sz w:val="24"/>
          <w:szCs w:val="24"/>
        </w:rPr>
        <w:t xml:space="preserve">day </w:t>
      </w:r>
      <w:r w:rsidR="00C45D7A">
        <w:rPr>
          <w:rFonts w:cstheme="minorHAnsi"/>
          <w:sz w:val="24"/>
          <w:szCs w:val="24"/>
        </w:rPr>
        <w:t xml:space="preserve">to review strategic priorities and </w:t>
      </w:r>
      <w:r w:rsidR="00ED0E87" w:rsidRPr="00D65F96">
        <w:rPr>
          <w:rFonts w:cstheme="minorHAnsi"/>
          <w:sz w:val="24"/>
          <w:szCs w:val="24"/>
        </w:rPr>
        <w:t>benefits from</w:t>
      </w:r>
      <w:r w:rsidR="002D7C20" w:rsidRPr="00D65F96">
        <w:rPr>
          <w:rFonts w:cstheme="minorHAnsi"/>
          <w:sz w:val="24"/>
          <w:szCs w:val="24"/>
        </w:rPr>
        <w:t xml:space="preserve"> </w:t>
      </w:r>
      <w:r w:rsidR="00753048" w:rsidRPr="00D65F96">
        <w:rPr>
          <w:rFonts w:cstheme="minorHAnsi"/>
          <w:sz w:val="24"/>
          <w:szCs w:val="24"/>
        </w:rPr>
        <w:t>the</w:t>
      </w:r>
      <w:r w:rsidR="00ED0E87" w:rsidRPr="00D65F96">
        <w:rPr>
          <w:rFonts w:cstheme="minorHAnsi"/>
          <w:sz w:val="24"/>
          <w:szCs w:val="24"/>
        </w:rPr>
        <w:t xml:space="preserve"> annual weekend of intensive workshops offered by the N</w:t>
      </w:r>
      <w:r w:rsidR="00EE7F44" w:rsidRPr="00D65F96">
        <w:rPr>
          <w:rFonts w:cstheme="minorHAnsi"/>
          <w:sz w:val="24"/>
          <w:szCs w:val="24"/>
        </w:rPr>
        <w:t>FTMO.</w:t>
      </w:r>
    </w:p>
    <w:p w14:paraId="4CE7D61A" w14:textId="77777777" w:rsidR="00ED0E87" w:rsidRPr="00D65F96" w:rsidRDefault="00ED0E87" w:rsidP="001C5245">
      <w:pPr>
        <w:rPr>
          <w:rFonts w:ascii="Arial" w:hAnsi="Arial" w:cs="Arial"/>
          <w:sz w:val="24"/>
          <w:szCs w:val="24"/>
        </w:rPr>
      </w:pPr>
    </w:p>
    <w:p w14:paraId="227DA055" w14:textId="39331131" w:rsidR="00753048" w:rsidRPr="00D65F96" w:rsidRDefault="002A6E0C" w:rsidP="00191C2E">
      <w:pPr>
        <w:pStyle w:val="Heading2"/>
        <w:spacing w:after="240"/>
      </w:pPr>
      <w:bookmarkStart w:id="46" w:name="_Toc508979764"/>
      <w:r w:rsidRPr="00D65F96">
        <w:t xml:space="preserve">8.2. </w:t>
      </w:r>
      <w:r w:rsidR="001C5245" w:rsidRPr="00D65F96">
        <w:t>Excellent employer of excellent staff</w:t>
      </w:r>
      <w:bookmarkEnd w:id="46"/>
    </w:p>
    <w:p w14:paraId="487C8F28" w14:textId="418E3C4B" w:rsidR="00753048" w:rsidRPr="00D65F96" w:rsidRDefault="002A6E0C" w:rsidP="002A6E0C">
      <w:pPr>
        <w:pStyle w:val="Heading3"/>
        <w:spacing w:after="240"/>
      </w:pPr>
      <w:bookmarkStart w:id="47" w:name="_Toc508979765"/>
      <w:r w:rsidRPr="00D65F96">
        <w:t xml:space="preserve">A. </w:t>
      </w:r>
      <w:r w:rsidR="00753048" w:rsidRPr="00D65F96">
        <w:t>Overview</w:t>
      </w:r>
      <w:bookmarkEnd w:id="47"/>
    </w:p>
    <w:p w14:paraId="6D8CC6CC" w14:textId="77777777" w:rsidR="001C5245" w:rsidRPr="00D65F96" w:rsidRDefault="001C5245" w:rsidP="001C5245">
      <w:pPr>
        <w:rPr>
          <w:rFonts w:cstheme="minorHAnsi"/>
          <w:sz w:val="24"/>
          <w:szCs w:val="24"/>
        </w:rPr>
      </w:pPr>
      <w:r w:rsidRPr="00D65F96">
        <w:rPr>
          <w:rFonts w:cstheme="minorHAnsi"/>
          <w:sz w:val="24"/>
          <w:szCs w:val="24"/>
        </w:rPr>
        <w:t xml:space="preserve">The objectives set out in this Business Plan require excellent staff to deliver them and continuity of knowledgeable and committed staff, especially in senior positions. The JMB has benefitted from continuity of senior staff, but this does mean that the JMB needs to turn its attention to succession planning.  </w:t>
      </w:r>
    </w:p>
    <w:p w14:paraId="4CB37512" w14:textId="1457E0AF" w:rsidR="0089068B" w:rsidRPr="00D65F96" w:rsidRDefault="001C5245" w:rsidP="001C5245">
      <w:pPr>
        <w:rPr>
          <w:rFonts w:cstheme="minorHAnsi"/>
          <w:sz w:val="24"/>
          <w:szCs w:val="24"/>
        </w:rPr>
      </w:pPr>
      <w:r w:rsidRPr="00D65F96">
        <w:rPr>
          <w:rFonts w:cstheme="minorHAnsi"/>
          <w:sz w:val="24"/>
          <w:szCs w:val="24"/>
        </w:rPr>
        <w:t>The JMB place</w:t>
      </w:r>
      <w:r w:rsidR="009E1A08">
        <w:rPr>
          <w:rFonts w:cstheme="minorHAnsi"/>
          <w:sz w:val="24"/>
          <w:szCs w:val="24"/>
        </w:rPr>
        <w:t>s</w:t>
      </w:r>
      <w:r w:rsidRPr="00D65F96">
        <w:rPr>
          <w:rFonts w:cstheme="minorHAnsi"/>
          <w:sz w:val="24"/>
          <w:szCs w:val="24"/>
        </w:rPr>
        <w:t xml:space="preserve"> a high emphasis on performance management and taking a structured approach to training. </w:t>
      </w:r>
      <w:r w:rsidR="00FE127C" w:rsidRPr="00D65F96">
        <w:rPr>
          <w:rFonts w:cstheme="minorHAnsi"/>
          <w:sz w:val="24"/>
          <w:szCs w:val="24"/>
        </w:rPr>
        <w:t>The JMB sets an organisational work</w:t>
      </w:r>
      <w:r w:rsidR="00FE7EC2" w:rsidRPr="00D65F96">
        <w:rPr>
          <w:rFonts w:cstheme="minorHAnsi"/>
          <w:sz w:val="24"/>
          <w:szCs w:val="24"/>
        </w:rPr>
        <w:t xml:space="preserve"> </w:t>
      </w:r>
      <w:r w:rsidR="00FE127C" w:rsidRPr="00D65F96">
        <w:rPr>
          <w:rFonts w:cstheme="minorHAnsi"/>
          <w:sz w:val="24"/>
          <w:szCs w:val="24"/>
        </w:rPr>
        <w:t xml:space="preserve">plan, based on Business Plan objectives, </w:t>
      </w:r>
      <w:r w:rsidR="00753048" w:rsidRPr="00D65F96">
        <w:rPr>
          <w:rFonts w:cstheme="minorHAnsi"/>
          <w:sz w:val="24"/>
          <w:szCs w:val="24"/>
        </w:rPr>
        <w:t>which then</w:t>
      </w:r>
      <w:r w:rsidR="00FE127C" w:rsidRPr="00D65F96">
        <w:rPr>
          <w:rFonts w:cstheme="minorHAnsi"/>
          <w:sz w:val="24"/>
          <w:szCs w:val="24"/>
        </w:rPr>
        <w:t xml:space="preserve"> </w:t>
      </w:r>
      <w:r w:rsidR="00753048" w:rsidRPr="00D65F96">
        <w:rPr>
          <w:rFonts w:cstheme="minorHAnsi"/>
          <w:sz w:val="24"/>
          <w:szCs w:val="24"/>
        </w:rPr>
        <w:t>provides</w:t>
      </w:r>
      <w:r w:rsidR="00FE127C" w:rsidRPr="00D65F96">
        <w:rPr>
          <w:rFonts w:cstheme="minorHAnsi"/>
          <w:sz w:val="24"/>
          <w:szCs w:val="24"/>
        </w:rPr>
        <w:t xml:space="preserve"> the basis for individual work</w:t>
      </w:r>
      <w:r w:rsidR="00FE7EC2" w:rsidRPr="00D65F96">
        <w:rPr>
          <w:rFonts w:cstheme="minorHAnsi"/>
          <w:sz w:val="24"/>
          <w:szCs w:val="24"/>
        </w:rPr>
        <w:t xml:space="preserve"> </w:t>
      </w:r>
      <w:r w:rsidR="00FE127C" w:rsidRPr="00D65F96">
        <w:rPr>
          <w:rFonts w:cstheme="minorHAnsi"/>
          <w:sz w:val="24"/>
          <w:szCs w:val="24"/>
        </w:rPr>
        <w:t>plans</w:t>
      </w:r>
      <w:r w:rsidR="002D7C20" w:rsidRPr="00D65F96">
        <w:rPr>
          <w:rFonts w:cstheme="minorHAnsi"/>
          <w:sz w:val="24"/>
          <w:szCs w:val="24"/>
        </w:rPr>
        <w:t>.</w:t>
      </w:r>
    </w:p>
    <w:p w14:paraId="1B9F2236" w14:textId="77777777" w:rsidR="001C5245" w:rsidRPr="00D65F96" w:rsidRDefault="00FE127C" w:rsidP="001C5245">
      <w:pPr>
        <w:rPr>
          <w:rFonts w:cstheme="minorHAnsi"/>
          <w:sz w:val="24"/>
          <w:szCs w:val="24"/>
        </w:rPr>
      </w:pPr>
      <w:r w:rsidRPr="00D65F96">
        <w:rPr>
          <w:rFonts w:cstheme="minorHAnsi"/>
          <w:sz w:val="24"/>
          <w:szCs w:val="24"/>
        </w:rPr>
        <w:t xml:space="preserve">The JMB’s Staffing Group agrees an annual Training Plan, which sets out </w:t>
      </w:r>
      <w:r w:rsidR="0089068B" w:rsidRPr="00D65F96">
        <w:rPr>
          <w:rFonts w:cstheme="minorHAnsi"/>
          <w:sz w:val="24"/>
          <w:szCs w:val="24"/>
        </w:rPr>
        <w:t>strategic,</w:t>
      </w:r>
      <w:r w:rsidR="00CB0750" w:rsidRPr="00D65F96">
        <w:rPr>
          <w:rFonts w:cstheme="minorHAnsi"/>
          <w:sz w:val="24"/>
          <w:szCs w:val="24"/>
        </w:rPr>
        <w:t xml:space="preserve"> operational </w:t>
      </w:r>
      <w:r w:rsidR="00EE7F44" w:rsidRPr="00D65F96">
        <w:rPr>
          <w:rFonts w:cstheme="minorHAnsi"/>
          <w:sz w:val="24"/>
          <w:szCs w:val="24"/>
        </w:rPr>
        <w:t>and</w:t>
      </w:r>
      <w:r w:rsidR="0089068B" w:rsidRPr="00D65F96">
        <w:rPr>
          <w:rFonts w:cstheme="minorHAnsi"/>
          <w:sz w:val="24"/>
          <w:szCs w:val="24"/>
        </w:rPr>
        <w:t xml:space="preserve"> professional development </w:t>
      </w:r>
      <w:r w:rsidRPr="00D65F96">
        <w:rPr>
          <w:rFonts w:cstheme="minorHAnsi"/>
          <w:sz w:val="24"/>
          <w:szCs w:val="24"/>
        </w:rPr>
        <w:t>train</w:t>
      </w:r>
      <w:r w:rsidR="004C6C3A" w:rsidRPr="00D65F96">
        <w:rPr>
          <w:rFonts w:cstheme="minorHAnsi"/>
          <w:sz w:val="24"/>
          <w:szCs w:val="24"/>
        </w:rPr>
        <w:t>in</w:t>
      </w:r>
      <w:r w:rsidRPr="00D65F96">
        <w:rPr>
          <w:rFonts w:cstheme="minorHAnsi"/>
          <w:sz w:val="24"/>
          <w:szCs w:val="24"/>
        </w:rPr>
        <w:t xml:space="preserve">g needs. </w:t>
      </w:r>
    </w:p>
    <w:p w14:paraId="42F02FF5" w14:textId="77777777" w:rsidR="00CB0750" w:rsidRPr="00D65F96" w:rsidRDefault="00FE127C" w:rsidP="001C5245">
      <w:pPr>
        <w:rPr>
          <w:rFonts w:cstheme="minorHAnsi"/>
          <w:sz w:val="24"/>
          <w:szCs w:val="24"/>
        </w:rPr>
      </w:pPr>
      <w:r w:rsidRPr="00D65F96">
        <w:rPr>
          <w:rFonts w:cstheme="minorHAnsi"/>
          <w:sz w:val="24"/>
          <w:szCs w:val="24"/>
        </w:rPr>
        <w:t>The JMB is a dynamic organisation, expanding its area of operation to take on a wider range of leasehold services and providing support to smaller TMOs. This means that the JMB can offer job enrichment opportunities, which is important given that the JMB is a small organisation with a low staff turn</w:t>
      </w:r>
      <w:r w:rsidR="00EE7F44" w:rsidRPr="00D65F96">
        <w:rPr>
          <w:rFonts w:cstheme="minorHAnsi"/>
          <w:sz w:val="24"/>
          <w:szCs w:val="24"/>
        </w:rPr>
        <w:t>over</w:t>
      </w:r>
      <w:r w:rsidR="008861C9" w:rsidRPr="00D65F96">
        <w:rPr>
          <w:rFonts w:cstheme="minorHAnsi"/>
          <w:sz w:val="24"/>
          <w:szCs w:val="24"/>
        </w:rPr>
        <w:t>.</w:t>
      </w:r>
      <w:r w:rsidRPr="00D65F96">
        <w:rPr>
          <w:rFonts w:cstheme="minorHAnsi"/>
          <w:sz w:val="24"/>
          <w:szCs w:val="24"/>
        </w:rPr>
        <w:t xml:space="preserve">  </w:t>
      </w:r>
    </w:p>
    <w:p w14:paraId="136CA8A4" w14:textId="77777777" w:rsidR="007F7580" w:rsidRPr="00D65F96" w:rsidRDefault="007F7580" w:rsidP="001C5245">
      <w:pPr>
        <w:rPr>
          <w:rFonts w:cstheme="minorHAnsi"/>
          <w:sz w:val="24"/>
          <w:szCs w:val="24"/>
        </w:rPr>
      </w:pPr>
      <w:r w:rsidRPr="00D65F96">
        <w:rPr>
          <w:rFonts w:cstheme="minorHAnsi"/>
          <w:b/>
          <w:sz w:val="24"/>
          <w:szCs w:val="24"/>
        </w:rPr>
        <w:t>Action:</w:t>
      </w:r>
      <w:r w:rsidRPr="00D65F96">
        <w:rPr>
          <w:rFonts w:cstheme="minorHAnsi"/>
          <w:sz w:val="24"/>
          <w:szCs w:val="24"/>
        </w:rPr>
        <w:t xml:space="preserve"> The JMB is formally reviewing the distribution of duties within the existing staff team. </w:t>
      </w:r>
    </w:p>
    <w:p w14:paraId="4A8E5EDD" w14:textId="77777777" w:rsidR="007F7580" w:rsidRPr="00D65F96" w:rsidRDefault="007F7580" w:rsidP="001C5245">
      <w:pPr>
        <w:rPr>
          <w:rFonts w:ascii="Arial" w:hAnsi="Arial" w:cs="Arial"/>
          <w:sz w:val="24"/>
          <w:szCs w:val="24"/>
        </w:rPr>
      </w:pPr>
    </w:p>
    <w:p w14:paraId="52DA2278" w14:textId="4BE1B13C" w:rsidR="00753048" w:rsidRPr="00D65F96" w:rsidRDefault="002A6E0C" w:rsidP="002A6E0C">
      <w:pPr>
        <w:pStyle w:val="Heading3"/>
        <w:spacing w:after="240"/>
      </w:pPr>
      <w:bookmarkStart w:id="48" w:name="_Toc508979766"/>
      <w:r w:rsidRPr="00D65F96">
        <w:t xml:space="preserve">B. </w:t>
      </w:r>
      <w:r w:rsidR="00CB0750" w:rsidRPr="00D65F96">
        <w:t>Lean</w:t>
      </w:r>
      <w:bookmarkEnd w:id="48"/>
      <w:r w:rsidR="00CB0750" w:rsidRPr="00D65F96">
        <w:t xml:space="preserve"> </w:t>
      </w:r>
    </w:p>
    <w:p w14:paraId="380BD7CD" w14:textId="7936357C" w:rsidR="006E059A" w:rsidRPr="00D65F96" w:rsidRDefault="00043B12" w:rsidP="001C5245">
      <w:pPr>
        <w:rPr>
          <w:rFonts w:cstheme="minorHAnsi"/>
          <w:sz w:val="24"/>
          <w:szCs w:val="24"/>
        </w:rPr>
      </w:pPr>
      <w:r w:rsidRPr="00D65F96">
        <w:rPr>
          <w:rFonts w:cstheme="minorHAnsi"/>
          <w:sz w:val="24"/>
          <w:szCs w:val="24"/>
        </w:rPr>
        <w:t>The JMB undertook a LEAN</w:t>
      </w:r>
      <w:r w:rsidR="002D7C20" w:rsidRPr="00D65F96">
        <w:rPr>
          <w:rFonts w:cstheme="minorHAnsi"/>
          <w:sz w:val="24"/>
          <w:szCs w:val="24"/>
        </w:rPr>
        <w:t xml:space="preserve"> </w:t>
      </w:r>
      <w:r w:rsidR="009E1A08">
        <w:rPr>
          <w:rFonts w:cstheme="minorHAnsi"/>
          <w:sz w:val="24"/>
          <w:szCs w:val="24"/>
        </w:rPr>
        <w:t xml:space="preserve">process review during 2017, with the aim of </w:t>
      </w:r>
      <w:r w:rsidRPr="00D65F96">
        <w:rPr>
          <w:rFonts w:cstheme="minorHAnsi"/>
          <w:sz w:val="24"/>
          <w:szCs w:val="24"/>
        </w:rPr>
        <w:t>identify</w:t>
      </w:r>
      <w:r w:rsidR="009E1A08">
        <w:rPr>
          <w:rFonts w:cstheme="minorHAnsi"/>
          <w:sz w:val="24"/>
          <w:szCs w:val="24"/>
        </w:rPr>
        <w:t>ing</w:t>
      </w:r>
      <w:r w:rsidRPr="00D65F96">
        <w:rPr>
          <w:rFonts w:cstheme="minorHAnsi"/>
          <w:sz w:val="24"/>
          <w:szCs w:val="24"/>
        </w:rPr>
        <w:t xml:space="preserve"> where changing processes c</w:t>
      </w:r>
      <w:r w:rsidR="00753048" w:rsidRPr="00D65F96">
        <w:rPr>
          <w:rFonts w:cstheme="minorHAnsi"/>
          <w:sz w:val="24"/>
          <w:szCs w:val="24"/>
        </w:rPr>
        <w:t>ould</w:t>
      </w:r>
      <w:r w:rsidRPr="00D65F96">
        <w:rPr>
          <w:rFonts w:cstheme="minorHAnsi"/>
          <w:sz w:val="24"/>
          <w:szCs w:val="24"/>
        </w:rPr>
        <w:t xml:space="preserve"> increase staff productivity</w:t>
      </w:r>
      <w:r w:rsidR="00753048" w:rsidRPr="00D65F96">
        <w:rPr>
          <w:rFonts w:cstheme="minorHAnsi"/>
          <w:sz w:val="24"/>
          <w:szCs w:val="24"/>
        </w:rPr>
        <w:t>, reduce costs</w:t>
      </w:r>
      <w:r w:rsidR="009E1A08">
        <w:rPr>
          <w:rFonts w:cstheme="minorHAnsi"/>
          <w:sz w:val="24"/>
          <w:szCs w:val="24"/>
        </w:rPr>
        <w:t>,</w:t>
      </w:r>
      <w:r w:rsidR="00753048" w:rsidRPr="00D65F96">
        <w:rPr>
          <w:rFonts w:cstheme="minorHAnsi"/>
          <w:sz w:val="24"/>
          <w:szCs w:val="24"/>
        </w:rPr>
        <w:t xml:space="preserve"> </w:t>
      </w:r>
      <w:r w:rsidRPr="00D65F96">
        <w:rPr>
          <w:rFonts w:cstheme="minorHAnsi"/>
          <w:sz w:val="24"/>
          <w:szCs w:val="24"/>
        </w:rPr>
        <w:t xml:space="preserve">and </w:t>
      </w:r>
      <w:r w:rsidR="00753048" w:rsidRPr="00D65F96">
        <w:rPr>
          <w:rFonts w:cstheme="minorHAnsi"/>
          <w:sz w:val="24"/>
          <w:szCs w:val="24"/>
        </w:rPr>
        <w:t>increase the reliability of service delivery</w:t>
      </w:r>
      <w:r w:rsidRPr="00D65F96">
        <w:rPr>
          <w:rFonts w:cstheme="minorHAnsi"/>
          <w:sz w:val="24"/>
          <w:szCs w:val="24"/>
        </w:rPr>
        <w:t>.</w:t>
      </w:r>
      <w:r w:rsidR="00891F89" w:rsidRPr="00D65F96">
        <w:rPr>
          <w:rFonts w:cstheme="minorHAnsi"/>
          <w:sz w:val="24"/>
          <w:szCs w:val="24"/>
        </w:rPr>
        <w:t xml:space="preserve"> </w:t>
      </w:r>
      <w:r w:rsidR="006E059A" w:rsidRPr="00D65F96">
        <w:rPr>
          <w:rFonts w:cstheme="minorHAnsi"/>
          <w:sz w:val="24"/>
          <w:szCs w:val="24"/>
        </w:rPr>
        <w:t xml:space="preserve">The approach taken by the JMB was to </w:t>
      </w:r>
      <w:r w:rsidR="006E059A" w:rsidRPr="00D65F96">
        <w:rPr>
          <w:rFonts w:cstheme="minorHAnsi"/>
          <w:sz w:val="24"/>
          <w:szCs w:val="24"/>
        </w:rPr>
        <w:lastRenderedPageBreak/>
        <w:t>employ an external facilitator to work with the staff delivering the service, to review processes</w:t>
      </w:r>
      <w:r w:rsidR="009E1A08">
        <w:rPr>
          <w:rFonts w:cstheme="minorHAnsi"/>
          <w:sz w:val="24"/>
          <w:szCs w:val="24"/>
        </w:rPr>
        <w:t>,</w:t>
      </w:r>
      <w:r w:rsidR="006E059A" w:rsidRPr="00D65F96">
        <w:rPr>
          <w:rFonts w:cstheme="minorHAnsi"/>
          <w:sz w:val="24"/>
          <w:szCs w:val="24"/>
        </w:rPr>
        <w:t xml:space="preserve"> and quantify the outcome</w:t>
      </w:r>
      <w:r w:rsidR="009E1A08">
        <w:rPr>
          <w:rFonts w:cstheme="minorHAnsi"/>
          <w:sz w:val="24"/>
          <w:szCs w:val="24"/>
        </w:rPr>
        <w:t>s</w:t>
      </w:r>
      <w:r w:rsidR="006E059A" w:rsidRPr="00D65F96">
        <w:rPr>
          <w:rFonts w:cstheme="minorHAnsi"/>
          <w:sz w:val="24"/>
          <w:szCs w:val="24"/>
        </w:rPr>
        <w:t xml:space="preserve">. </w:t>
      </w:r>
    </w:p>
    <w:p w14:paraId="15693BCD" w14:textId="7AF99F6F" w:rsidR="00891F89" w:rsidRPr="00D65F96" w:rsidRDefault="00891F89" w:rsidP="001C5245">
      <w:pPr>
        <w:rPr>
          <w:rFonts w:cstheme="minorHAnsi"/>
          <w:sz w:val="24"/>
          <w:szCs w:val="24"/>
        </w:rPr>
      </w:pPr>
      <w:r w:rsidRPr="00D65F96">
        <w:rPr>
          <w:rFonts w:cstheme="minorHAnsi"/>
          <w:sz w:val="24"/>
          <w:szCs w:val="24"/>
        </w:rPr>
        <w:t xml:space="preserve">The </w:t>
      </w:r>
      <w:r w:rsidR="009E1A08">
        <w:rPr>
          <w:rFonts w:cstheme="minorHAnsi"/>
          <w:sz w:val="24"/>
          <w:szCs w:val="24"/>
        </w:rPr>
        <w:t>motivation for</w:t>
      </w:r>
      <w:r w:rsidRPr="00D65F96">
        <w:rPr>
          <w:rFonts w:cstheme="minorHAnsi"/>
          <w:sz w:val="24"/>
          <w:szCs w:val="24"/>
        </w:rPr>
        <w:t xml:space="preserve"> the</w:t>
      </w:r>
      <w:r w:rsidR="009E1A08">
        <w:rPr>
          <w:rFonts w:cstheme="minorHAnsi"/>
          <w:sz w:val="24"/>
          <w:szCs w:val="24"/>
        </w:rPr>
        <w:t xml:space="preserve"> review was to improve services without increasing costs, as well as</w:t>
      </w:r>
      <w:r w:rsidRPr="00D65F96">
        <w:rPr>
          <w:rFonts w:cstheme="minorHAnsi"/>
          <w:sz w:val="24"/>
          <w:szCs w:val="24"/>
        </w:rPr>
        <w:t xml:space="preserve"> to free up staff time to take on leasehold responsibilities. Subsequently, fire safety work has led to a significant increase in worklo</w:t>
      </w:r>
      <w:r w:rsidR="006E059A" w:rsidRPr="00D65F96">
        <w:rPr>
          <w:rFonts w:cstheme="minorHAnsi"/>
          <w:sz w:val="24"/>
          <w:szCs w:val="24"/>
        </w:rPr>
        <w:t xml:space="preserve">ad, with no increase in income, which would have allowed the JMB to increase its staffing levels. </w:t>
      </w:r>
    </w:p>
    <w:p w14:paraId="0127D1A9" w14:textId="77777777" w:rsidR="00DC3DF2" w:rsidRPr="00D65F96" w:rsidRDefault="00043B12" w:rsidP="001C5245">
      <w:pPr>
        <w:rPr>
          <w:rFonts w:cstheme="minorHAnsi"/>
          <w:sz w:val="24"/>
          <w:szCs w:val="24"/>
        </w:rPr>
      </w:pPr>
      <w:r w:rsidRPr="00D65F96">
        <w:rPr>
          <w:rFonts w:cstheme="minorHAnsi"/>
          <w:sz w:val="24"/>
          <w:szCs w:val="24"/>
        </w:rPr>
        <w:t xml:space="preserve">The main outcomes </w:t>
      </w:r>
      <w:r w:rsidR="00891F89" w:rsidRPr="00D65F96">
        <w:rPr>
          <w:rFonts w:cstheme="minorHAnsi"/>
          <w:sz w:val="24"/>
          <w:szCs w:val="24"/>
        </w:rPr>
        <w:t xml:space="preserve">of the LEAN review </w:t>
      </w:r>
      <w:r w:rsidRPr="00D65F96">
        <w:rPr>
          <w:rFonts w:cstheme="minorHAnsi"/>
          <w:sz w:val="24"/>
          <w:szCs w:val="24"/>
        </w:rPr>
        <w:t xml:space="preserve">are: </w:t>
      </w:r>
    </w:p>
    <w:p w14:paraId="6FA2FDFC" w14:textId="389BE824" w:rsidR="00043B12" w:rsidRPr="00D65F96" w:rsidRDefault="00043B12" w:rsidP="00DE56B9">
      <w:pPr>
        <w:pStyle w:val="ListParagraph"/>
        <w:numPr>
          <w:ilvl w:val="0"/>
          <w:numId w:val="4"/>
        </w:numPr>
        <w:rPr>
          <w:rFonts w:cstheme="minorHAnsi"/>
          <w:sz w:val="24"/>
          <w:szCs w:val="24"/>
        </w:rPr>
      </w:pPr>
      <w:r w:rsidRPr="00D65F96">
        <w:rPr>
          <w:rFonts w:cstheme="minorHAnsi"/>
          <w:sz w:val="24"/>
          <w:szCs w:val="24"/>
        </w:rPr>
        <w:t xml:space="preserve">Changed working practices, such as </w:t>
      </w:r>
      <w:r w:rsidR="009C758D">
        <w:rPr>
          <w:rFonts w:cstheme="minorHAnsi"/>
          <w:sz w:val="24"/>
          <w:szCs w:val="24"/>
        </w:rPr>
        <w:t>work scheduling and more single-</w:t>
      </w:r>
      <w:r w:rsidRPr="00D65F96">
        <w:rPr>
          <w:rFonts w:cstheme="minorHAnsi"/>
          <w:sz w:val="24"/>
          <w:szCs w:val="24"/>
        </w:rPr>
        <w:t>person working</w:t>
      </w:r>
      <w:r w:rsidR="009C758D">
        <w:rPr>
          <w:rFonts w:cstheme="minorHAnsi"/>
          <w:sz w:val="24"/>
          <w:szCs w:val="24"/>
        </w:rPr>
        <w:t>,</w:t>
      </w:r>
      <w:r w:rsidRPr="00D65F96">
        <w:rPr>
          <w:rFonts w:cstheme="minorHAnsi"/>
          <w:sz w:val="24"/>
          <w:szCs w:val="24"/>
        </w:rPr>
        <w:t xml:space="preserve"> will increase the productivity of the in-house repair team</w:t>
      </w:r>
      <w:r w:rsidR="006E5DF9" w:rsidRPr="00D65F96">
        <w:rPr>
          <w:rFonts w:cstheme="minorHAnsi"/>
          <w:sz w:val="24"/>
          <w:szCs w:val="24"/>
        </w:rPr>
        <w:t>.</w:t>
      </w:r>
    </w:p>
    <w:p w14:paraId="5AF69239" w14:textId="6E592728" w:rsidR="00043B12" w:rsidRPr="00D65F96" w:rsidRDefault="00043B12" w:rsidP="00DE56B9">
      <w:pPr>
        <w:pStyle w:val="ListParagraph"/>
        <w:numPr>
          <w:ilvl w:val="0"/>
          <w:numId w:val="4"/>
        </w:numPr>
        <w:rPr>
          <w:rFonts w:cstheme="minorHAnsi"/>
          <w:sz w:val="24"/>
          <w:szCs w:val="24"/>
        </w:rPr>
      </w:pPr>
      <w:r w:rsidRPr="00D65F96">
        <w:rPr>
          <w:rFonts w:cstheme="minorHAnsi"/>
          <w:sz w:val="24"/>
          <w:szCs w:val="24"/>
        </w:rPr>
        <w:t>Tighter process w</w:t>
      </w:r>
      <w:r w:rsidR="005157FE">
        <w:rPr>
          <w:rFonts w:cstheme="minorHAnsi"/>
          <w:sz w:val="24"/>
          <w:szCs w:val="24"/>
        </w:rPr>
        <w:t>ill increase repair reliability</w:t>
      </w:r>
      <w:r w:rsidRPr="00D65F96">
        <w:rPr>
          <w:rFonts w:cstheme="minorHAnsi"/>
          <w:sz w:val="24"/>
          <w:szCs w:val="24"/>
        </w:rPr>
        <w:t xml:space="preserve"> and reduce the amount of </w:t>
      </w:r>
      <w:r w:rsidR="004C6C3A" w:rsidRPr="00D65F96">
        <w:rPr>
          <w:rFonts w:cstheme="minorHAnsi"/>
          <w:sz w:val="24"/>
          <w:szCs w:val="24"/>
        </w:rPr>
        <w:t>disturbance</w:t>
      </w:r>
      <w:r w:rsidR="005157FE">
        <w:rPr>
          <w:rFonts w:cstheme="minorHAnsi"/>
          <w:sz w:val="24"/>
          <w:szCs w:val="24"/>
        </w:rPr>
        <w:t xml:space="preserve"> handling </w:t>
      </w:r>
      <w:r w:rsidRPr="00D65F96">
        <w:rPr>
          <w:rFonts w:cstheme="minorHAnsi"/>
          <w:sz w:val="24"/>
          <w:szCs w:val="24"/>
        </w:rPr>
        <w:t>undertake</w:t>
      </w:r>
      <w:r w:rsidR="002078B6" w:rsidRPr="00D65F96">
        <w:rPr>
          <w:rFonts w:cstheme="minorHAnsi"/>
          <w:sz w:val="24"/>
          <w:szCs w:val="24"/>
        </w:rPr>
        <w:t>n</w:t>
      </w:r>
      <w:r w:rsidR="005157FE">
        <w:rPr>
          <w:rFonts w:cstheme="minorHAnsi"/>
          <w:sz w:val="24"/>
          <w:szCs w:val="24"/>
        </w:rPr>
        <w:t xml:space="preserve"> by repair</w:t>
      </w:r>
      <w:r w:rsidRPr="00D65F96">
        <w:rPr>
          <w:rFonts w:cstheme="minorHAnsi"/>
          <w:sz w:val="24"/>
          <w:szCs w:val="24"/>
        </w:rPr>
        <w:t xml:space="preserve"> managers and administrators</w:t>
      </w:r>
      <w:r w:rsidR="006E5DF9" w:rsidRPr="00D65F96">
        <w:rPr>
          <w:rFonts w:cstheme="minorHAnsi"/>
          <w:sz w:val="24"/>
          <w:szCs w:val="24"/>
        </w:rPr>
        <w:t>.</w:t>
      </w:r>
      <w:r w:rsidRPr="00D65F96">
        <w:rPr>
          <w:rFonts w:cstheme="minorHAnsi"/>
          <w:sz w:val="24"/>
          <w:szCs w:val="24"/>
        </w:rPr>
        <w:t xml:space="preserve"> </w:t>
      </w:r>
    </w:p>
    <w:p w14:paraId="40548CD1" w14:textId="77777777" w:rsidR="00043B12" w:rsidRPr="00D65F96" w:rsidRDefault="00043B12" w:rsidP="00DE56B9">
      <w:pPr>
        <w:pStyle w:val="ListParagraph"/>
        <w:numPr>
          <w:ilvl w:val="0"/>
          <w:numId w:val="4"/>
        </w:numPr>
        <w:rPr>
          <w:rFonts w:cstheme="minorHAnsi"/>
          <w:sz w:val="24"/>
          <w:szCs w:val="24"/>
        </w:rPr>
      </w:pPr>
      <w:r w:rsidRPr="00D65F96">
        <w:rPr>
          <w:rFonts w:cstheme="minorHAnsi"/>
          <w:sz w:val="24"/>
          <w:szCs w:val="24"/>
        </w:rPr>
        <w:t>The JMB’s early arrear process should be more computer driven, allowing rent officers to focus on more complex cases and to take on leasehold service charge collection</w:t>
      </w:r>
      <w:r w:rsidR="006E5DF9" w:rsidRPr="00D65F96">
        <w:rPr>
          <w:rFonts w:cstheme="minorHAnsi"/>
          <w:sz w:val="24"/>
          <w:szCs w:val="24"/>
        </w:rPr>
        <w:t>.</w:t>
      </w:r>
      <w:r w:rsidRPr="00D65F96">
        <w:rPr>
          <w:rFonts w:cstheme="minorHAnsi"/>
          <w:sz w:val="24"/>
          <w:szCs w:val="24"/>
        </w:rPr>
        <w:t xml:space="preserve"> </w:t>
      </w:r>
    </w:p>
    <w:p w14:paraId="06AB0E4A" w14:textId="77777777" w:rsidR="00043B12" w:rsidRPr="00D65F96" w:rsidRDefault="009C0B8B" w:rsidP="00DE56B9">
      <w:pPr>
        <w:pStyle w:val="ListParagraph"/>
        <w:numPr>
          <w:ilvl w:val="0"/>
          <w:numId w:val="4"/>
        </w:numPr>
        <w:rPr>
          <w:rFonts w:cstheme="minorHAnsi"/>
          <w:sz w:val="24"/>
          <w:szCs w:val="24"/>
        </w:rPr>
      </w:pPr>
      <w:r w:rsidRPr="00D65F96">
        <w:rPr>
          <w:rFonts w:cstheme="minorHAnsi"/>
          <w:sz w:val="24"/>
          <w:szCs w:val="24"/>
        </w:rPr>
        <w:t>The process</w:t>
      </w:r>
      <w:r w:rsidR="00043B12" w:rsidRPr="00D65F96">
        <w:rPr>
          <w:rFonts w:cstheme="minorHAnsi"/>
          <w:sz w:val="24"/>
          <w:szCs w:val="24"/>
        </w:rPr>
        <w:t xml:space="preserve"> for issuing estate parking permits should be less time intensive for residents and staff. </w:t>
      </w:r>
    </w:p>
    <w:p w14:paraId="6B4FD09F" w14:textId="70627B35" w:rsidR="002078B6" w:rsidRPr="00D65F96" w:rsidRDefault="007F7580" w:rsidP="001C5245">
      <w:pPr>
        <w:rPr>
          <w:rFonts w:cstheme="minorHAnsi"/>
          <w:sz w:val="24"/>
          <w:szCs w:val="24"/>
        </w:rPr>
      </w:pPr>
      <w:r w:rsidRPr="00D65F96">
        <w:rPr>
          <w:rFonts w:cstheme="minorHAnsi"/>
          <w:b/>
          <w:sz w:val="24"/>
          <w:szCs w:val="24"/>
        </w:rPr>
        <w:t>Action:</w:t>
      </w:r>
      <w:r w:rsidR="005157FE">
        <w:rPr>
          <w:rFonts w:cstheme="minorHAnsi"/>
          <w:sz w:val="24"/>
          <w:szCs w:val="24"/>
        </w:rPr>
        <w:t xml:space="preserve"> Implement 2017 LEAN</w:t>
      </w:r>
      <w:r w:rsidRPr="00D65F96">
        <w:rPr>
          <w:rFonts w:cstheme="minorHAnsi"/>
          <w:sz w:val="24"/>
          <w:szCs w:val="24"/>
        </w:rPr>
        <w:t xml:space="preserve"> review recommendations. </w:t>
      </w:r>
    </w:p>
    <w:p w14:paraId="70035640" w14:textId="77777777" w:rsidR="007F7580" w:rsidRPr="00D65F96" w:rsidRDefault="007F7580" w:rsidP="001C5245">
      <w:pPr>
        <w:rPr>
          <w:rFonts w:ascii="Arial" w:hAnsi="Arial" w:cs="Arial"/>
          <w:sz w:val="24"/>
          <w:szCs w:val="24"/>
        </w:rPr>
      </w:pPr>
    </w:p>
    <w:p w14:paraId="4B10C412" w14:textId="5BCBE018" w:rsidR="00FF0EA9" w:rsidRPr="00D65F96" w:rsidRDefault="002A6E0C" w:rsidP="002A6E0C">
      <w:pPr>
        <w:pStyle w:val="Heading3"/>
        <w:spacing w:after="240"/>
      </w:pPr>
      <w:bookmarkStart w:id="49" w:name="_Toc508979767"/>
      <w:r w:rsidRPr="00D65F96">
        <w:t xml:space="preserve">C. </w:t>
      </w:r>
      <w:r w:rsidR="00FF0EA9" w:rsidRPr="00D65F96">
        <w:t>General Data Protection Regulations</w:t>
      </w:r>
      <w:r w:rsidR="007F7580" w:rsidRPr="00D65F96">
        <w:t xml:space="preserve"> (GDPR)</w:t>
      </w:r>
      <w:r w:rsidR="00FF0EA9" w:rsidRPr="00D65F96">
        <w:t xml:space="preserve"> </w:t>
      </w:r>
      <w:r w:rsidR="009B57C4" w:rsidRPr="00D65F96">
        <w:t xml:space="preserve">&amp; </w:t>
      </w:r>
      <w:r w:rsidR="00753048" w:rsidRPr="00D65F96">
        <w:t>e</w:t>
      </w:r>
      <w:r w:rsidR="009B57C4" w:rsidRPr="00D65F96">
        <w:t xml:space="preserve">lectronic </w:t>
      </w:r>
      <w:r w:rsidR="00753048" w:rsidRPr="00D65F96">
        <w:t>d</w:t>
      </w:r>
      <w:r w:rsidR="009B57C4" w:rsidRPr="00D65F96">
        <w:t xml:space="preserve">ocument </w:t>
      </w:r>
      <w:r w:rsidR="00753048" w:rsidRPr="00D65F96">
        <w:t>m</w:t>
      </w:r>
      <w:r w:rsidR="009B57C4" w:rsidRPr="00D65F96">
        <w:t>anagement</w:t>
      </w:r>
      <w:bookmarkEnd w:id="49"/>
      <w:r w:rsidR="009B57C4" w:rsidRPr="00D65F96">
        <w:t xml:space="preserve"> </w:t>
      </w:r>
    </w:p>
    <w:p w14:paraId="5D3EB2E4" w14:textId="764D51F9" w:rsidR="002078B6" w:rsidRPr="00D65F96" w:rsidRDefault="00FF0EA9" w:rsidP="001C5245">
      <w:pPr>
        <w:rPr>
          <w:rFonts w:cstheme="minorHAnsi"/>
          <w:sz w:val="24"/>
          <w:szCs w:val="24"/>
        </w:rPr>
      </w:pPr>
      <w:r w:rsidRPr="00D65F96">
        <w:rPr>
          <w:rFonts w:cstheme="minorHAnsi"/>
          <w:sz w:val="24"/>
          <w:szCs w:val="24"/>
        </w:rPr>
        <w:t>The implementation of the General Data Protection Regulations</w:t>
      </w:r>
      <w:r w:rsidR="0070682E">
        <w:rPr>
          <w:rFonts w:cstheme="minorHAnsi"/>
          <w:sz w:val="24"/>
          <w:szCs w:val="24"/>
        </w:rPr>
        <w:t>,</w:t>
      </w:r>
      <w:r w:rsidRPr="00D65F96">
        <w:rPr>
          <w:rFonts w:cstheme="minorHAnsi"/>
          <w:sz w:val="24"/>
          <w:szCs w:val="24"/>
        </w:rPr>
        <w:t xml:space="preserve"> from May 2018, will </w:t>
      </w:r>
      <w:r w:rsidR="008861C9" w:rsidRPr="00D65F96">
        <w:rPr>
          <w:rFonts w:cstheme="minorHAnsi"/>
          <w:sz w:val="24"/>
          <w:szCs w:val="24"/>
        </w:rPr>
        <w:t>necessitate significant</w:t>
      </w:r>
      <w:r w:rsidR="0070682E">
        <w:rPr>
          <w:rFonts w:cstheme="minorHAnsi"/>
          <w:sz w:val="24"/>
          <w:szCs w:val="24"/>
        </w:rPr>
        <w:t xml:space="preserve"> changes in work practices. These new regulations have</w:t>
      </w:r>
      <w:r w:rsidRPr="00D65F96">
        <w:rPr>
          <w:rFonts w:cstheme="minorHAnsi"/>
          <w:sz w:val="24"/>
          <w:szCs w:val="24"/>
        </w:rPr>
        <w:t xml:space="preserve"> also prompted the JMB to move to implementing electronic document management. </w:t>
      </w:r>
      <w:r w:rsidR="009B57C4" w:rsidRPr="00D65F96">
        <w:rPr>
          <w:rFonts w:cstheme="minorHAnsi"/>
          <w:sz w:val="24"/>
          <w:szCs w:val="24"/>
        </w:rPr>
        <w:t>The JMB recognise</w:t>
      </w:r>
      <w:r w:rsidR="007C4CB3" w:rsidRPr="00D65F96">
        <w:rPr>
          <w:rFonts w:cstheme="minorHAnsi"/>
          <w:sz w:val="24"/>
          <w:szCs w:val="24"/>
        </w:rPr>
        <w:t>s</w:t>
      </w:r>
      <w:r w:rsidR="009B57C4" w:rsidRPr="00D65F96">
        <w:rPr>
          <w:rFonts w:cstheme="minorHAnsi"/>
          <w:sz w:val="24"/>
          <w:szCs w:val="24"/>
        </w:rPr>
        <w:t xml:space="preserve"> that there are significant workload implications for office</w:t>
      </w:r>
      <w:r w:rsidR="00EE7F44" w:rsidRPr="00D65F96">
        <w:rPr>
          <w:rFonts w:cstheme="minorHAnsi"/>
          <w:sz w:val="24"/>
          <w:szCs w:val="24"/>
        </w:rPr>
        <w:t>-</w:t>
      </w:r>
      <w:r w:rsidR="009B57C4" w:rsidRPr="00D65F96">
        <w:rPr>
          <w:rFonts w:cstheme="minorHAnsi"/>
          <w:sz w:val="24"/>
          <w:szCs w:val="24"/>
        </w:rPr>
        <w:t>based staff. The challenge for the JMB will be to maintain its existing level of service, whilst ensuring that it is compliant with the new regulation</w:t>
      </w:r>
      <w:r w:rsidR="005E7E1D" w:rsidRPr="00D65F96">
        <w:rPr>
          <w:rFonts w:cstheme="minorHAnsi"/>
          <w:sz w:val="24"/>
          <w:szCs w:val="24"/>
        </w:rPr>
        <w:t>s and</w:t>
      </w:r>
      <w:r w:rsidR="009B57C4" w:rsidRPr="00D65F96">
        <w:rPr>
          <w:rFonts w:cstheme="minorHAnsi"/>
          <w:sz w:val="24"/>
          <w:szCs w:val="24"/>
        </w:rPr>
        <w:t xml:space="preserve"> implementing electronic document management. </w:t>
      </w:r>
    </w:p>
    <w:p w14:paraId="4961B230" w14:textId="77777777" w:rsidR="00753048" w:rsidRPr="00D65F96" w:rsidRDefault="007F7580" w:rsidP="001C5245">
      <w:pPr>
        <w:rPr>
          <w:rFonts w:cstheme="minorHAnsi"/>
          <w:sz w:val="24"/>
          <w:szCs w:val="24"/>
        </w:rPr>
      </w:pPr>
      <w:r w:rsidRPr="00D65F96">
        <w:rPr>
          <w:rFonts w:cstheme="minorHAnsi"/>
          <w:b/>
          <w:sz w:val="24"/>
          <w:szCs w:val="24"/>
        </w:rPr>
        <w:t>Action:</w:t>
      </w:r>
      <w:r w:rsidRPr="00D65F96">
        <w:rPr>
          <w:rFonts w:cstheme="minorHAnsi"/>
          <w:sz w:val="24"/>
          <w:szCs w:val="24"/>
        </w:rPr>
        <w:t xml:space="preserve"> Ensure that the JMB is GDPR compliant.</w:t>
      </w:r>
    </w:p>
    <w:p w14:paraId="43FDC1B7" w14:textId="77777777" w:rsidR="007F7580" w:rsidRPr="00D65F96" w:rsidRDefault="007F7580" w:rsidP="001C5245">
      <w:pPr>
        <w:rPr>
          <w:rFonts w:ascii="Arial" w:hAnsi="Arial" w:cs="Arial"/>
          <w:b/>
          <w:sz w:val="24"/>
          <w:szCs w:val="24"/>
        </w:rPr>
      </w:pPr>
    </w:p>
    <w:p w14:paraId="78FD60FE" w14:textId="4054F8BD" w:rsidR="002645DE" w:rsidRPr="00D65F96" w:rsidRDefault="002A6E0C" w:rsidP="002A6E0C">
      <w:pPr>
        <w:pStyle w:val="Heading3"/>
        <w:spacing w:after="240"/>
      </w:pPr>
      <w:bookmarkStart w:id="50" w:name="_Toc508979768"/>
      <w:r w:rsidRPr="00D65F96">
        <w:t xml:space="preserve">D. </w:t>
      </w:r>
      <w:r w:rsidR="002078B6" w:rsidRPr="00D65F96">
        <w:t>Information technology</w:t>
      </w:r>
      <w:bookmarkEnd w:id="50"/>
      <w:r w:rsidR="002078B6" w:rsidRPr="00D65F96">
        <w:t xml:space="preserve"> </w:t>
      </w:r>
    </w:p>
    <w:p w14:paraId="2B7EF679" w14:textId="16074F09" w:rsidR="002645DE" w:rsidRPr="00D65F96" w:rsidRDefault="002645DE" w:rsidP="001C5245">
      <w:pPr>
        <w:rPr>
          <w:rFonts w:cstheme="minorHAnsi"/>
          <w:sz w:val="24"/>
          <w:szCs w:val="24"/>
        </w:rPr>
      </w:pPr>
      <w:r w:rsidRPr="00D65F96">
        <w:rPr>
          <w:rFonts w:cstheme="minorHAnsi"/>
          <w:sz w:val="24"/>
          <w:szCs w:val="24"/>
        </w:rPr>
        <w:t>The JMB’s development over the next 5 years is dependen</w:t>
      </w:r>
      <w:r w:rsidR="002368F0">
        <w:rPr>
          <w:rFonts w:cstheme="minorHAnsi"/>
          <w:sz w:val="24"/>
          <w:szCs w:val="24"/>
        </w:rPr>
        <w:t>t on a number of IT initiatives:</w:t>
      </w:r>
      <w:r w:rsidRPr="00D65F96">
        <w:rPr>
          <w:rFonts w:cstheme="minorHAnsi"/>
          <w:sz w:val="24"/>
          <w:szCs w:val="24"/>
        </w:rPr>
        <w:t xml:space="preserve"> </w:t>
      </w:r>
    </w:p>
    <w:p w14:paraId="40C23FB9" w14:textId="74594A55" w:rsidR="002078B6" w:rsidRPr="00D65F96" w:rsidRDefault="002078B6" w:rsidP="00DE56B9">
      <w:pPr>
        <w:pStyle w:val="ListParagraph"/>
        <w:numPr>
          <w:ilvl w:val="0"/>
          <w:numId w:val="4"/>
        </w:numPr>
        <w:rPr>
          <w:rFonts w:cstheme="minorHAnsi"/>
          <w:sz w:val="24"/>
          <w:szCs w:val="24"/>
        </w:rPr>
      </w:pPr>
      <w:r w:rsidRPr="00D65F96">
        <w:rPr>
          <w:rFonts w:cstheme="minorHAnsi"/>
          <w:sz w:val="24"/>
          <w:szCs w:val="24"/>
        </w:rPr>
        <w:t xml:space="preserve">Leasehold service charge administration  </w:t>
      </w:r>
    </w:p>
    <w:p w14:paraId="771365C9" w14:textId="4107C3CD" w:rsidR="002078B6" w:rsidRPr="00D65F96" w:rsidRDefault="002078B6" w:rsidP="00DE56B9">
      <w:pPr>
        <w:pStyle w:val="ListParagraph"/>
        <w:numPr>
          <w:ilvl w:val="0"/>
          <w:numId w:val="4"/>
        </w:numPr>
        <w:rPr>
          <w:rFonts w:cstheme="minorHAnsi"/>
          <w:sz w:val="24"/>
          <w:szCs w:val="24"/>
        </w:rPr>
      </w:pPr>
      <w:r w:rsidRPr="00D65F96">
        <w:rPr>
          <w:rFonts w:cstheme="minorHAnsi"/>
          <w:sz w:val="24"/>
          <w:szCs w:val="24"/>
        </w:rPr>
        <w:t xml:space="preserve">Electronic data management </w:t>
      </w:r>
    </w:p>
    <w:p w14:paraId="3E34B818" w14:textId="1199A578" w:rsidR="002078B6" w:rsidRPr="00D65F96" w:rsidRDefault="002078B6" w:rsidP="00DE56B9">
      <w:pPr>
        <w:pStyle w:val="ListParagraph"/>
        <w:numPr>
          <w:ilvl w:val="0"/>
          <w:numId w:val="4"/>
        </w:numPr>
        <w:rPr>
          <w:rFonts w:cstheme="minorHAnsi"/>
          <w:sz w:val="24"/>
          <w:szCs w:val="24"/>
        </w:rPr>
      </w:pPr>
      <w:r w:rsidRPr="00D65F96">
        <w:rPr>
          <w:rFonts w:cstheme="minorHAnsi"/>
          <w:sz w:val="24"/>
          <w:szCs w:val="24"/>
        </w:rPr>
        <w:lastRenderedPageBreak/>
        <w:t>Repairs work scheduling for in-house team &amp; repair reliability</w:t>
      </w:r>
    </w:p>
    <w:p w14:paraId="0787561A" w14:textId="5CD3FEC0" w:rsidR="002078B6" w:rsidRPr="00D65F96" w:rsidRDefault="002078B6" w:rsidP="00DE56B9">
      <w:pPr>
        <w:pStyle w:val="ListParagraph"/>
        <w:numPr>
          <w:ilvl w:val="0"/>
          <w:numId w:val="4"/>
        </w:numPr>
        <w:rPr>
          <w:rFonts w:cstheme="minorHAnsi"/>
          <w:sz w:val="24"/>
          <w:szCs w:val="24"/>
        </w:rPr>
      </w:pPr>
      <w:r w:rsidRPr="00D65F96">
        <w:rPr>
          <w:rFonts w:cstheme="minorHAnsi"/>
          <w:sz w:val="24"/>
          <w:szCs w:val="24"/>
        </w:rPr>
        <w:t>Early rent arrears work</w:t>
      </w:r>
    </w:p>
    <w:p w14:paraId="6DFECDB4" w14:textId="7CD787D0" w:rsidR="009C0B8B" w:rsidRPr="00D65F96" w:rsidRDefault="009C0B8B" w:rsidP="00DE56B9">
      <w:pPr>
        <w:pStyle w:val="ListParagraph"/>
        <w:numPr>
          <w:ilvl w:val="0"/>
          <w:numId w:val="4"/>
        </w:numPr>
        <w:rPr>
          <w:rFonts w:cstheme="minorHAnsi"/>
          <w:sz w:val="24"/>
          <w:szCs w:val="24"/>
        </w:rPr>
      </w:pPr>
      <w:r w:rsidRPr="00D65F96">
        <w:rPr>
          <w:rFonts w:cstheme="minorHAnsi"/>
          <w:sz w:val="24"/>
          <w:szCs w:val="24"/>
        </w:rPr>
        <w:t>Automat</w:t>
      </w:r>
      <w:r w:rsidR="00753048" w:rsidRPr="00D65F96">
        <w:rPr>
          <w:rFonts w:cstheme="minorHAnsi"/>
          <w:sz w:val="24"/>
          <w:szCs w:val="24"/>
        </w:rPr>
        <w:t>ing</w:t>
      </w:r>
      <w:r w:rsidRPr="00D65F96">
        <w:rPr>
          <w:rFonts w:cstheme="minorHAnsi"/>
          <w:sz w:val="24"/>
          <w:szCs w:val="24"/>
        </w:rPr>
        <w:t xml:space="preserve"> rent accounts </w:t>
      </w:r>
    </w:p>
    <w:p w14:paraId="63265D50" w14:textId="111AF1B0" w:rsidR="002078B6" w:rsidRPr="00D65F96" w:rsidRDefault="002368F0" w:rsidP="00DE56B9">
      <w:pPr>
        <w:pStyle w:val="ListParagraph"/>
        <w:numPr>
          <w:ilvl w:val="0"/>
          <w:numId w:val="4"/>
        </w:numPr>
        <w:rPr>
          <w:rFonts w:cstheme="minorHAnsi"/>
          <w:sz w:val="24"/>
          <w:szCs w:val="24"/>
        </w:rPr>
      </w:pPr>
      <w:r>
        <w:rPr>
          <w:rFonts w:cstheme="minorHAnsi"/>
          <w:sz w:val="24"/>
          <w:szCs w:val="24"/>
        </w:rPr>
        <w:t>Web-</w:t>
      </w:r>
      <w:r w:rsidR="00753048" w:rsidRPr="00D65F96">
        <w:rPr>
          <w:rFonts w:cstheme="minorHAnsi"/>
          <w:sz w:val="24"/>
          <w:szCs w:val="24"/>
        </w:rPr>
        <w:t>based p</w:t>
      </w:r>
      <w:r w:rsidR="002078B6" w:rsidRPr="00D65F96">
        <w:rPr>
          <w:rFonts w:cstheme="minorHAnsi"/>
          <w:sz w:val="24"/>
          <w:szCs w:val="24"/>
        </w:rPr>
        <w:t>arking permit</w:t>
      </w:r>
      <w:r w:rsidR="00753048" w:rsidRPr="00D65F96">
        <w:rPr>
          <w:rFonts w:cstheme="minorHAnsi"/>
          <w:sz w:val="24"/>
          <w:szCs w:val="24"/>
        </w:rPr>
        <w:t xml:space="preserve"> application process</w:t>
      </w:r>
    </w:p>
    <w:p w14:paraId="51D6A7B1" w14:textId="4B63D1EF" w:rsidR="002078B6" w:rsidRPr="00D65F96" w:rsidRDefault="002078B6" w:rsidP="00DE56B9">
      <w:pPr>
        <w:pStyle w:val="ListParagraph"/>
        <w:numPr>
          <w:ilvl w:val="0"/>
          <w:numId w:val="4"/>
        </w:numPr>
        <w:rPr>
          <w:rFonts w:cstheme="minorHAnsi"/>
          <w:sz w:val="24"/>
          <w:szCs w:val="24"/>
        </w:rPr>
      </w:pPr>
      <w:r w:rsidRPr="00D65F96">
        <w:rPr>
          <w:rFonts w:cstheme="minorHAnsi"/>
          <w:sz w:val="24"/>
          <w:szCs w:val="24"/>
        </w:rPr>
        <w:t xml:space="preserve">Website development </w:t>
      </w:r>
    </w:p>
    <w:p w14:paraId="32EC2524" w14:textId="1051AEC9" w:rsidR="00B11604" w:rsidRPr="00D65F96" w:rsidRDefault="002645DE" w:rsidP="001C5245">
      <w:pPr>
        <w:rPr>
          <w:rFonts w:cstheme="minorHAnsi"/>
          <w:sz w:val="24"/>
          <w:szCs w:val="24"/>
        </w:rPr>
      </w:pPr>
      <w:r w:rsidRPr="00D65F96">
        <w:rPr>
          <w:rFonts w:cstheme="minorHAnsi"/>
          <w:sz w:val="24"/>
          <w:szCs w:val="24"/>
        </w:rPr>
        <w:t>The JMB does not have an IT specialist, which has slowed down progress to date. To remove this impasse an IT Project Ma</w:t>
      </w:r>
      <w:r w:rsidR="00FE7EC2" w:rsidRPr="00D65F96">
        <w:rPr>
          <w:rFonts w:cstheme="minorHAnsi"/>
          <w:sz w:val="24"/>
          <w:szCs w:val="24"/>
        </w:rPr>
        <w:t>nager will be recruited on a 12-</w:t>
      </w:r>
      <w:r w:rsidRPr="00D65F96">
        <w:rPr>
          <w:rFonts w:cstheme="minorHAnsi"/>
          <w:sz w:val="24"/>
          <w:szCs w:val="24"/>
        </w:rPr>
        <w:t>month contr</w:t>
      </w:r>
      <w:r w:rsidR="003B3A86">
        <w:rPr>
          <w:rFonts w:cstheme="minorHAnsi"/>
          <w:sz w:val="24"/>
          <w:szCs w:val="24"/>
        </w:rPr>
        <w:t>act. One of the roles of the in</w:t>
      </w:r>
      <w:r w:rsidRPr="00D65F96">
        <w:rPr>
          <w:rFonts w:cstheme="minorHAnsi"/>
          <w:sz w:val="24"/>
          <w:szCs w:val="24"/>
        </w:rPr>
        <w:t xml:space="preserve">coming Project Manager will be to support the development of </w:t>
      </w:r>
      <w:r w:rsidR="007F7580" w:rsidRPr="00D65F96">
        <w:rPr>
          <w:rFonts w:cstheme="minorHAnsi"/>
          <w:sz w:val="24"/>
          <w:szCs w:val="24"/>
        </w:rPr>
        <w:t>knowledgeable staff (</w:t>
      </w:r>
      <w:r w:rsidRPr="00D65F96">
        <w:rPr>
          <w:rFonts w:cstheme="minorHAnsi"/>
          <w:sz w:val="24"/>
          <w:szCs w:val="24"/>
        </w:rPr>
        <w:t>super-users</w:t>
      </w:r>
      <w:r w:rsidR="007F7580" w:rsidRPr="00D65F96">
        <w:rPr>
          <w:rFonts w:cstheme="minorHAnsi"/>
          <w:sz w:val="24"/>
          <w:szCs w:val="24"/>
        </w:rPr>
        <w:t>)</w:t>
      </w:r>
      <w:r w:rsidRPr="00D65F96">
        <w:rPr>
          <w:rFonts w:cstheme="minorHAnsi"/>
          <w:sz w:val="24"/>
          <w:szCs w:val="24"/>
        </w:rPr>
        <w:t xml:space="preserve"> in each section, so that the JMB becomes more sel</w:t>
      </w:r>
      <w:r w:rsidR="006E5DF9" w:rsidRPr="00D65F96">
        <w:rPr>
          <w:rFonts w:cstheme="minorHAnsi"/>
          <w:sz w:val="24"/>
          <w:szCs w:val="24"/>
        </w:rPr>
        <w:t>f-</w:t>
      </w:r>
      <w:r w:rsidRPr="00D65F96">
        <w:rPr>
          <w:rFonts w:cstheme="minorHAnsi"/>
          <w:sz w:val="24"/>
          <w:szCs w:val="24"/>
        </w:rPr>
        <w:t xml:space="preserve">sustaining.  </w:t>
      </w:r>
    </w:p>
    <w:p w14:paraId="12B06834" w14:textId="29958108" w:rsidR="007B22C7" w:rsidRPr="002368F0" w:rsidRDefault="007F7580" w:rsidP="001C5245">
      <w:pPr>
        <w:rPr>
          <w:rFonts w:cstheme="minorHAnsi"/>
          <w:sz w:val="24"/>
          <w:szCs w:val="24"/>
        </w:rPr>
      </w:pPr>
      <w:r w:rsidRPr="00D65F96">
        <w:rPr>
          <w:rFonts w:cstheme="minorHAnsi"/>
          <w:b/>
          <w:sz w:val="24"/>
          <w:szCs w:val="24"/>
        </w:rPr>
        <w:t>Action</w:t>
      </w:r>
      <w:r w:rsidR="007B22C7" w:rsidRPr="00D65F96">
        <w:rPr>
          <w:rFonts w:cstheme="minorHAnsi"/>
          <w:b/>
          <w:sz w:val="24"/>
          <w:szCs w:val="24"/>
        </w:rPr>
        <w:t>:</w:t>
      </w:r>
      <w:r w:rsidR="007B22C7" w:rsidRPr="00D65F96">
        <w:rPr>
          <w:rFonts w:cstheme="minorHAnsi"/>
          <w:sz w:val="24"/>
          <w:szCs w:val="24"/>
        </w:rPr>
        <w:t xml:space="preserve"> Recruit an IT specialist </w:t>
      </w:r>
      <w:r w:rsidR="002368F0">
        <w:rPr>
          <w:rFonts w:cstheme="minorHAnsi"/>
          <w:sz w:val="24"/>
          <w:szCs w:val="24"/>
        </w:rPr>
        <w:t xml:space="preserve">by June 2018 and develop staff </w:t>
      </w:r>
      <w:r w:rsidR="007B22C7" w:rsidRPr="00D65F96">
        <w:rPr>
          <w:rFonts w:cstheme="minorHAnsi"/>
          <w:sz w:val="24"/>
          <w:szCs w:val="24"/>
        </w:rPr>
        <w:t xml:space="preserve">super-users. </w:t>
      </w:r>
    </w:p>
    <w:p w14:paraId="6036F0AE" w14:textId="46054356" w:rsidR="00DE56B9" w:rsidRPr="00D65F96" w:rsidRDefault="002A6E0C" w:rsidP="002A6E0C">
      <w:pPr>
        <w:pStyle w:val="Heading2"/>
        <w:spacing w:after="240"/>
        <w:rPr>
          <w:rFonts w:ascii="Arial" w:hAnsi="Arial" w:cs="Arial"/>
          <w:b/>
        </w:rPr>
      </w:pPr>
      <w:bookmarkStart w:id="51" w:name="_Toc508979769"/>
      <w:r w:rsidRPr="00D65F96">
        <w:t xml:space="preserve">8.3. </w:t>
      </w:r>
      <w:r w:rsidR="00DE56B9" w:rsidRPr="00D65F96">
        <w:t>Financial management</w:t>
      </w:r>
      <w:bookmarkEnd w:id="51"/>
    </w:p>
    <w:p w14:paraId="36BC255E" w14:textId="0D387503" w:rsidR="00DE56B9" w:rsidRPr="00D65F96" w:rsidRDefault="002A6E0C" w:rsidP="002A6E0C">
      <w:pPr>
        <w:pStyle w:val="Heading3"/>
        <w:spacing w:after="240"/>
      </w:pPr>
      <w:bookmarkStart w:id="52" w:name="_Toc508979770"/>
      <w:r w:rsidRPr="00D65F96">
        <w:t xml:space="preserve">A. </w:t>
      </w:r>
      <w:r w:rsidR="00DE56B9" w:rsidRPr="00D65F96">
        <w:t>Introduction</w:t>
      </w:r>
      <w:bookmarkEnd w:id="52"/>
      <w:r w:rsidR="00DE56B9" w:rsidRPr="00D65F96">
        <w:t xml:space="preserve"> </w:t>
      </w:r>
    </w:p>
    <w:p w14:paraId="6AF25F09" w14:textId="7C9A3B9F" w:rsidR="00DE56B9" w:rsidRPr="00D65F96" w:rsidRDefault="00DE56B9" w:rsidP="00DE56B9">
      <w:pPr>
        <w:rPr>
          <w:rFonts w:cstheme="minorHAnsi"/>
          <w:sz w:val="24"/>
          <w:szCs w:val="24"/>
        </w:rPr>
      </w:pPr>
      <w:r w:rsidRPr="00D65F96">
        <w:rPr>
          <w:rFonts w:cstheme="minorHAnsi"/>
          <w:sz w:val="24"/>
          <w:szCs w:val="24"/>
        </w:rPr>
        <w:t>Effective control and direction of its finances is of critical importance to the JMB. Detailed scrutiny of spend against budget is exercised by the finance sub-group. In the years following self-finance</w:t>
      </w:r>
      <w:r w:rsidR="00210B24">
        <w:rPr>
          <w:rFonts w:cstheme="minorHAnsi"/>
          <w:sz w:val="24"/>
          <w:szCs w:val="24"/>
        </w:rPr>
        <w:t>,</w:t>
      </w:r>
      <w:r w:rsidRPr="00D65F96">
        <w:rPr>
          <w:rFonts w:cstheme="minorHAnsi"/>
          <w:sz w:val="24"/>
          <w:szCs w:val="24"/>
        </w:rPr>
        <w:t xml:space="preserve"> very favourable reports have been received from the JMB’s external auditor about financial management. </w:t>
      </w:r>
    </w:p>
    <w:p w14:paraId="6F34DEF1" w14:textId="77777777" w:rsidR="00DE56B9" w:rsidRPr="00D65F96" w:rsidRDefault="00DE56B9" w:rsidP="00DE56B9">
      <w:pPr>
        <w:rPr>
          <w:rFonts w:ascii="Arial" w:hAnsi="Arial" w:cs="Arial"/>
          <w:sz w:val="24"/>
          <w:szCs w:val="24"/>
        </w:rPr>
      </w:pPr>
    </w:p>
    <w:p w14:paraId="5A59BB5C" w14:textId="5324E4D5" w:rsidR="00DE56B9" w:rsidRPr="00D65F96" w:rsidRDefault="002A6E0C" w:rsidP="002A6E0C">
      <w:pPr>
        <w:pStyle w:val="Heading3"/>
        <w:spacing w:after="240"/>
      </w:pPr>
      <w:bookmarkStart w:id="53" w:name="_Toc508979771"/>
      <w:r w:rsidRPr="00D65F96">
        <w:t xml:space="preserve">B. </w:t>
      </w:r>
      <w:r w:rsidR="00DE56B9" w:rsidRPr="00D65F96">
        <w:t>Self-financing</w:t>
      </w:r>
      <w:bookmarkEnd w:id="53"/>
    </w:p>
    <w:p w14:paraId="3F75A358" w14:textId="282A0912" w:rsidR="00DE56B9" w:rsidRPr="00D65F96" w:rsidRDefault="00DE56B9" w:rsidP="00DE56B9">
      <w:pPr>
        <w:rPr>
          <w:rFonts w:cstheme="minorHAnsi"/>
          <w:sz w:val="24"/>
          <w:szCs w:val="24"/>
        </w:rPr>
      </w:pPr>
      <w:r w:rsidRPr="00D65F96">
        <w:rPr>
          <w:rFonts w:cstheme="minorHAnsi"/>
          <w:sz w:val="24"/>
          <w:szCs w:val="24"/>
        </w:rPr>
        <w:t>The JMB needs both sound financial management and to take advantage of the opportunities presented by self-financing, to maximise the benefit to residents and</w:t>
      </w:r>
      <w:r w:rsidR="003B3A86">
        <w:rPr>
          <w:rFonts w:cstheme="minorHAnsi"/>
          <w:sz w:val="24"/>
          <w:szCs w:val="24"/>
        </w:rPr>
        <w:t xml:space="preserve"> to</w:t>
      </w:r>
      <w:r w:rsidRPr="00D65F96">
        <w:rPr>
          <w:rFonts w:cstheme="minorHAnsi"/>
          <w:sz w:val="24"/>
          <w:szCs w:val="24"/>
        </w:rPr>
        <w:t xml:space="preserve"> catch up and deliver a sustainable major </w:t>
      </w:r>
      <w:r w:rsidR="003B3A86">
        <w:rPr>
          <w:rFonts w:cstheme="minorHAnsi"/>
          <w:sz w:val="24"/>
          <w:szCs w:val="24"/>
        </w:rPr>
        <w:t>works programme that matches the 30-</w:t>
      </w:r>
      <w:r w:rsidRPr="00D65F96">
        <w:rPr>
          <w:rFonts w:cstheme="minorHAnsi"/>
          <w:sz w:val="24"/>
          <w:szCs w:val="24"/>
        </w:rPr>
        <w:t>year asset management requirements. In the first five years of self-f</w:t>
      </w:r>
      <w:r w:rsidR="003B3A86">
        <w:rPr>
          <w:rFonts w:cstheme="minorHAnsi"/>
          <w:sz w:val="24"/>
          <w:szCs w:val="24"/>
        </w:rPr>
        <w:t>inancing, unexpected Government-</w:t>
      </w:r>
      <w:r w:rsidRPr="00D65F96">
        <w:rPr>
          <w:rFonts w:cstheme="minorHAnsi"/>
          <w:sz w:val="24"/>
          <w:szCs w:val="24"/>
        </w:rPr>
        <w:t>imposed rent cut</w:t>
      </w:r>
      <w:r w:rsidR="003B3A86">
        <w:rPr>
          <w:rFonts w:cstheme="minorHAnsi"/>
          <w:sz w:val="24"/>
          <w:szCs w:val="24"/>
        </w:rPr>
        <w:t>s and welfare reform have proven to be significant challenges that had not been</w:t>
      </w:r>
      <w:r w:rsidRPr="00D65F96">
        <w:rPr>
          <w:rFonts w:cstheme="minorHAnsi"/>
          <w:sz w:val="24"/>
          <w:szCs w:val="24"/>
        </w:rPr>
        <w:t xml:space="preserve"> foreseen when the original self-financing plan was agreed. This is true for the JMB a</w:t>
      </w:r>
      <w:r w:rsidR="003B3A86">
        <w:rPr>
          <w:rFonts w:cstheme="minorHAnsi"/>
          <w:sz w:val="24"/>
          <w:szCs w:val="24"/>
        </w:rPr>
        <w:t>s well as</w:t>
      </w:r>
      <w:r w:rsidRPr="00D65F96">
        <w:rPr>
          <w:rFonts w:cstheme="minorHAnsi"/>
          <w:sz w:val="24"/>
          <w:szCs w:val="24"/>
        </w:rPr>
        <w:t xml:space="preserve"> for all</w:t>
      </w:r>
      <w:r w:rsidR="003B3A86">
        <w:rPr>
          <w:rFonts w:cstheme="minorHAnsi"/>
          <w:sz w:val="24"/>
          <w:szCs w:val="24"/>
        </w:rPr>
        <w:t xml:space="preserve"> other</w:t>
      </w:r>
      <w:r w:rsidRPr="00D65F96">
        <w:rPr>
          <w:rFonts w:cstheme="minorHAnsi"/>
          <w:sz w:val="24"/>
          <w:szCs w:val="24"/>
        </w:rPr>
        <w:t xml:space="preserve"> local authorities that have become self-financing. </w:t>
      </w:r>
    </w:p>
    <w:p w14:paraId="1F084887" w14:textId="3934F2F5" w:rsidR="00DE56B9" w:rsidRPr="00D65F96" w:rsidRDefault="00DE56B9" w:rsidP="00DE56B9">
      <w:pPr>
        <w:rPr>
          <w:rFonts w:cstheme="minorHAnsi"/>
          <w:sz w:val="24"/>
          <w:szCs w:val="24"/>
        </w:rPr>
      </w:pPr>
      <w:r w:rsidRPr="00D65F96">
        <w:rPr>
          <w:rFonts w:cstheme="minorHAnsi"/>
          <w:sz w:val="24"/>
          <w:szCs w:val="24"/>
        </w:rPr>
        <w:t>In 2013</w:t>
      </w:r>
      <w:r w:rsidR="003B3A86">
        <w:rPr>
          <w:rFonts w:cstheme="minorHAnsi"/>
          <w:sz w:val="24"/>
          <w:szCs w:val="24"/>
        </w:rPr>
        <w:t>,</w:t>
      </w:r>
      <w:r w:rsidRPr="00D65F96">
        <w:rPr>
          <w:rFonts w:cstheme="minorHAnsi"/>
          <w:sz w:val="24"/>
          <w:szCs w:val="24"/>
        </w:rPr>
        <w:t xml:space="preserve"> Southwark Council devolved respo</w:t>
      </w:r>
      <w:r w:rsidR="003B3A86">
        <w:rPr>
          <w:rFonts w:cstheme="minorHAnsi"/>
          <w:sz w:val="24"/>
          <w:szCs w:val="24"/>
        </w:rPr>
        <w:t>nsibility for its slice of the H</w:t>
      </w:r>
      <w:r w:rsidRPr="00D65F96">
        <w:rPr>
          <w:rFonts w:cstheme="minorHAnsi"/>
          <w:sz w:val="24"/>
          <w:szCs w:val="24"/>
        </w:rPr>
        <w:t>ousing Revenue Account (HRA) to the JMB. The JMB manages approximately 3% of the borough’s housing stock. Though self-financing</w:t>
      </w:r>
      <w:r w:rsidR="003B3A86">
        <w:rPr>
          <w:rFonts w:cstheme="minorHAnsi"/>
          <w:sz w:val="24"/>
          <w:szCs w:val="24"/>
        </w:rPr>
        <w:t>,</w:t>
      </w:r>
      <w:r w:rsidRPr="00D65F96">
        <w:rPr>
          <w:rFonts w:cstheme="minorHAnsi"/>
          <w:sz w:val="24"/>
          <w:szCs w:val="24"/>
        </w:rPr>
        <w:t xml:space="preserve"> the JMB retains a commensurate amount of income based on the rent of JMB tenants and the service charges for JMB homeowners. In return</w:t>
      </w:r>
      <w:r w:rsidR="003B3A86">
        <w:rPr>
          <w:rFonts w:cstheme="minorHAnsi"/>
          <w:sz w:val="24"/>
          <w:szCs w:val="24"/>
        </w:rPr>
        <w:t>,</w:t>
      </w:r>
      <w:r w:rsidRPr="00D65F96">
        <w:rPr>
          <w:rFonts w:cstheme="minorHAnsi"/>
          <w:sz w:val="24"/>
          <w:szCs w:val="24"/>
        </w:rPr>
        <w:t xml:space="preserve"> the JMB is paying off a proportionate amount of the debt of all Southwark properties, paying a fair share of attributable LBS core costs</w:t>
      </w:r>
      <w:r w:rsidR="003B3A86">
        <w:rPr>
          <w:rFonts w:cstheme="minorHAnsi"/>
          <w:sz w:val="24"/>
          <w:szCs w:val="24"/>
        </w:rPr>
        <w:t>,</w:t>
      </w:r>
      <w:r w:rsidRPr="00D65F96">
        <w:rPr>
          <w:rFonts w:cstheme="minorHAnsi"/>
          <w:sz w:val="24"/>
          <w:szCs w:val="24"/>
        </w:rPr>
        <w:t xml:space="preserve"> and buying retained services from Southwark Council. </w:t>
      </w:r>
    </w:p>
    <w:p w14:paraId="1BD3298E" w14:textId="77777777" w:rsidR="00DE56B9" w:rsidRPr="00D65F96" w:rsidRDefault="00DE56B9" w:rsidP="00DE56B9">
      <w:pPr>
        <w:rPr>
          <w:rFonts w:cstheme="minorHAnsi"/>
          <w:sz w:val="24"/>
          <w:szCs w:val="24"/>
        </w:rPr>
      </w:pPr>
      <w:r w:rsidRPr="00D65F96">
        <w:rPr>
          <w:rFonts w:cstheme="minorHAnsi"/>
          <w:sz w:val="24"/>
          <w:szCs w:val="24"/>
        </w:rPr>
        <w:lastRenderedPageBreak/>
        <w:t>The current exceptions to the self-financing principle are:</w:t>
      </w:r>
    </w:p>
    <w:p w14:paraId="0EEDDD25" w14:textId="77777777" w:rsidR="00DE56B9" w:rsidRPr="00D65F96" w:rsidRDefault="00DE56B9" w:rsidP="00DE56B9">
      <w:pPr>
        <w:pStyle w:val="ListParagraph"/>
        <w:numPr>
          <w:ilvl w:val="0"/>
          <w:numId w:val="4"/>
        </w:numPr>
        <w:rPr>
          <w:rFonts w:cstheme="minorHAnsi"/>
          <w:sz w:val="24"/>
          <w:szCs w:val="24"/>
        </w:rPr>
      </w:pPr>
      <w:r w:rsidRPr="00D65F96">
        <w:rPr>
          <w:rFonts w:cstheme="minorHAnsi"/>
          <w:sz w:val="24"/>
          <w:szCs w:val="24"/>
        </w:rPr>
        <w:t>The JMB did not receive a proportion of the HRA reserves when it became self-financing</w:t>
      </w:r>
    </w:p>
    <w:p w14:paraId="56497C87" w14:textId="77777777" w:rsidR="00DE56B9" w:rsidRPr="00D65F96" w:rsidRDefault="00DE56B9" w:rsidP="00DE56B9">
      <w:pPr>
        <w:pStyle w:val="ListParagraph"/>
        <w:numPr>
          <w:ilvl w:val="0"/>
          <w:numId w:val="4"/>
        </w:numPr>
        <w:rPr>
          <w:rFonts w:cstheme="minorHAnsi"/>
          <w:sz w:val="24"/>
          <w:szCs w:val="24"/>
        </w:rPr>
      </w:pPr>
      <w:r w:rsidRPr="00D65F96">
        <w:rPr>
          <w:rFonts w:cstheme="minorHAnsi"/>
          <w:sz w:val="24"/>
          <w:szCs w:val="24"/>
        </w:rPr>
        <w:t>The JMB does not benefit from commercial income, which is approximately 5% of the total income of the HRA</w:t>
      </w:r>
    </w:p>
    <w:p w14:paraId="5C3B27B3" w14:textId="77777777" w:rsidR="00DE56B9" w:rsidRPr="00D65F96" w:rsidRDefault="00DE56B9" w:rsidP="00DE56B9">
      <w:pPr>
        <w:pStyle w:val="ListParagraph"/>
        <w:numPr>
          <w:ilvl w:val="0"/>
          <w:numId w:val="4"/>
        </w:numPr>
        <w:rPr>
          <w:rFonts w:cstheme="minorHAnsi"/>
          <w:sz w:val="24"/>
          <w:szCs w:val="24"/>
        </w:rPr>
      </w:pPr>
      <w:r w:rsidRPr="00D65F96">
        <w:rPr>
          <w:rFonts w:cstheme="minorHAnsi"/>
          <w:sz w:val="24"/>
          <w:szCs w:val="24"/>
        </w:rPr>
        <w:t>The JMB did not benefit from extra Government funding for decent homes work</w:t>
      </w:r>
    </w:p>
    <w:p w14:paraId="0D2DDC5F" w14:textId="746AFE46" w:rsidR="00DE56B9" w:rsidRPr="00D65F96" w:rsidRDefault="00DE56B9" w:rsidP="002A6E0C">
      <w:pPr>
        <w:pStyle w:val="ListParagraph"/>
        <w:numPr>
          <w:ilvl w:val="0"/>
          <w:numId w:val="4"/>
        </w:numPr>
        <w:rPr>
          <w:rFonts w:cstheme="minorHAnsi"/>
          <w:sz w:val="24"/>
          <w:szCs w:val="24"/>
        </w:rPr>
      </w:pPr>
      <w:r w:rsidRPr="00D65F96">
        <w:rPr>
          <w:rFonts w:cstheme="minorHAnsi"/>
          <w:sz w:val="24"/>
          <w:szCs w:val="24"/>
        </w:rPr>
        <w:t>The JMB has not been offered access to t</w:t>
      </w:r>
      <w:r w:rsidR="003B3A86">
        <w:rPr>
          <w:rFonts w:cstheme="minorHAnsi"/>
          <w:sz w:val="24"/>
          <w:szCs w:val="24"/>
        </w:rPr>
        <w:t>he Council’s borrowing headroom</w:t>
      </w:r>
    </w:p>
    <w:p w14:paraId="336BF278" w14:textId="5B638B70" w:rsidR="00DE56B9" w:rsidRPr="00D65F96" w:rsidRDefault="00DE56B9" w:rsidP="00DE56B9">
      <w:pPr>
        <w:rPr>
          <w:rFonts w:cstheme="minorHAnsi"/>
          <w:sz w:val="24"/>
          <w:szCs w:val="24"/>
        </w:rPr>
      </w:pPr>
      <w:r w:rsidRPr="00D65F96">
        <w:rPr>
          <w:rFonts w:cstheme="minorHAnsi"/>
          <w:sz w:val="24"/>
          <w:szCs w:val="24"/>
        </w:rPr>
        <w:t>After five years of running self-financing</w:t>
      </w:r>
      <w:r w:rsidR="003B3A86">
        <w:rPr>
          <w:rFonts w:cstheme="minorHAnsi"/>
          <w:sz w:val="24"/>
          <w:szCs w:val="24"/>
        </w:rPr>
        <w:t>,</w:t>
      </w:r>
      <w:r w:rsidRPr="00D65F96">
        <w:rPr>
          <w:rFonts w:cstheme="minorHAnsi"/>
          <w:sz w:val="24"/>
          <w:szCs w:val="24"/>
        </w:rPr>
        <w:t xml:space="preserve"> it is appropriate to undertake a comprehensive review of the progre</w:t>
      </w:r>
      <w:r w:rsidR="003B3A86">
        <w:rPr>
          <w:rFonts w:cstheme="minorHAnsi"/>
          <w:sz w:val="24"/>
          <w:szCs w:val="24"/>
        </w:rPr>
        <w:t>ss made against the original 30-</w:t>
      </w:r>
      <w:r w:rsidRPr="00D65F96">
        <w:rPr>
          <w:rFonts w:cstheme="minorHAnsi"/>
          <w:sz w:val="24"/>
          <w:szCs w:val="24"/>
        </w:rPr>
        <w:t xml:space="preserve">year plan and </w:t>
      </w:r>
      <w:r w:rsidR="003B3A86">
        <w:rPr>
          <w:rFonts w:cstheme="minorHAnsi"/>
          <w:sz w:val="24"/>
          <w:szCs w:val="24"/>
        </w:rPr>
        <w:t xml:space="preserve">to </w:t>
      </w:r>
      <w:r w:rsidRPr="00D65F96">
        <w:rPr>
          <w:rFonts w:cstheme="minorHAnsi"/>
          <w:sz w:val="24"/>
          <w:szCs w:val="24"/>
        </w:rPr>
        <w:t>review the assumptions in light of the reality of the macro-economic environment and legislative changes. In parallel to this Business Plan, a comprehensive review is being undertaken to ensure the JMB continues to be able to balance the competing financial pressures of meeting its service delivery aspirations and fulfilling its asset management requirements. The financial management section of this business plan will be updated with the projections of future income and expenditure based on the most up-to-date figures once the 2018/19 budgets are agreed at Board in March 2018.</w:t>
      </w:r>
    </w:p>
    <w:p w14:paraId="4F41A3C9" w14:textId="77777777" w:rsidR="00DE56B9" w:rsidRPr="00D65F96" w:rsidRDefault="00DE56B9" w:rsidP="00DE56B9">
      <w:pPr>
        <w:pStyle w:val="ListParagraph"/>
        <w:rPr>
          <w:rFonts w:ascii="Arial" w:hAnsi="Arial" w:cs="Arial"/>
          <w:sz w:val="24"/>
          <w:szCs w:val="24"/>
        </w:rPr>
      </w:pPr>
    </w:p>
    <w:p w14:paraId="243526B8" w14:textId="21BD6638" w:rsidR="00DE56B9" w:rsidRPr="00D65F96" w:rsidRDefault="002A6E0C" w:rsidP="002A6E0C">
      <w:pPr>
        <w:pStyle w:val="Heading3"/>
        <w:spacing w:after="240"/>
      </w:pPr>
      <w:bookmarkStart w:id="54" w:name="_Toc508979772"/>
      <w:r w:rsidRPr="00D65F96">
        <w:t xml:space="preserve">C. </w:t>
      </w:r>
      <w:r w:rsidR="00DE56B9" w:rsidRPr="00D65F96">
        <w:t>Income and expenditure</w:t>
      </w:r>
      <w:bookmarkEnd w:id="54"/>
      <w:r w:rsidR="00DE56B9" w:rsidRPr="00D65F96">
        <w:t xml:space="preserve"> </w:t>
      </w:r>
    </w:p>
    <w:p w14:paraId="261B2C60" w14:textId="77777777" w:rsidR="00DE56B9" w:rsidRPr="00D65F96" w:rsidRDefault="00DE56B9" w:rsidP="00DE56B9">
      <w:pPr>
        <w:rPr>
          <w:rFonts w:cstheme="minorHAnsi"/>
          <w:sz w:val="24"/>
          <w:szCs w:val="24"/>
        </w:rPr>
      </w:pPr>
      <w:r w:rsidRPr="00D65F96">
        <w:rPr>
          <w:rFonts w:cstheme="minorHAnsi"/>
          <w:sz w:val="24"/>
          <w:szCs w:val="24"/>
        </w:rPr>
        <w:t xml:space="preserve">Directors’ strategic priority for the first five years of self-financing was to maximise the major works budget through constraining the operating budget and the release of reserves. This priority was agreed to address the historic backlog of works that built up prior to self-financing. </w:t>
      </w:r>
    </w:p>
    <w:p w14:paraId="7B8215F2" w14:textId="77777777" w:rsidR="00DE56B9" w:rsidRPr="00D65F96" w:rsidRDefault="00DE56B9" w:rsidP="00DE56B9">
      <w:pPr>
        <w:rPr>
          <w:rFonts w:cstheme="minorHAnsi"/>
          <w:sz w:val="24"/>
          <w:szCs w:val="24"/>
        </w:rPr>
      </w:pPr>
      <w:r w:rsidRPr="00D65F96">
        <w:rPr>
          <w:rFonts w:cstheme="minorHAnsi"/>
          <w:sz w:val="24"/>
          <w:szCs w:val="24"/>
        </w:rPr>
        <w:t xml:space="preserve">In the last year of allowances (2012/13) £1.44 million was spent on JMB major works by Southwark council in addition to the management and maintenance allowance. At the time the JMB was told to expect this sum to go down to £1.1 million from 2013/14. </w:t>
      </w:r>
    </w:p>
    <w:p w14:paraId="4890D229" w14:textId="77777777" w:rsidR="00DE56B9" w:rsidRPr="00D65F96" w:rsidRDefault="00DE56B9" w:rsidP="00DE56B9">
      <w:pPr>
        <w:rPr>
          <w:rFonts w:cstheme="minorHAnsi"/>
          <w:sz w:val="24"/>
          <w:szCs w:val="24"/>
        </w:rPr>
      </w:pPr>
      <w:r w:rsidRPr="00D65F96">
        <w:rPr>
          <w:rFonts w:cstheme="minorHAnsi"/>
          <w:sz w:val="24"/>
          <w:szCs w:val="24"/>
        </w:rPr>
        <w:t xml:space="preserve">The JMB has managed to increase spend to £2.95 million in 2016/17 by keeping firm control of operating costs, making operating surpluses and releasing reserves to major works. Overall the JMB spent £730,000 more on major works in the first 4 years of self-financing than the 30 year plan estimated. </w:t>
      </w:r>
    </w:p>
    <w:p w14:paraId="76DB4270" w14:textId="77777777" w:rsidR="00DE56B9" w:rsidRPr="00D65F96" w:rsidRDefault="00DE56B9" w:rsidP="002A6E0C">
      <w:pPr>
        <w:pStyle w:val="Subtitle"/>
      </w:pPr>
      <w:r w:rsidRPr="00D65F96">
        <w:t>Change in audited income &amp; expenditure and major works spend</w:t>
      </w:r>
    </w:p>
    <w:tbl>
      <w:tblPr>
        <w:tblStyle w:val="GridTable3-Accent5"/>
        <w:tblW w:w="8957" w:type="dxa"/>
        <w:tblLook w:val="04A0" w:firstRow="1" w:lastRow="0" w:firstColumn="1" w:lastColumn="0" w:noHBand="0" w:noVBand="1"/>
      </w:tblPr>
      <w:tblGrid>
        <w:gridCol w:w="2649"/>
        <w:gridCol w:w="1298"/>
        <w:gridCol w:w="1298"/>
        <w:gridCol w:w="1276"/>
        <w:gridCol w:w="1218"/>
        <w:gridCol w:w="1218"/>
      </w:tblGrid>
      <w:tr w:rsidR="00DE56B9" w:rsidRPr="00D65F96" w14:paraId="28E47CF8" w14:textId="77777777" w:rsidTr="001D2663">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649" w:type="dxa"/>
            <w:tcBorders>
              <w:bottom w:val="nil"/>
              <w:right w:val="single" w:sz="4" w:space="0" w:color="4472C4" w:themeColor="accent5"/>
            </w:tcBorders>
            <w:noWrap/>
            <w:hideMark/>
          </w:tcPr>
          <w:p w14:paraId="5490B0D5" w14:textId="77777777" w:rsidR="00DE56B9" w:rsidRPr="00D65F96" w:rsidRDefault="00DE56B9" w:rsidP="002A6E0C">
            <w:pPr>
              <w:rPr>
                <w:rFonts w:ascii="Times New Roman" w:eastAsia="Times New Roman" w:hAnsi="Times New Roman" w:cs="Times New Roman"/>
                <w:sz w:val="20"/>
                <w:szCs w:val="20"/>
                <w:lang w:eastAsia="en-GB"/>
              </w:rPr>
            </w:pPr>
          </w:p>
        </w:tc>
        <w:tc>
          <w:tcPr>
            <w:tcW w:w="1298" w:type="dxa"/>
            <w:tcBorders>
              <w:top w:val="single" w:sz="4" w:space="0" w:color="4472C4" w:themeColor="accent5"/>
              <w:left w:val="single" w:sz="4" w:space="0" w:color="4472C4" w:themeColor="accent5"/>
              <w:right w:val="single" w:sz="4" w:space="0" w:color="4472C4" w:themeColor="accent5"/>
            </w:tcBorders>
            <w:noWrap/>
            <w:hideMark/>
          </w:tcPr>
          <w:p w14:paraId="4DDCB5D1" w14:textId="77777777" w:rsidR="00DE56B9" w:rsidRPr="00D65F96" w:rsidRDefault="00DE56B9" w:rsidP="002A6E0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D65F96">
              <w:rPr>
                <w:rFonts w:ascii="Calibri" w:eastAsia="Times New Roman" w:hAnsi="Calibri" w:cs="Times New Roman"/>
                <w:color w:val="000000"/>
                <w:lang w:eastAsia="en-GB"/>
              </w:rPr>
              <w:t>Allowances</w:t>
            </w:r>
          </w:p>
        </w:tc>
        <w:tc>
          <w:tcPr>
            <w:tcW w:w="5010" w:type="dxa"/>
            <w:gridSpan w:val="4"/>
            <w:tcBorders>
              <w:top w:val="single" w:sz="4" w:space="0" w:color="4472C4" w:themeColor="accent5"/>
              <w:left w:val="single" w:sz="4" w:space="0" w:color="4472C4" w:themeColor="accent5"/>
              <w:right w:val="single" w:sz="4" w:space="0" w:color="4472C4" w:themeColor="accent5"/>
            </w:tcBorders>
            <w:noWrap/>
            <w:hideMark/>
          </w:tcPr>
          <w:p w14:paraId="2737F5FC" w14:textId="77777777" w:rsidR="00DE56B9" w:rsidRPr="00D65F96" w:rsidRDefault="00DE56B9" w:rsidP="002A6E0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D65F96">
              <w:rPr>
                <w:rFonts w:ascii="Calibri" w:eastAsia="Times New Roman" w:hAnsi="Calibri" w:cs="Times New Roman"/>
                <w:color w:val="000000"/>
                <w:lang w:eastAsia="en-GB"/>
              </w:rPr>
              <w:t>Self-financing</w:t>
            </w:r>
          </w:p>
        </w:tc>
      </w:tr>
      <w:tr w:rsidR="00DE56B9" w:rsidRPr="00D65F96" w14:paraId="08C274D4" w14:textId="77777777" w:rsidTr="001D26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609B0750" w14:textId="77777777" w:rsidR="00DE56B9" w:rsidRPr="00D65F96" w:rsidRDefault="00DE56B9" w:rsidP="002A6E0C">
            <w:pPr>
              <w:jc w:val="center"/>
              <w:rPr>
                <w:rFonts w:ascii="Calibri" w:eastAsia="Times New Roman" w:hAnsi="Calibri" w:cs="Times New Roman"/>
                <w:color w:val="000000"/>
                <w:lang w:eastAsia="en-GB"/>
              </w:rPr>
            </w:pPr>
          </w:p>
        </w:tc>
        <w:tc>
          <w:tcPr>
            <w:tcW w:w="1298" w:type="dxa"/>
            <w:noWrap/>
            <w:vAlign w:val="center"/>
            <w:hideMark/>
          </w:tcPr>
          <w:p w14:paraId="3674845F" w14:textId="77777777" w:rsidR="00DE56B9" w:rsidRPr="00D65F96" w:rsidRDefault="00DE56B9" w:rsidP="001D26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D65F96">
              <w:rPr>
                <w:rFonts w:ascii="Calibri" w:eastAsia="Times New Roman" w:hAnsi="Calibri" w:cs="Times New Roman"/>
                <w:color w:val="000000"/>
                <w:lang w:eastAsia="en-GB"/>
              </w:rPr>
              <w:t>2012/13</w:t>
            </w:r>
          </w:p>
        </w:tc>
        <w:tc>
          <w:tcPr>
            <w:tcW w:w="1298" w:type="dxa"/>
            <w:noWrap/>
            <w:vAlign w:val="center"/>
            <w:hideMark/>
          </w:tcPr>
          <w:p w14:paraId="2F06F11A" w14:textId="77777777" w:rsidR="00DE56B9" w:rsidRPr="00D65F96" w:rsidRDefault="00DE56B9" w:rsidP="001D26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D65F96">
              <w:rPr>
                <w:rFonts w:ascii="Calibri" w:eastAsia="Times New Roman" w:hAnsi="Calibri" w:cs="Times New Roman"/>
                <w:color w:val="000000"/>
                <w:lang w:eastAsia="en-GB"/>
              </w:rPr>
              <w:t>2013/14</w:t>
            </w:r>
          </w:p>
        </w:tc>
        <w:tc>
          <w:tcPr>
            <w:tcW w:w="1276" w:type="dxa"/>
            <w:noWrap/>
            <w:vAlign w:val="center"/>
            <w:hideMark/>
          </w:tcPr>
          <w:p w14:paraId="385C3BF3" w14:textId="77777777" w:rsidR="00DE56B9" w:rsidRPr="00D65F96" w:rsidRDefault="00DE56B9" w:rsidP="001D26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D65F96">
              <w:rPr>
                <w:rFonts w:ascii="Calibri" w:eastAsia="Times New Roman" w:hAnsi="Calibri" w:cs="Times New Roman"/>
                <w:color w:val="000000"/>
                <w:lang w:eastAsia="en-GB"/>
              </w:rPr>
              <w:t>2014/15</w:t>
            </w:r>
          </w:p>
        </w:tc>
        <w:tc>
          <w:tcPr>
            <w:tcW w:w="1218" w:type="dxa"/>
            <w:noWrap/>
            <w:vAlign w:val="center"/>
            <w:hideMark/>
          </w:tcPr>
          <w:p w14:paraId="4574BA62" w14:textId="77777777" w:rsidR="00DE56B9" w:rsidRPr="00D65F96" w:rsidRDefault="00DE56B9" w:rsidP="001D26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D65F96">
              <w:rPr>
                <w:rFonts w:ascii="Calibri" w:eastAsia="Times New Roman" w:hAnsi="Calibri" w:cs="Times New Roman"/>
                <w:color w:val="000000"/>
                <w:lang w:eastAsia="en-GB"/>
              </w:rPr>
              <w:t>2015/16</w:t>
            </w:r>
          </w:p>
        </w:tc>
        <w:tc>
          <w:tcPr>
            <w:tcW w:w="1218" w:type="dxa"/>
            <w:noWrap/>
            <w:vAlign w:val="center"/>
            <w:hideMark/>
          </w:tcPr>
          <w:p w14:paraId="2A1F2B07" w14:textId="77777777" w:rsidR="00DE56B9" w:rsidRPr="00D65F96" w:rsidRDefault="00DE56B9" w:rsidP="001D26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D65F96">
              <w:rPr>
                <w:rFonts w:ascii="Calibri" w:eastAsia="Times New Roman" w:hAnsi="Calibri" w:cs="Times New Roman"/>
                <w:color w:val="000000"/>
                <w:lang w:eastAsia="en-GB"/>
              </w:rPr>
              <w:t>2016/17</w:t>
            </w:r>
          </w:p>
        </w:tc>
      </w:tr>
      <w:tr w:rsidR="00DE56B9" w:rsidRPr="00D65F96" w14:paraId="45CAF5BD" w14:textId="77777777" w:rsidTr="001D2663">
        <w:trPr>
          <w:trHeight w:val="30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27088EDB" w14:textId="77777777" w:rsidR="00DE56B9" w:rsidRPr="00D65F96" w:rsidRDefault="00DE56B9" w:rsidP="002A6E0C">
            <w:pPr>
              <w:rPr>
                <w:rFonts w:ascii="Calibri" w:eastAsia="Times New Roman" w:hAnsi="Calibri" w:cs="Times New Roman"/>
                <w:i w:val="0"/>
                <w:color w:val="000000"/>
                <w:lang w:eastAsia="en-GB"/>
              </w:rPr>
            </w:pPr>
            <w:r w:rsidRPr="00D65F96">
              <w:rPr>
                <w:rFonts w:ascii="Calibri" w:eastAsia="Times New Roman" w:hAnsi="Calibri" w:cs="Times New Roman"/>
                <w:i w:val="0"/>
                <w:color w:val="000000"/>
                <w:lang w:eastAsia="en-GB"/>
              </w:rPr>
              <w:t>Income</w:t>
            </w:r>
          </w:p>
          <w:p w14:paraId="0E5D36FC" w14:textId="77777777" w:rsidR="00DE56B9" w:rsidRPr="00D65F96" w:rsidRDefault="00DE56B9" w:rsidP="002A6E0C">
            <w:pPr>
              <w:rPr>
                <w:rFonts w:ascii="Calibri" w:eastAsia="Times New Roman" w:hAnsi="Calibri" w:cs="Times New Roman"/>
                <w:i w:val="0"/>
                <w:color w:val="000000"/>
                <w:lang w:eastAsia="en-GB"/>
              </w:rPr>
            </w:pPr>
          </w:p>
        </w:tc>
        <w:tc>
          <w:tcPr>
            <w:tcW w:w="1298" w:type="dxa"/>
            <w:noWrap/>
            <w:vAlign w:val="center"/>
            <w:hideMark/>
          </w:tcPr>
          <w:p w14:paraId="291329B4" w14:textId="77777777" w:rsidR="00DE56B9" w:rsidRPr="00D65F96" w:rsidRDefault="00DE56B9" w:rsidP="001D266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D65F96">
              <w:rPr>
                <w:rFonts w:ascii="Calibri" w:eastAsia="Times New Roman" w:hAnsi="Calibri" w:cs="Times New Roman"/>
                <w:color w:val="000000"/>
                <w:lang w:eastAsia="en-GB"/>
              </w:rPr>
              <w:t>£2,419,005</w:t>
            </w:r>
          </w:p>
        </w:tc>
        <w:tc>
          <w:tcPr>
            <w:tcW w:w="1298" w:type="dxa"/>
            <w:noWrap/>
            <w:vAlign w:val="center"/>
            <w:hideMark/>
          </w:tcPr>
          <w:p w14:paraId="5F33B528" w14:textId="77777777" w:rsidR="00DE56B9" w:rsidRPr="00D65F96" w:rsidRDefault="00DE56B9" w:rsidP="001D266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D65F96">
              <w:rPr>
                <w:rFonts w:ascii="Calibri" w:eastAsia="Times New Roman" w:hAnsi="Calibri" w:cs="Times New Roman"/>
                <w:color w:val="000000"/>
                <w:lang w:eastAsia="en-GB"/>
              </w:rPr>
              <w:t>£6,855,042</w:t>
            </w:r>
          </w:p>
        </w:tc>
        <w:tc>
          <w:tcPr>
            <w:tcW w:w="1276" w:type="dxa"/>
            <w:noWrap/>
            <w:vAlign w:val="center"/>
            <w:hideMark/>
          </w:tcPr>
          <w:p w14:paraId="5DB9A668" w14:textId="77777777" w:rsidR="00DE56B9" w:rsidRPr="00D65F96" w:rsidRDefault="00DE56B9" w:rsidP="001D266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D65F96">
              <w:rPr>
                <w:rFonts w:ascii="Calibri" w:eastAsia="Times New Roman" w:hAnsi="Calibri" w:cs="Times New Roman"/>
                <w:color w:val="000000"/>
                <w:lang w:eastAsia="en-GB"/>
              </w:rPr>
              <w:t>£7,019,427</w:t>
            </w:r>
          </w:p>
        </w:tc>
        <w:tc>
          <w:tcPr>
            <w:tcW w:w="1218" w:type="dxa"/>
            <w:noWrap/>
            <w:vAlign w:val="center"/>
            <w:hideMark/>
          </w:tcPr>
          <w:p w14:paraId="3631CCAF" w14:textId="77777777" w:rsidR="00DE56B9" w:rsidRPr="00D65F96" w:rsidRDefault="00DE56B9" w:rsidP="001D266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D65F96">
              <w:rPr>
                <w:rFonts w:ascii="Calibri" w:eastAsia="Times New Roman" w:hAnsi="Calibri" w:cs="Times New Roman"/>
                <w:color w:val="000000"/>
                <w:lang w:eastAsia="en-GB"/>
              </w:rPr>
              <w:t>£7,744,551</w:t>
            </w:r>
          </w:p>
        </w:tc>
        <w:tc>
          <w:tcPr>
            <w:tcW w:w="1218" w:type="dxa"/>
            <w:noWrap/>
            <w:vAlign w:val="center"/>
            <w:hideMark/>
          </w:tcPr>
          <w:p w14:paraId="2F861471" w14:textId="77777777" w:rsidR="00DE56B9" w:rsidRPr="00D65F96" w:rsidRDefault="00DE56B9" w:rsidP="001D266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D65F96">
              <w:rPr>
                <w:rFonts w:ascii="Calibri" w:eastAsia="Times New Roman" w:hAnsi="Calibri" w:cs="Times New Roman"/>
                <w:color w:val="000000"/>
                <w:lang w:eastAsia="en-GB"/>
              </w:rPr>
              <w:t>£7,177,611</w:t>
            </w:r>
          </w:p>
        </w:tc>
      </w:tr>
      <w:tr w:rsidR="00DE56B9" w:rsidRPr="00D65F96" w14:paraId="49450E89" w14:textId="77777777" w:rsidTr="001D26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16422077" w14:textId="77777777" w:rsidR="00DE56B9" w:rsidRPr="00D65F96" w:rsidRDefault="00DE56B9" w:rsidP="002A6E0C">
            <w:pPr>
              <w:rPr>
                <w:rFonts w:ascii="Calibri" w:eastAsia="Times New Roman" w:hAnsi="Calibri" w:cs="Times New Roman"/>
                <w:i w:val="0"/>
                <w:color w:val="000000"/>
                <w:lang w:eastAsia="en-GB"/>
              </w:rPr>
            </w:pPr>
            <w:r w:rsidRPr="00D65F96">
              <w:rPr>
                <w:rFonts w:ascii="Calibri" w:eastAsia="Times New Roman" w:hAnsi="Calibri" w:cs="Times New Roman"/>
                <w:i w:val="0"/>
                <w:color w:val="000000"/>
                <w:lang w:eastAsia="en-GB"/>
              </w:rPr>
              <w:lastRenderedPageBreak/>
              <w:t>Expenditure</w:t>
            </w:r>
          </w:p>
          <w:p w14:paraId="01E42FAE" w14:textId="77777777" w:rsidR="00DE56B9" w:rsidRPr="00D65F96" w:rsidRDefault="00DE56B9" w:rsidP="002A6E0C">
            <w:pPr>
              <w:rPr>
                <w:rFonts w:ascii="Calibri" w:eastAsia="Times New Roman" w:hAnsi="Calibri" w:cs="Times New Roman"/>
                <w:i w:val="0"/>
                <w:color w:val="000000"/>
                <w:lang w:eastAsia="en-GB"/>
              </w:rPr>
            </w:pPr>
          </w:p>
        </w:tc>
        <w:tc>
          <w:tcPr>
            <w:tcW w:w="1298" w:type="dxa"/>
            <w:noWrap/>
            <w:vAlign w:val="center"/>
            <w:hideMark/>
          </w:tcPr>
          <w:p w14:paraId="2A05CD66" w14:textId="77777777" w:rsidR="00DE56B9" w:rsidRPr="00D65F96" w:rsidRDefault="00DE56B9" w:rsidP="001D26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D65F96">
              <w:rPr>
                <w:rFonts w:ascii="Calibri" w:eastAsia="Times New Roman" w:hAnsi="Calibri" w:cs="Times New Roman"/>
                <w:color w:val="000000"/>
                <w:lang w:eastAsia="en-GB"/>
              </w:rPr>
              <w:t>£2,288,781</w:t>
            </w:r>
          </w:p>
        </w:tc>
        <w:tc>
          <w:tcPr>
            <w:tcW w:w="1298" w:type="dxa"/>
            <w:noWrap/>
            <w:vAlign w:val="center"/>
            <w:hideMark/>
          </w:tcPr>
          <w:p w14:paraId="3BA59BD2" w14:textId="77777777" w:rsidR="00DE56B9" w:rsidRPr="00D65F96" w:rsidRDefault="00DE56B9" w:rsidP="001D26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D65F96">
              <w:rPr>
                <w:rFonts w:ascii="Calibri" w:eastAsia="Times New Roman" w:hAnsi="Calibri" w:cs="Times New Roman"/>
                <w:color w:val="000000"/>
                <w:lang w:eastAsia="en-GB"/>
              </w:rPr>
              <w:t>£6,502,441</w:t>
            </w:r>
          </w:p>
        </w:tc>
        <w:tc>
          <w:tcPr>
            <w:tcW w:w="1276" w:type="dxa"/>
            <w:noWrap/>
            <w:vAlign w:val="center"/>
            <w:hideMark/>
          </w:tcPr>
          <w:p w14:paraId="5B57A8FF" w14:textId="77777777" w:rsidR="00DE56B9" w:rsidRPr="00D65F96" w:rsidRDefault="00DE56B9" w:rsidP="001D26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D65F96">
              <w:rPr>
                <w:rFonts w:ascii="Calibri" w:eastAsia="Times New Roman" w:hAnsi="Calibri" w:cs="Times New Roman"/>
                <w:color w:val="000000"/>
                <w:lang w:eastAsia="en-GB"/>
              </w:rPr>
              <w:t>£6,503,443</w:t>
            </w:r>
          </w:p>
        </w:tc>
        <w:tc>
          <w:tcPr>
            <w:tcW w:w="1218" w:type="dxa"/>
            <w:noWrap/>
            <w:vAlign w:val="center"/>
            <w:hideMark/>
          </w:tcPr>
          <w:p w14:paraId="4CFB1315" w14:textId="77777777" w:rsidR="00DE56B9" w:rsidRPr="00D65F96" w:rsidRDefault="00DE56B9" w:rsidP="001D26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D65F96">
              <w:rPr>
                <w:rFonts w:ascii="Calibri" w:eastAsia="Times New Roman" w:hAnsi="Calibri" w:cs="Times New Roman"/>
                <w:color w:val="000000"/>
                <w:lang w:eastAsia="en-GB"/>
              </w:rPr>
              <w:t>£6,644,353</w:t>
            </w:r>
          </w:p>
        </w:tc>
        <w:tc>
          <w:tcPr>
            <w:tcW w:w="1218" w:type="dxa"/>
            <w:noWrap/>
            <w:vAlign w:val="center"/>
            <w:hideMark/>
          </w:tcPr>
          <w:p w14:paraId="5717DB4D" w14:textId="77777777" w:rsidR="00DE56B9" w:rsidRPr="00D65F96" w:rsidRDefault="00DE56B9" w:rsidP="001D26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D65F96">
              <w:rPr>
                <w:rFonts w:ascii="Calibri" w:eastAsia="Times New Roman" w:hAnsi="Calibri" w:cs="Times New Roman"/>
                <w:color w:val="000000"/>
                <w:lang w:eastAsia="en-GB"/>
              </w:rPr>
              <w:t>£7,284,496</w:t>
            </w:r>
          </w:p>
        </w:tc>
      </w:tr>
      <w:tr w:rsidR="00DE56B9" w:rsidRPr="00D65F96" w14:paraId="48415D57" w14:textId="77777777" w:rsidTr="001D2663">
        <w:trPr>
          <w:trHeight w:val="30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794B7761" w14:textId="77777777" w:rsidR="00DE56B9" w:rsidRPr="00D65F96" w:rsidRDefault="00DE56B9" w:rsidP="002A6E0C">
            <w:pPr>
              <w:rPr>
                <w:rFonts w:ascii="Calibri" w:eastAsia="Times New Roman" w:hAnsi="Calibri" w:cs="Times New Roman"/>
                <w:i w:val="0"/>
                <w:color w:val="000000"/>
                <w:lang w:eastAsia="en-GB"/>
              </w:rPr>
            </w:pPr>
            <w:r w:rsidRPr="00D65F96">
              <w:rPr>
                <w:rFonts w:ascii="Calibri" w:eastAsia="Times New Roman" w:hAnsi="Calibri" w:cs="Times New Roman"/>
                <w:i w:val="0"/>
                <w:color w:val="000000"/>
                <w:lang w:eastAsia="en-GB"/>
              </w:rPr>
              <w:t>of which major works</w:t>
            </w:r>
          </w:p>
          <w:p w14:paraId="5F2FCDBB" w14:textId="77777777" w:rsidR="00DE56B9" w:rsidRPr="00D65F96" w:rsidRDefault="00DE56B9" w:rsidP="002A6E0C">
            <w:pPr>
              <w:rPr>
                <w:rFonts w:ascii="Calibri" w:eastAsia="Times New Roman" w:hAnsi="Calibri" w:cs="Times New Roman"/>
                <w:i w:val="0"/>
                <w:color w:val="000000"/>
                <w:lang w:eastAsia="en-GB"/>
              </w:rPr>
            </w:pPr>
          </w:p>
        </w:tc>
        <w:tc>
          <w:tcPr>
            <w:tcW w:w="1298" w:type="dxa"/>
            <w:noWrap/>
            <w:vAlign w:val="center"/>
            <w:hideMark/>
          </w:tcPr>
          <w:p w14:paraId="47F464C3" w14:textId="77777777" w:rsidR="00DE56B9" w:rsidRPr="00D65F96" w:rsidRDefault="00DE56B9" w:rsidP="001D266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D65F96">
              <w:rPr>
                <w:rFonts w:ascii="Calibri" w:eastAsia="Times New Roman" w:hAnsi="Calibri" w:cs="Times New Roman"/>
                <w:color w:val="000000"/>
                <w:lang w:eastAsia="en-GB"/>
              </w:rPr>
              <w:t>N/a</w:t>
            </w:r>
          </w:p>
        </w:tc>
        <w:tc>
          <w:tcPr>
            <w:tcW w:w="1298" w:type="dxa"/>
            <w:noWrap/>
            <w:vAlign w:val="center"/>
            <w:hideMark/>
          </w:tcPr>
          <w:p w14:paraId="05CA60EA" w14:textId="77777777" w:rsidR="00DE56B9" w:rsidRPr="00D65F96" w:rsidRDefault="00DE56B9" w:rsidP="001D266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D65F96">
              <w:rPr>
                <w:rFonts w:ascii="Calibri" w:eastAsia="Times New Roman" w:hAnsi="Calibri" w:cs="Times New Roman"/>
                <w:color w:val="000000"/>
                <w:lang w:eastAsia="en-GB"/>
              </w:rPr>
              <w:t>£1,573,866</w:t>
            </w:r>
          </w:p>
        </w:tc>
        <w:tc>
          <w:tcPr>
            <w:tcW w:w="1276" w:type="dxa"/>
            <w:noWrap/>
            <w:vAlign w:val="center"/>
            <w:hideMark/>
          </w:tcPr>
          <w:p w14:paraId="3FF49CD7" w14:textId="77777777" w:rsidR="00DE56B9" w:rsidRPr="00D65F96" w:rsidRDefault="00DE56B9" w:rsidP="001D266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D65F96">
              <w:rPr>
                <w:rFonts w:ascii="Calibri" w:eastAsia="Times New Roman" w:hAnsi="Calibri" w:cs="Times New Roman"/>
                <w:color w:val="000000"/>
                <w:lang w:eastAsia="en-GB"/>
              </w:rPr>
              <w:t>£1,871,653</w:t>
            </w:r>
          </w:p>
        </w:tc>
        <w:tc>
          <w:tcPr>
            <w:tcW w:w="1218" w:type="dxa"/>
            <w:noWrap/>
            <w:vAlign w:val="center"/>
            <w:hideMark/>
          </w:tcPr>
          <w:p w14:paraId="2631C7E9" w14:textId="77777777" w:rsidR="00DE56B9" w:rsidRPr="00D65F96" w:rsidRDefault="00DE56B9" w:rsidP="001D266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D65F96">
              <w:rPr>
                <w:rFonts w:ascii="Calibri" w:eastAsia="Times New Roman" w:hAnsi="Calibri" w:cs="Times New Roman"/>
                <w:color w:val="000000"/>
                <w:lang w:eastAsia="en-GB"/>
              </w:rPr>
              <w:t>£2,173,068</w:t>
            </w:r>
          </w:p>
        </w:tc>
        <w:tc>
          <w:tcPr>
            <w:tcW w:w="1218" w:type="dxa"/>
            <w:noWrap/>
            <w:vAlign w:val="center"/>
            <w:hideMark/>
          </w:tcPr>
          <w:p w14:paraId="5ECF0D62" w14:textId="77777777" w:rsidR="00DE56B9" w:rsidRPr="00D65F96" w:rsidRDefault="00DE56B9" w:rsidP="001D266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D65F96">
              <w:rPr>
                <w:rFonts w:ascii="Calibri" w:eastAsia="Times New Roman" w:hAnsi="Calibri" w:cs="Times New Roman"/>
                <w:color w:val="000000"/>
                <w:lang w:eastAsia="en-GB"/>
              </w:rPr>
              <w:t>£2,951,751</w:t>
            </w:r>
          </w:p>
        </w:tc>
      </w:tr>
      <w:tr w:rsidR="00DE56B9" w:rsidRPr="00D65F96" w14:paraId="7F46FF11" w14:textId="77777777" w:rsidTr="001D26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0EA6AC4C" w14:textId="77777777" w:rsidR="00DE56B9" w:rsidRPr="00D65F96" w:rsidRDefault="00DE56B9" w:rsidP="002A6E0C">
            <w:pPr>
              <w:rPr>
                <w:rFonts w:ascii="Calibri" w:eastAsia="Times New Roman" w:hAnsi="Calibri" w:cs="Times New Roman"/>
                <w:i w:val="0"/>
                <w:color w:val="000000"/>
                <w:lang w:eastAsia="en-GB"/>
              </w:rPr>
            </w:pPr>
            <w:r w:rsidRPr="00D65F96">
              <w:rPr>
                <w:rFonts w:ascii="Calibri" w:eastAsia="Times New Roman" w:hAnsi="Calibri" w:cs="Times New Roman"/>
                <w:i w:val="0"/>
                <w:color w:val="000000"/>
                <w:lang w:eastAsia="en-GB"/>
              </w:rPr>
              <w:t>% income spent on major works</w:t>
            </w:r>
          </w:p>
        </w:tc>
        <w:tc>
          <w:tcPr>
            <w:tcW w:w="1298" w:type="dxa"/>
            <w:noWrap/>
            <w:vAlign w:val="center"/>
            <w:hideMark/>
          </w:tcPr>
          <w:p w14:paraId="2B2CA359" w14:textId="77777777" w:rsidR="00DE56B9" w:rsidRPr="00D65F96" w:rsidRDefault="00DE56B9" w:rsidP="001D26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D65F96">
              <w:rPr>
                <w:rFonts w:ascii="Calibri" w:eastAsia="Times New Roman" w:hAnsi="Calibri" w:cs="Times New Roman"/>
                <w:color w:val="000000"/>
                <w:lang w:eastAsia="en-GB"/>
              </w:rPr>
              <w:t>N/a</w:t>
            </w:r>
          </w:p>
        </w:tc>
        <w:tc>
          <w:tcPr>
            <w:tcW w:w="1298" w:type="dxa"/>
            <w:noWrap/>
            <w:vAlign w:val="center"/>
            <w:hideMark/>
          </w:tcPr>
          <w:p w14:paraId="6A834899" w14:textId="77777777" w:rsidR="00DE56B9" w:rsidRPr="00D65F96" w:rsidRDefault="00DE56B9" w:rsidP="001D26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D65F96">
              <w:rPr>
                <w:rFonts w:ascii="Calibri" w:eastAsia="Times New Roman" w:hAnsi="Calibri" w:cs="Times New Roman"/>
                <w:color w:val="000000"/>
                <w:lang w:eastAsia="en-GB"/>
              </w:rPr>
              <w:t>23.0%</w:t>
            </w:r>
          </w:p>
        </w:tc>
        <w:tc>
          <w:tcPr>
            <w:tcW w:w="1276" w:type="dxa"/>
            <w:noWrap/>
            <w:vAlign w:val="center"/>
            <w:hideMark/>
          </w:tcPr>
          <w:p w14:paraId="4985096C" w14:textId="77777777" w:rsidR="00DE56B9" w:rsidRPr="00D65F96" w:rsidRDefault="00DE56B9" w:rsidP="001D26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D65F96">
              <w:rPr>
                <w:rFonts w:ascii="Calibri" w:eastAsia="Times New Roman" w:hAnsi="Calibri" w:cs="Times New Roman"/>
                <w:color w:val="000000"/>
                <w:lang w:eastAsia="en-GB"/>
              </w:rPr>
              <w:t>26.7%</w:t>
            </w:r>
          </w:p>
        </w:tc>
        <w:tc>
          <w:tcPr>
            <w:tcW w:w="1218" w:type="dxa"/>
            <w:noWrap/>
            <w:vAlign w:val="center"/>
            <w:hideMark/>
          </w:tcPr>
          <w:p w14:paraId="0FC74709" w14:textId="77777777" w:rsidR="00DE56B9" w:rsidRPr="00D65F96" w:rsidRDefault="00DE56B9" w:rsidP="001D26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D65F96">
              <w:rPr>
                <w:rFonts w:ascii="Calibri" w:eastAsia="Times New Roman" w:hAnsi="Calibri" w:cs="Times New Roman"/>
                <w:color w:val="000000"/>
                <w:lang w:eastAsia="en-GB"/>
              </w:rPr>
              <w:t>28.1%</w:t>
            </w:r>
          </w:p>
        </w:tc>
        <w:tc>
          <w:tcPr>
            <w:tcW w:w="1218" w:type="dxa"/>
            <w:noWrap/>
            <w:vAlign w:val="center"/>
            <w:hideMark/>
          </w:tcPr>
          <w:p w14:paraId="6AFCCCBB" w14:textId="77777777" w:rsidR="00DE56B9" w:rsidRPr="00D65F96" w:rsidRDefault="00DE56B9" w:rsidP="001D26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D65F96">
              <w:rPr>
                <w:rFonts w:ascii="Calibri" w:eastAsia="Times New Roman" w:hAnsi="Calibri" w:cs="Times New Roman"/>
                <w:color w:val="000000"/>
                <w:lang w:eastAsia="en-GB"/>
              </w:rPr>
              <w:t>41.1%</w:t>
            </w:r>
          </w:p>
        </w:tc>
      </w:tr>
      <w:tr w:rsidR="00DE56B9" w:rsidRPr="00D65F96" w14:paraId="75A1AA53" w14:textId="77777777" w:rsidTr="001D2663">
        <w:trPr>
          <w:trHeight w:val="300"/>
        </w:trPr>
        <w:tc>
          <w:tcPr>
            <w:cnfStyle w:val="001000000000" w:firstRow="0" w:lastRow="0" w:firstColumn="1" w:lastColumn="0" w:oddVBand="0" w:evenVBand="0" w:oddHBand="0" w:evenHBand="0" w:firstRowFirstColumn="0" w:firstRowLastColumn="0" w:lastRowFirstColumn="0" w:lastRowLastColumn="0"/>
            <w:tcW w:w="2649" w:type="dxa"/>
            <w:noWrap/>
          </w:tcPr>
          <w:p w14:paraId="61B426FC" w14:textId="77777777" w:rsidR="00DE56B9" w:rsidRPr="00D65F96" w:rsidRDefault="00DE56B9" w:rsidP="002A6E0C">
            <w:pPr>
              <w:rPr>
                <w:rFonts w:ascii="Calibri" w:eastAsia="Times New Roman" w:hAnsi="Calibri" w:cs="Times New Roman"/>
                <w:i w:val="0"/>
                <w:color w:val="000000"/>
                <w:lang w:eastAsia="en-GB"/>
              </w:rPr>
            </w:pPr>
            <w:r w:rsidRPr="00D65F96">
              <w:rPr>
                <w:rFonts w:ascii="Calibri" w:eastAsia="Times New Roman" w:hAnsi="Calibri" w:cs="Times New Roman"/>
                <w:i w:val="0"/>
                <w:color w:val="000000"/>
                <w:lang w:eastAsia="en-GB"/>
              </w:rPr>
              <w:t>30 year self-financing plan anticipated budget MW</w:t>
            </w:r>
          </w:p>
        </w:tc>
        <w:tc>
          <w:tcPr>
            <w:tcW w:w="1298" w:type="dxa"/>
            <w:noWrap/>
            <w:vAlign w:val="center"/>
          </w:tcPr>
          <w:p w14:paraId="57487C78" w14:textId="77777777" w:rsidR="00DE56B9" w:rsidRPr="00D65F96" w:rsidRDefault="00DE56B9" w:rsidP="001D266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c>
          <w:tcPr>
            <w:tcW w:w="1298" w:type="dxa"/>
            <w:noWrap/>
            <w:vAlign w:val="center"/>
          </w:tcPr>
          <w:p w14:paraId="12DBE927" w14:textId="77777777" w:rsidR="00DE56B9" w:rsidRPr="00D65F96" w:rsidRDefault="00DE56B9" w:rsidP="001D266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D65F96">
              <w:rPr>
                <w:rFonts w:ascii="Calibri" w:eastAsia="Times New Roman" w:hAnsi="Calibri" w:cs="Times New Roman"/>
                <w:color w:val="000000"/>
                <w:lang w:eastAsia="en-GB"/>
              </w:rPr>
              <w:t>£1,645,761</w:t>
            </w:r>
          </w:p>
        </w:tc>
        <w:tc>
          <w:tcPr>
            <w:tcW w:w="1276" w:type="dxa"/>
            <w:noWrap/>
            <w:vAlign w:val="center"/>
          </w:tcPr>
          <w:p w14:paraId="198C43AE" w14:textId="77777777" w:rsidR="00DE56B9" w:rsidRPr="00D65F96" w:rsidRDefault="00DE56B9" w:rsidP="001D266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D65F96">
              <w:rPr>
                <w:rFonts w:ascii="Calibri" w:eastAsia="Times New Roman" w:hAnsi="Calibri" w:cs="Times New Roman"/>
                <w:color w:val="000000"/>
                <w:lang w:eastAsia="en-GB"/>
              </w:rPr>
              <w:t>£1,821,044</w:t>
            </w:r>
          </w:p>
        </w:tc>
        <w:tc>
          <w:tcPr>
            <w:tcW w:w="1218" w:type="dxa"/>
            <w:noWrap/>
            <w:vAlign w:val="center"/>
          </w:tcPr>
          <w:p w14:paraId="350D1AC4" w14:textId="77777777" w:rsidR="00DE56B9" w:rsidRPr="00D65F96" w:rsidRDefault="00DE56B9" w:rsidP="001D266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D65F96">
              <w:rPr>
                <w:rFonts w:ascii="Calibri" w:eastAsia="Times New Roman" w:hAnsi="Calibri" w:cs="Times New Roman"/>
                <w:color w:val="000000"/>
                <w:lang w:eastAsia="en-GB"/>
              </w:rPr>
              <w:t>£2,046,483</w:t>
            </w:r>
          </w:p>
        </w:tc>
        <w:tc>
          <w:tcPr>
            <w:tcW w:w="1218" w:type="dxa"/>
            <w:noWrap/>
            <w:vAlign w:val="center"/>
          </w:tcPr>
          <w:p w14:paraId="52C89FA7" w14:textId="77777777" w:rsidR="00DE56B9" w:rsidRPr="00D65F96" w:rsidRDefault="00DE56B9" w:rsidP="001D266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D65F96">
              <w:rPr>
                <w:rFonts w:ascii="Calibri" w:eastAsia="Times New Roman" w:hAnsi="Calibri" w:cs="Times New Roman"/>
                <w:color w:val="000000"/>
                <w:lang w:eastAsia="en-GB"/>
              </w:rPr>
              <w:t>£2,326,553</w:t>
            </w:r>
          </w:p>
        </w:tc>
      </w:tr>
      <w:tr w:rsidR="00DE56B9" w:rsidRPr="00D65F96" w14:paraId="08410925" w14:textId="77777777" w:rsidTr="001D26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56101821" w14:textId="77777777" w:rsidR="00DE56B9" w:rsidRPr="00D65F96" w:rsidRDefault="00DE56B9" w:rsidP="002A6E0C">
            <w:pPr>
              <w:rPr>
                <w:rFonts w:ascii="Calibri" w:eastAsia="Times New Roman" w:hAnsi="Calibri" w:cs="Times New Roman"/>
                <w:i w:val="0"/>
                <w:color w:val="000000"/>
                <w:lang w:eastAsia="en-GB"/>
              </w:rPr>
            </w:pPr>
            <w:r w:rsidRPr="00D65F96">
              <w:rPr>
                <w:rFonts w:ascii="Calibri" w:eastAsia="Times New Roman" w:hAnsi="Calibri" w:cs="Times New Roman"/>
                <w:i w:val="0"/>
                <w:color w:val="000000"/>
                <w:lang w:eastAsia="en-GB"/>
              </w:rPr>
              <w:t>LBS spend on major works</w:t>
            </w:r>
          </w:p>
          <w:p w14:paraId="427A8C12" w14:textId="77777777" w:rsidR="00DE56B9" w:rsidRPr="00D65F96" w:rsidRDefault="00DE56B9" w:rsidP="002A6E0C">
            <w:pPr>
              <w:rPr>
                <w:rFonts w:ascii="Calibri" w:eastAsia="Times New Roman" w:hAnsi="Calibri" w:cs="Times New Roman"/>
                <w:i w:val="0"/>
                <w:color w:val="000000"/>
                <w:lang w:eastAsia="en-GB"/>
              </w:rPr>
            </w:pPr>
          </w:p>
        </w:tc>
        <w:tc>
          <w:tcPr>
            <w:tcW w:w="1298" w:type="dxa"/>
            <w:noWrap/>
            <w:vAlign w:val="center"/>
            <w:hideMark/>
          </w:tcPr>
          <w:p w14:paraId="725C5F75" w14:textId="2869AB75" w:rsidR="00DE56B9" w:rsidRPr="00D65F96" w:rsidRDefault="00DE56B9" w:rsidP="001D26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D65F96">
              <w:rPr>
                <w:rFonts w:ascii="Calibri" w:eastAsia="Times New Roman" w:hAnsi="Calibri" w:cs="Times New Roman"/>
                <w:color w:val="000000"/>
                <w:lang w:eastAsia="en-GB"/>
              </w:rPr>
              <w:t>£1,440,834</w:t>
            </w:r>
          </w:p>
        </w:tc>
        <w:tc>
          <w:tcPr>
            <w:tcW w:w="1298" w:type="dxa"/>
            <w:noWrap/>
            <w:vAlign w:val="center"/>
            <w:hideMark/>
          </w:tcPr>
          <w:p w14:paraId="5CC7124C" w14:textId="77777777" w:rsidR="00DE56B9" w:rsidRPr="00D65F96" w:rsidRDefault="00DE56B9" w:rsidP="001D26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1276" w:type="dxa"/>
            <w:noWrap/>
            <w:vAlign w:val="center"/>
            <w:hideMark/>
          </w:tcPr>
          <w:p w14:paraId="5C15E51E" w14:textId="78E360BF" w:rsidR="00DE56B9" w:rsidRPr="00D65F96" w:rsidRDefault="00DE56B9" w:rsidP="001D26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1218" w:type="dxa"/>
            <w:noWrap/>
            <w:vAlign w:val="center"/>
            <w:hideMark/>
          </w:tcPr>
          <w:p w14:paraId="4F03A53C" w14:textId="460376E6" w:rsidR="00DE56B9" w:rsidRPr="00D65F96" w:rsidRDefault="00DE56B9" w:rsidP="001D26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1218" w:type="dxa"/>
            <w:noWrap/>
            <w:vAlign w:val="center"/>
            <w:hideMark/>
          </w:tcPr>
          <w:p w14:paraId="59E6D9DE" w14:textId="0DF5249B" w:rsidR="00DE56B9" w:rsidRPr="00D65F96" w:rsidRDefault="00DE56B9" w:rsidP="001D26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r>
      <w:tr w:rsidR="00DE56B9" w:rsidRPr="00D65F96" w14:paraId="751AC60A" w14:textId="77777777" w:rsidTr="001D2663">
        <w:trPr>
          <w:trHeight w:val="300"/>
        </w:trPr>
        <w:tc>
          <w:tcPr>
            <w:cnfStyle w:val="001000000000" w:firstRow="0" w:lastRow="0" w:firstColumn="1" w:lastColumn="0" w:oddVBand="0" w:evenVBand="0" w:oddHBand="0" w:evenHBand="0" w:firstRowFirstColumn="0" w:firstRowLastColumn="0" w:lastRowFirstColumn="0" w:lastRowLastColumn="0"/>
            <w:tcW w:w="2649" w:type="dxa"/>
            <w:noWrap/>
            <w:hideMark/>
          </w:tcPr>
          <w:p w14:paraId="42088EB5" w14:textId="77777777" w:rsidR="00DE56B9" w:rsidRPr="00D65F96" w:rsidRDefault="00DE56B9" w:rsidP="002A6E0C">
            <w:pPr>
              <w:rPr>
                <w:rFonts w:ascii="Calibri" w:eastAsia="Times New Roman" w:hAnsi="Calibri" w:cs="Times New Roman"/>
                <w:i w:val="0"/>
                <w:color w:val="000000"/>
                <w:lang w:eastAsia="en-GB"/>
              </w:rPr>
            </w:pPr>
            <w:r w:rsidRPr="00D65F96">
              <w:rPr>
                <w:rFonts w:ascii="Calibri" w:eastAsia="Times New Roman" w:hAnsi="Calibri" w:cs="Times New Roman"/>
                <w:i w:val="0"/>
                <w:color w:val="000000"/>
                <w:lang w:eastAsia="en-GB"/>
              </w:rPr>
              <w:t>Surplus / deficit after tax</w:t>
            </w:r>
          </w:p>
          <w:p w14:paraId="5D578D6B" w14:textId="77777777" w:rsidR="00DE56B9" w:rsidRPr="00D65F96" w:rsidRDefault="00DE56B9" w:rsidP="002A6E0C">
            <w:pPr>
              <w:rPr>
                <w:rFonts w:ascii="Calibri" w:eastAsia="Times New Roman" w:hAnsi="Calibri" w:cs="Times New Roman"/>
                <w:i w:val="0"/>
                <w:color w:val="000000"/>
                <w:lang w:eastAsia="en-GB"/>
              </w:rPr>
            </w:pPr>
          </w:p>
        </w:tc>
        <w:tc>
          <w:tcPr>
            <w:tcW w:w="1298" w:type="dxa"/>
            <w:noWrap/>
            <w:vAlign w:val="center"/>
            <w:hideMark/>
          </w:tcPr>
          <w:p w14:paraId="02D92FA5" w14:textId="77777777" w:rsidR="00DE56B9" w:rsidRPr="00D65F96" w:rsidRDefault="00DE56B9" w:rsidP="001D266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D65F96">
              <w:rPr>
                <w:rFonts w:ascii="Calibri" w:eastAsia="Times New Roman" w:hAnsi="Calibri" w:cs="Times New Roman"/>
                <w:color w:val="000000"/>
                <w:lang w:eastAsia="en-GB"/>
              </w:rPr>
              <w:t>£133,922</w:t>
            </w:r>
          </w:p>
        </w:tc>
        <w:tc>
          <w:tcPr>
            <w:tcW w:w="1298" w:type="dxa"/>
            <w:noWrap/>
            <w:vAlign w:val="center"/>
            <w:hideMark/>
          </w:tcPr>
          <w:p w14:paraId="61058463" w14:textId="77777777" w:rsidR="00DE56B9" w:rsidRPr="00D65F96" w:rsidRDefault="00DE56B9" w:rsidP="001D266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D65F96">
              <w:rPr>
                <w:rFonts w:ascii="Calibri" w:eastAsia="Times New Roman" w:hAnsi="Calibri" w:cs="Times New Roman"/>
                <w:color w:val="000000"/>
                <w:lang w:eastAsia="en-GB"/>
              </w:rPr>
              <w:t>£357,739</w:t>
            </w:r>
          </w:p>
        </w:tc>
        <w:tc>
          <w:tcPr>
            <w:tcW w:w="1276" w:type="dxa"/>
            <w:noWrap/>
            <w:vAlign w:val="center"/>
            <w:hideMark/>
          </w:tcPr>
          <w:p w14:paraId="2BB4B3B1" w14:textId="77777777" w:rsidR="00DE56B9" w:rsidRPr="00D65F96" w:rsidRDefault="00DE56B9" w:rsidP="001D266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D65F96">
              <w:rPr>
                <w:rFonts w:ascii="Calibri" w:eastAsia="Times New Roman" w:hAnsi="Calibri" w:cs="Times New Roman"/>
                <w:color w:val="000000"/>
                <w:lang w:eastAsia="en-GB"/>
              </w:rPr>
              <w:t>£522,588</w:t>
            </w:r>
          </w:p>
        </w:tc>
        <w:tc>
          <w:tcPr>
            <w:tcW w:w="1218" w:type="dxa"/>
            <w:noWrap/>
            <w:vAlign w:val="center"/>
            <w:hideMark/>
          </w:tcPr>
          <w:p w14:paraId="4E5E6318" w14:textId="77777777" w:rsidR="00DE56B9" w:rsidRPr="00D65F96" w:rsidRDefault="00DE56B9" w:rsidP="001D266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D65F96">
              <w:rPr>
                <w:rFonts w:ascii="Calibri" w:eastAsia="Times New Roman" w:hAnsi="Calibri" w:cs="Times New Roman"/>
                <w:color w:val="000000"/>
                <w:lang w:eastAsia="en-GB"/>
              </w:rPr>
              <w:t>£1,106,958</w:t>
            </w:r>
          </w:p>
        </w:tc>
        <w:tc>
          <w:tcPr>
            <w:tcW w:w="1218" w:type="dxa"/>
            <w:noWrap/>
            <w:vAlign w:val="center"/>
            <w:hideMark/>
          </w:tcPr>
          <w:p w14:paraId="160C68BD" w14:textId="77777777" w:rsidR="00DE56B9" w:rsidRPr="00D65F96" w:rsidRDefault="00DE56B9" w:rsidP="001D266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D65F96">
              <w:rPr>
                <w:rFonts w:ascii="Calibri" w:eastAsia="Times New Roman" w:hAnsi="Calibri" w:cs="Times New Roman"/>
                <w:color w:val="000000"/>
                <w:lang w:eastAsia="en-GB"/>
              </w:rPr>
              <w:t>-£103,455</w:t>
            </w:r>
          </w:p>
        </w:tc>
      </w:tr>
    </w:tbl>
    <w:p w14:paraId="1F2C745B" w14:textId="77777777" w:rsidR="00DE56B9" w:rsidRPr="00D65F96" w:rsidRDefault="00DE56B9" w:rsidP="00DE56B9">
      <w:pPr>
        <w:rPr>
          <w:rFonts w:ascii="Arial" w:hAnsi="Arial" w:cs="Arial"/>
          <w:sz w:val="24"/>
          <w:szCs w:val="24"/>
        </w:rPr>
      </w:pPr>
    </w:p>
    <w:p w14:paraId="376B8421" w14:textId="2853DA19" w:rsidR="00DE56B9" w:rsidRPr="00D65F96" w:rsidRDefault="00DE56B9" w:rsidP="00DE56B9">
      <w:pPr>
        <w:rPr>
          <w:rFonts w:cstheme="minorHAnsi"/>
          <w:sz w:val="24"/>
          <w:szCs w:val="24"/>
        </w:rPr>
      </w:pPr>
      <w:r w:rsidRPr="00D65F96">
        <w:rPr>
          <w:rFonts w:cstheme="minorHAnsi"/>
          <w:sz w:val="24"/>
          <w:szCs w:val="24"/>
        </w:rPr>
        <w:t>Income is volatile due to the uneven receipt of major works contributions from homeowners, which was compounded in the first three years of self-financing by a delay in receiving this money from Southwark, resolved in 2015/16, explaining the surge in income that year.  When the JMB takes control of leasehold administration this will not be an issue.</w:t>
      </w:r>
    </w:p>
    <w:p w14:paraId="09141EA0" w14:textId="77777777" w:rsidR="001D3165" w:rsidRPr="00D65F96" w:rsidRDefault="001D3165">
      <w:pPr>
        <w:rPr>
          <w:rFonts w:cstheme="minorHAnsi"/>
          <w:sz w:val="24"/>
          <w:szCs w:val="24"/>
        </w:rPr>
      </w:pPr>
      <w:r w:rsidRPr="00D65F96">
        <w:rPr>
          <w:rFonts w:cstheme="minorHAnsi"/>
          <w:sz w:val="24"/>
          <w:szCs w:val="24"/>
        </w:rPr>
        <w:br w:type="page"/>
      </w:r>
    </w:p>
    <w:p w14:paraId="32B8A634" w14:textId="786D02DF" w:rsidR="00DE56B9" w:rsidRPr="00D65F96" w:rsidRDefault="00DE56B9" w:rsidP="00DE56B9">
      <w:pPr>
        <w:rPr>
          <w:rFonts w:cstheme="minorHAnsi"/>
          <w:sz w:val="24"/>
          <w:szCs w:val="24"/>
        </w:rPr>
      </w:pPr>
      <w:r w:rsidRPr="00D65F96">
        <w:rPr>
          <w:rFonts w:cstheme="minorHAnsi"/>
          <w:sz w:val="24"/>
          <w:szCs w:val="24"/>
        </w:rPr>
        <w:lastRenderedPageBreak/>
        <w:t xml:space="preserve">The pie chart below shows income in 2017/18. As can be seen, the JMB is predominately financed by rent paid by its secure tenants and service charges paid by its leaseholders. </w:t>
      </w:r>
    </w:p>
    <w:p w14:paraId="70CCE5EA" w14:textId="77777777" w:rsidR="00DE56B9" w:rsidRPr="00D65F96" w:rsidRDefault="00DE56B9" w:rsidP="00DE56B9">
      <w:pPr>
        <w:rPr>
          <w:rFonts w:ascii="Arial" w:hAnsi="Arial" w:cs="Arial"/>
          <w:sz w:val="24"/>
          <w:szCs w:val="24"/>
        </w:rPr>
      </w:pPr>
      <w:r w:rsidRPr="00D65F96">
        <w:rPr>
          <w:rFonts w:ascii="Arial" w:hAnsi="Arial" w:cs="Arial"/>
          <w:noProof/>
          <w:sz w:val="24"/>
          <w:szCs w:val="24"/>
          <w:lang w:eastAsia="en-GB"/>
        </w:rPr>
        <w:drawing>
          <wp:inline distT="0" distB="0" distL="0" distR="0" wp14:anchorId="05373565" wp14:editId="32082614">
            <wp:extent cx="5433237" cy="3009014"/>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Start w:id="55" w:name="_GoBack"/>
      <w:bookmarkEnd w:id="55"/>
    </w:p>
    <w:p w14:paraId="7F9D37B7" w14:textId="4BF5519B" w:rsidR="00DE56B9" w:rsidRPr="00D65F96" w:rsidRDefault="00DE56B9" w:rsidP="00DE56B9">
      <w:pPr>
        <w:rPr>
          <w:rFonts w:cstheme="minorHAnsi"/>
          <w:sz w:val="24"/>
          <w:szCs w:val="24"/>
        </w:rPr>
      </w:pPr>
      <w:r w:rsidRPr="00D65F96">
        <w:rPr>
          <w:rFonts w:cstheme="minorHAnsi"/>
          <w:sz w:val="24"/>
          <w:szCs w:val="24"/>
        </w:rPr>
        <w:t>The graph below shows how this money was spent in 2017/19. A priority is catching up on the major repair backlog. 39% of the JMB’s expenditure was on major works. This</w:t>
      </w:r>
      <w:r w:rsidR="003B3A86">
        <w:rPr>
          <w:rFonts w:cstheme="minorHAnsi"/>
          <w:sz w:val="24"/>
          <w:szCs w:val="24"/>
        </w:rPr>
        <w:t xml:space="preserve"> proportion</w:t>
      </w:r>
      <w:r w:rsidRPr="00D65F96">
        <w:rPr>
          <w:rFonts w:cstheme="minorHAnsi"/>
          <w:sz w:val="24"/>
          <w:szCs w:val="24"/>
        </w:rPr>
        <w:t xml:space="preserve"> increases to 46% if the debt repayment and service costs paid to Southwark are excluded.</w:t>
      </w:r>
    </w:p>
    <w:p w14:paraId="4D6F7578" w14:textId="77777777" w:rsidR="00DE56B9" w:rsidRPr="00D65F96" w:rsidRDefault="00DE56B9" w:rsidP="00DE56B9">
      <w:pPr>
        <w:rPr>
          <w:rFonts w:ascii="Arial" w:hAnsi="Arial" w:cs="Arial"/>
          <w:b/>
          <w:sz w:val="24"/>
          <w:szCs w:val="24"/>
        </w:rPr>
      </w:pPr>
    </w:p>
    <w:p w14:paraId="47FA5E86" w14:textId="77777777" w:rsidR="00DE56B9" w:rsidRPr="00D65F96" w:rsidRDefault="00DE56B9" w:rsidP="00DE56B9">
      <w:pPr>
        <w:rPr>
          <w:rFonts w:ascii="Arial" w:hAnsi="Arial" w:cs="Arial"/>
          <w:b/>
          <w:sz w:val="24"/>
          <w:szCs w:val="24"/>
        </w:rPr>
      </w:pPr>
      <w:r w:rsidRPr="00D65F96">
        <w:rPr>
          <w:rFonts w:ascii="Arial" w:hAnsi="Arial" w:cs="Arial"/>
          <w:noProof/>
          <w:sz w:val="24"/>
          <w:szCs w:val="24"/>
          <w:lang w:eastAsia="en-GB"/>
        </w:rPr>
        <w:drawing>
          <wp:inline distT="0" distB="0" distL="0" distR="0" wp14:anchorId="7DA9A48E" wp14:editId="701ACCE0">
            <wp:extent cx="5443870" cy="3200400"/>
            <wp:effectExtent l="0" t="0" r="0" b="0"/>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B092407" w14:textId="77777777" w:rsidR="00DE56B9" w:rsidRPr="00D65F96" w:rsidRDefault="00DE56B9" w:rsidP="00DE56B9">
      <w:pPr>
        <w:rPr>
          <w:rFonts w:ascii="Arial" w:hAnsi="Arial" w:cs="Arial"/>
          <w:sz w:val="24"/>
          <w:szCs w:val="24"/>
        </w:rPr>
      </w:pPr>
    </w:p>
    <w:p w14:paraId="7C75CE5B" w14:textId="77777777" w:rsidR="001D3165" w:rsidRPr="00D65F96" w:rsidRDefault="001D3165">
      <w:pPr>
        <w:rPr>
          <w:rFonts w:asciiTheme="majorHAnsi" w:eastAsiaTheme="majorEastAsia" w:hAnsiTheme="majorHAnsi" w:cstheme="majorBidi"/>
          <w:smallCaps/>
          <w:sz w:val="28"/>
          <w:szCs w:val="28"/>
        </w:rPr>
      </w:pPr>
      <w:r w:rsidRPr="00D65F96">
        <w:lastRenderedPageBreak/>
        <w:br w:type="page"/>
      </w:r>
    </w:p>
    <w:p w14:paraId="58B80937" w14:textId="76E9A542" w:rsidR="00DE56B9" w:rsidRPr="00D65F96" w:rsidRDefault="002A6E0C" w:rsidP="002A6E0C">
      <w:pPr>
        <w:pStyle w:val="Heading3"/>
        <w:spacing w:after="240"/>
      </w:pPr>
      <w:bookmarkStart w:id="56" w:name="_Toc508979773"/>
      <w:r w:rsidRPr="00D65F96">
        <w:lastRenderedPageBreak/>
        <w:t xml:space="preserve">D. </w:t>
      </w:r>
      <w:r w:rsidR="00DE56B9" w:rsidRPr="00D65F96">
        <w:t>Financial Planning</w:t>
      </w:r>
      <w:bookmarkEnd w:id="56"/>
      <w:r w:rsidR="00DE56B9" w:rsidRPr="00D65F96">
        <w:t xml:space="preserve"> </w:t>
      </w:r>
    </w:p>
    <w:p w14:paraId="274679BE" w14:textId="77777777" w:rsidR="00DE56B9" w:rsidRPr="00D65F96" w:rsidRDefault="00DE56B9" w:rsidP="00DE56B9">
      <w:pPr>
        <w:rPr>
          <w:rFonts w:cstheme="minorHAnsi"/>
          <w:sz w:val="24"/>
          <w:szCs w:val="24"/>
        </w:rPr>
      </w:pPr>
      <w:r w:rsidRPr="00D65F96">
        <w:rPr>
          <w:rFonts w:cstheme="minorHAnsi"/>
          <w:sz w:val="24"/>
          <w:szCs w:val="24"/>
        </w:rPr>
        <w:t xml:space="preserve">Looking forward to the next five years, income is currently being squeezed by a number of factors: </w:t>
      </w:r>
    </w:p>
    <w:p w14:paraId="55B9440A" w14:textId="2E4904A7" w:rsidR="00DE56B9" w:rsidRPr="00D65F96" w:rsidRDefault="00DE56B9" w:rsidP="00DE56B9">
      <w:pPr>
        <w:pStyle w:val="ListParagraph"/>
        <w:numPr>
          <w:ilvl w:val="0"/>
          <w:numId w:val="4"/>
        </w:numPr>
        <w:rPr>
          <w:rFonts w:cstheme="minorHAnsi"/>
          <w:sz w:val="24"/>
          <w:szCs w:val="24"/>
        </w:rPr>
      </w:pPr>
      <w:r w:rsidRPr="00D65F96">
        <w:rPr>
          <w:rFonts w:cstheme="minorHAnsi"/>
          <w:sz w:val="24"/>
          <w:szCs w:val="24"/>
        </w:rPr>
        <w:t>2018/19</w:t>
      </w:r>
      <w:r w:rsidR="003B3A86">
        <w:rPr>
          <w:rFonts w:cstheme="minorHAnsi"/>
          <w:sz w:val="24"/>
          <w:szCs w:val="24"/>
        </w:rPr>
        <w:t xml:space="preserve"> is the third year of four in which government policy mandates that rents are</w:t>
      </w:r>
      <w:r w:rsidRPr="00D65F96">
        <w:rPr>
          <w:rFonts w:cstheme="minorHAnsi"/>
          <w:sz w:val="24"/>
          <w:szCs w:val="24"/>
        </w:rPr>
        <w:t xml:space="preserve"> reduce</w:t>
      </w:r>
      <w:r w:rsidR="003B3A86">
        <w:rPr>
          <w:rFonts w:cstheme="minorHAnsi"/>
          <w:sz w:val="24"/>
          <w:szCs w:val="24"/>
        </w:rPr>
        <w:t>d</w:t>
      </w:r>
      <w:r w:rsidRPr="00D65F96">
        <w:rPr>
          <w:rFonts w:cstheme="minorHAnsi"/>
          <w:sz w:val="24"/>
          <w:szCs w:val="24"/>
        </w:rPr>
        <w:t xml:space="preserve"> by 1% per annum. This</w:t>
      </w:r>
      <w:r w:rsidR="003B3A86">
        <w:rPr>
          <w:rFonts w:cstheme="minorHAnsi"/>
          <w:sz w:val="24"/>
          <w:szCs w:val="24"/>
        </w:rPr>
        <w:t xml:space="preserve"> reduction</w:t>
      </w:r>
      <w:r w:rsidRPr="00D65F96">
        <w:rPr>
          <w:rFonts w:cstheme="minorHAnsi"/>
          <w:sz w:val="24"/>
          <w:szCs w:val="24"/>
        </w:rPr>
        <w:t xml:space="preserve"> was against a projection of inflation plus 0.5% plus £2 per week that was modelled when self-financing was agreed. At the end of the four years of cuts the JMB was modelled to have a cumulative £1.7 million less rental income than</w:t>
      </w:r>
      <w:r w:rsidR="002C74C6">
        <w:rPr>
          <w:rFonts w:cstheme="minorHAnsi"/>
          <w:sz w:val="24"/>
          <w:szCs w:val="24"/>
        </w:rPr>
        <w:t xml:space="preserve"> originally</w:t>
      </w:r>
      <w:r w:rsidRPr="00D65F96">
        <w:rPr>
          <w:rFonts w:cstheme="minorHAnsi"/>
          <w:sz w:val="24"/>
          <w:szCs w:val="24"/>
        </w:rPr>
        <w:t xml:space="preserve"> predicted. </w:t>
      </w:r>
    </w:p>
    <w:p w14:paraId="3F74218E" w14:textId="77777777" w:rsidR="00DE56B9" w:rsidRPr="00D65F96" w:rsidRDefault="00DE56B9" w:rsidP="00DE56B9">
      <w:pPr>
        <w:pStyle w:val="ListParagraph"/>
        <w:numPr>
          <w:ilvl w:val="0"/>
          <w:numId w:val="4"/>
        </w:numPr>
        <w:rPr>
          <w:rFonts w:cstheme="minorHAnsi"/>
          <w:sz w:val="24"/>
          <w:szCs w:val="24"/>
        </w:rPr>
      </w:pPr>
      <w:r w:rsidRPr="00D65F96">
        <w:rPr>
          <w:rFonts w:cstheme="minorHAnsi"/>
          <w:sz w:val="24"/>
          <w:szCs w:val="24"/>
        </w:rPr>
        <w:t xml:space="preserve">The JMB is in a universal credit pilot area. The delay for residents in receiving their benefit and the difficulty some residents have in budgeting is affecting the cash flow for the JMB in collecting their rent. </w:t>
      </w:r>
    </w:p>
    <w:p w14:paraId="653809F8" w14:textId="29A425C9" w:rsidR="00DE56B9" w:rsidRPr="00D65F96" w:rsidRDefault="00DE56B9" w:rsidP="00DE56B9">
      <w:pPr>
        <w:pStyle w:val="ListParagraph"/>
        <w:numPr>
          <w:ilvl w:val="0"/>
          <w:numId w:val="4"/>
        </w:numPr>
        <w:rPr>
          <w:rFonts w:cstheme="minorHAnsi"/>
          <w:sz w:val="24"/>
          <w:szCs w:val="24"/>
        </w:rPr>
      </w:pPr>
      <w:r w:rsidRPr="00D65F96">
        <w:rPr>
          <w:rFonts w:cstheme="minorHAnsi"/>
          <w:sz w:val="24"/>
          <w:szCs w:val="24"/>
        </w:rPr>
        <w:t>Forced sales is the biggest threat to the sustainability of the JMB as most</w:t>
      </w:r>
      <w:r w:rsidR="002C74C6">
        <w:rPr>
          <w:rFonts w:cstheme="minorHAnsi"/>
          <w:sz w:val="24"/>
          <w:szCs w:val="24"/>
        </w:rPr>
        <w:t>,</w:t>
      </w:r>
      <w:r w:rsidRPr="00D65F96">
        <w:rPr>
          <w:rFonts w:cstheme="minorHAnsi"/>
          <w:sz w:val="24"/>
          <w:szCs w:val="24"/>
        </w:rPr>
        <w:t xml:space="preserve"> if not all</w:t>
      </w:r>
      <w:r w:rsidR="002C74C6">
        <w:rPr>
          <w:rFonts w:cstheme="minorHAnsi"/>
          <w:sz w:val="24"/>
          <w:szCs w:val="24"/>
        </w:rPr>
        <w:t>,</w:t>
      </w:r>
      <w:r w:rsidRPr="00D65F96">
        <w:rPr>
          <w:rFonts w:cstheme="minorHAnsi"/>
          <w:sz w:val="24"/>
          <w:szCs w:val="24"/>
        </w:rPr>
        <w:t xml:space="preserve"> JMB properties are likely to be regarded as high value due to the location next to the City of London. This is currently a risk, with the legislation </w:t>
      </w:r>
      <w:r w:rsidR="008B3B1B">
        <w:rPr>
          <w:rFonts w:cstheme="minorHAnsi"/>
          <w:sz w:val="24"/>
          <w:szCs w:val="24"/>
        </w:rPr>
        <w:t xml:space="preserve">remaining </w:t>
      </w:r>
      <w:r w:rsidRPr="00D65F96">
        <w:rPr>
          <w:rFonts w:cstheme="minorHAnsi"/>
          <w:sz w:val="24"/>
          <w:szCs w:val="24"/>
        </w:rPr>
        <w:t xml:space="preserve">on hold. </w:t>
      </w:r>
    </w:p>
    <w:p w14:paraId="31E35094" w14:textId="5C3F9F27" w:rsidR="00DE56B9" w:rsidRPr="00D65F96" w:rsidRDefault="00DE56B9" w:rsidP="00DE56B9">
      <w:pPr>
        <w:pStyle w:val="ListParagraph"/>
        <w:numPr>
          <w:ilvl w:val="0"/>
          <w:numId w:val="4"/>
        </w:numPr>
        <w:rPr>
          <w:rFonts w:cstheme="minorHAnsi"/>
          <w:sz w:val="24"/>
          <w:szCs w:val="24"/>
        </w:rPr>
      </w:pPr>
      <w:r w:rsidRPr="00D65F96">
        <w:rPr>
          <w:rFonts w:cstheme="minorHAnsi"/>
          <w:sz w:val="24"/>
          <w:szCs w:val="24"/>
        </w:rPr>
        <w:t>A smaller risk is an increased uptake of right-to-buy from existing tenants. It was feared</w:t>
      </w:r>
      <w:r w:rsidR="008B3B1B">
        <w:rPr>
          <w:rFonts w:cstheme="minorHAnsi"/>
          <w:sz w:val="24"/>
          <w:szCs w:val="24"/>
        </w:rPr>
        <w:t xml:space="preserve"> that</w:t>
      </w:r>
      <w:r w:rsidRPr="00D65F96">
        <w:rPr>
          <w:rFonts w:cstheme="minorHAnsi"/>
          <w:sz w:val="24"/>
          <w:szCs w:val="24"/>
        </w:rPr>
        <w:t xml:space="preserve"> the rate would go up significantly when dis</w:t>
      </w:r>
      <w:r w:rsidR="008B3B1B">
        <w:rPr>
          <w:rFonts w:cstheme="minorHAnsi"/>
          <w:sz w:val="24"/>
          <w:szCs w:val="24"/>
        </w:rPr>
        <w:t>counts were increased. S</w:t>
      </w:r>
      <w:r w:rsidRPr="00D65F96">
        <w:rPr>
          <w:rFonts w:cstheme="minorHAnsi"/>
          <w:sz w:val="24"/>
          <w:szCs w:val="24"/>
        </w:rPr>
        <w:t>o far the reality has been more modest</w:t>
      </w:r>
      <w:r w:rsidR="008B3B1B">
        <w:rPr>
          <w:rFonts w:cstheme="minorHAnsi"/>
          <w:sz w:val="24"/>
          <w:szCs w:val="24"/>
        </w:rPr>
        <w:t>, however,</w:t>
      </w:r>
      <w:r w:rsidRPr="00D65F96">
        <w:rPr>
          <w:rFonts w:cstheme="minorHAnsi"/>
          <w:sz w:val="24"/>
          <w:szCs w:val="24"/>
        </w:rPr>
        <w:t xml:space="preserve"> with the discounted value of the properties beyond the reach of most JMB tenants</w:t>
      </w:r>
    </w:p>
    <w:p w14:paraId="7896FD4D" w14:textId="36C28CB9" w:rsidR="00DE56B9" w:rsidRPr="00D65F96" w:rsidRDefault="00DE56B9" w:rsidP="00DE56B9">
      <w:pPr>
        <w:rPr>
          <w:rFonts w:cstheme="minorHAnsi"/>
          <w:sz w:val="24"/>
          <w:szCs w:val="24"/>
        </w:rPr>
      </w:pPr>
      <w:r w:rsidRPr="00D65F96">
        <w:rPr>
          <w:rFonts w:cstheme="minorHAnsi"/>
          <w:sz w:val="24"/>
          <w:szCs w:val="24"/>
        </w:rPr>
        <w:t xml:space="preserve">To mitigate the risks to </w:t>
      </w:r>
      <w:r w:rsidR="008B3B1B">
        <w:rPr>
          <w:rFonts w:cstheme="minorHAnsi"/>
          <w:sz w:val="24"/>
          <w:szCs w:val="24"/>
        </w:rPr>
        <w:t xml:space="preserve">the </w:t>
      </w:r>
      <w:r w:rsidRPr="00D65F96">
        <w:rPr>
          <w:rFonts w:cstheme="minorHAnsi"/>
          <w:sz w:val="24"/>
          <w:szCs w:val="24"/>
        </w:rPr>
        <w:t>JMB</w:t>
      </w:r>
      <w:r w:rsidR="008B3B1B">
        <w:rPr>
          <w:rFonts w:cstheme="minorHAnsi"/>
          <w:sz w:val="24"/>
          <w:szCs w:val="24"/>
        </w:rPr>
        <w:t>’s</w:t>
      </w:r>
      <w:r w:rsidRPr="00D65F96">
        <w:rPr>
          <w:rFonts w:cstheme="minorHAnsi"/>
          <w:sz w:val="24"/>
          <w:szCs w:val="24"/>
        </w:rPr>
        <w:t xml:space="preserve"> income from these factors</w:t>
      </w:r>
      <w:r w:rsidR="008B3B1B">
        <w:rPr>
          <w:rFonts w:cstheme="minorHAnsi"/>
          <w:sz w:val="24"/>
          <w:szCs w:val="24"/>
        </w:rPr>
        <w:t>,</w:t>
      </w:r>
      <w:r w:rsidRPr="00D65F96">
        <w:rPr>
          <w:rFonts w:cstheme="minorHAnsi"/>
          <w:sz w:val="24"/>
          <w:szCs w:val="24"/>
        </w:rPr>
        <w:t xml:space="preserve"> the JMB is broadening the services </w:t>
      </w:r>
      <w:r w:rsidR="008B3B1B">
        <w:rPr>
          <w:rFonts w:cstheme="minorHAnsi"/>
          <w:sz w:val="24"/>
          <w:szCs w:val="24"/>
        </w:rPr>
        <w:t>it delivers</w:t>
      </w:r>
      <w:r w:rsidRPr="00D65F96">
        <w:rPr>
          <w:rFonts w:cstheme="minorHAnsi"/>
          <w:sz w:val="24"/>
          <w:szCs w:val="24"/>
        </w:rPr>
        <w:t>. These</w:t>
      </w:r>
      <w:r w:rsidR="008B3B1B">
        <w:rPr>
          <w:rFonts w:cstheme="minorHAnsi"/>
          <w:sz w:val="24"/>
          <w:szCs w:val="24"/>
        </w:rPr>
        <w:t xml:space="preserve"> services</w:t>
      </w:r>
      <w:r w:rsidRPr="00D65F96">
        <w:rPr>
          <w:rFonts w:cstheme="minorHAnsi"/>
          <w:sz w:val="24"/>
          <w:szCs w:val="24"/>
        </w:rPr>
        <w:t xml:space="preserve"> will also spread the fixed costs of the JMB over a wider base: </w:t>
      </w:r>
    </w:p>
    <w:p w14:paraId="5380745F" w14:textId="77777777" w:rsidR="00DE56B9" w:rsidRPr="00D65F96" w:rsidRDefault="00DE56B9" w:rsidP="00DE56B9">
      <w:pPr>
        <w:pStyle w:val="ListParagraph"/>
        <w:numPr>
          <w:ilvl w:val="0"/>
          <w:numId w:val="4"/>
        </w:numPr>
        <w:rPr>
          <w:rFonts w:cstheme="minorHAnsi"/>
          <w:sz w:val="24"/>
          <w:szCs w:val="24"/>
        </w:rPr>
      </w:pPr>
      <w:r w:rsidRPr="00D65F96">
        <w:rPr>
          <w:rFonts w:cstheme="minorHAnsi"/>
          <w:sz w:val="24"/>
          <w:szCs w:val="24"/>
        </w:rPr>
        <w:t xml:space="preserve">Taking on homeownership services, initially with the calculation of variable service charges, then the billing and collections will retain more of the money paid by JMB homeowners. </w:t>
      </w:r>
    </w:p>
    <w:p w14:paraId="01FD5508" w14:textId="67FDFBEE" w:rsidR="00DE56B9" w:rsidRPr="00D65F96" w:rsidRDefault="00DE56B9" w:rsidP="00DE56B9">
      <w:pPr>
        <w:pStyle w:val="ListParagraph"/>
        <w:numPr>
          <w:ilvl w:val="0"/>
          <w:numId w:val="4"/>
        </w:numPr>
        <w:rPr>
          <w:rFonts w:cstheme="minorHAnsi"/>
          <w:sz w:val="24"/>
          <w:szCs w:val="24"/>
        </w:rPr>
      </w:pPr>
      <w:r w:rsidRPr="00D65F96">
        <w:rPr>
          <w:rFonts w:cstheme="minorHAnsi"/>
          <w:sz w:val="24"/>
          <w:szCs w:val="24"/>
        </w:rPr>
        <w:t>Managing more properties</w:t>
      </w:r>
      <w:r w:rsidR="008B3B1B">
        <w:rPr>
          <w:rFonts w:cstheme="minorHAnsi"/>
          <w:sz w:val="24"/>
          <w:szCs w:val="24"/>
        </w:rPr>
        <w:t>,</w:t>
      </w:r>
      <w:r w:rsidRPr="00D65F96">
        <w:rPr>
          <w:rFonts w:cstheme="minorHAnsi"/>
          <w:sz w:val="24"/>
          <w:szCs w:val="24"/>
        </w:rPr>
        <w:t xml:space="preserve"> with 21 properties in Villiers Court and 26 in Tanner House already taken on. Furthermore, Leathermarket JMB will take on the management of the</w:t>
      </w:r>
      <w:r w:rsidR="008B3B1B">
        <w:rPr>
          <w:rFonts w:cstheme="minorHAnsi"/>
          <w:sz w:val="24"/>
          <w:szCs w:val="24"/>
        </w:rPr>
        <w:t xml:space="preserve"> 27</w:t>
      </w:r>
      <w:r w:rsidRPr="00D65F96">
        <w:rPr>
          <w:rFonts w:cstheme="minorHAnsi"/>
          <w:sz w:val="24"/>
          <w:szCs w:val="24"/>
        </w:rPr>
        <w:t xml:space="preserve"> </w:t>
      </w:r>
      <w:proofErr w:type="spellStart"/>
      <w:r w:rsidRPr="00D65F96">
        <w:rPr>
          <w:rFonts w:cstheme="minorHAnsi"/>
          <w:sz w:val="24"/>
          <w:szCs w:val="24"/>
        </w:rPr>
        <w:t>Marklake</w:t>
      </w:r>
      <w:proofErr w:type="spellEnd"/>
      <w:r w:rsidRPr="00D65F96">
        <w:rPr>
          <w:rFonts w:cstheme="minorHAnsi"/>
          <w:sz w:val="24"/>
          <w:szCs w:val="24"/>
        </w:rPr>
        <w:t xml:space="preserve"> Court properties currently nearing completion on </w:t>
      </w:r>
      <w:r w:rsidR="008B3B1B">
        <w:rPr>
          <w:rFonts w:cstheme="minorHAnsi"/>
          <w:sz w:val="24"/>
          <w:szCs w:val="24"/>
        </w:rPr>
        <w:t xml:space="preserve">the </w:t>
      </w:r>
      <w:r w:rsidRPr="00D65F96">
        <w:rPr>
          <w:rFonts w:cstheme="minorHAnsi"/>
          <w:sz w:val="24"/>
          <w:szCs w:val="24"/>
        </w:rPr>
        <w:t xml:space="preserve">Kipling Estate; </w:t>
      </w:r>
    </w:p>
    <w:p w14:paraId="6EB3B253" w14:textId="47B1C7AC" w:rsidR="00DE56B9" w:rsidRPr="00D65F96" w:rsidRDefault="00DE56B9" w:rsidP="00DE56B9">
      <w:pPr>
        <w:pStyle w:val="ListParagraph"/>
        <w:numPr>
          <w:ilvl w:val="0"/>
          <w:numId w:val="4"/>
        </w:numPr>
        <w:rPr>
          <w:rFonts w:cstheme="minorHAnsi"/>
          <w:sz w:val="24"/>
          <w:szCs w:val="24"/>
        </w:rPr>
      </w:pPr>
      <w:r w:rsidRPr="00D65F96">
        <w:rPr>
          <w:rFonts w:cstheme="minorHAnsi"/>
          <w:sz w:val="24"/>
          <w:szCs w:val="24"/>
        </w:rPr>
        <w:t>Delivering services to other TMOs including a comprehensive management service for Falcon P</w:t>
      </w:r>
      <w:r w:rsidR="008B3B1B">
        <w:rPr>
          <w:rFonts w:cstheme="minorHAnsi"/>
          <w:sz w:val="24"/>
          <w:szCs w:val="24"/>
        </w:rPr>
        <w:t>oint TMO and a service contract</w:t>
      </w:r>
      <w:r w:rsidRPr="00D65F96">
        <w:rPr>
          <w:rFonts w:cstheme="minorHAnsi"/>
          <w:sz w:val="24"/>
          <w:szCs w:val="24"/>
        </w:rPr>
        <w:t xml:space="preserve"> for Kennington Park.</w:t>
      </w:r>
    </w:p>
    <w:p w14:paraId="7ECD109D" w14:textId="4B086461" w:rsidR="00DE56B9" w:rsidRPr="00D65F96" w:rsidRDefault="00DE56B9" w:rsidP="00DE56B9">
      <w:pPr>
        <w:rPr>
          <w:rFonts w:cstheme="minorHAnsi"/>
          <w:sz w:val="24"/>
          <w:szCs w:val="24"/>
        </w:rPr>
      </w:pPr>
      <w:r w:rsidRPr="00D65F96">
        <w:rPr>
          <w:rFonts w:cstheme="minorHAnsi"/>
          <w:sz w:val="24"/>
          <w:szCs w:val="24"/>
        </w:rPr>
        <w:t>Detailed financial projections for the full five years of the business plan, and outline projections for t</w:t>
      </w:r>
      <w:r w:rsidR="00210C66">
        <w:rPr>
          <w:rFonts w:cstheme="minorHAnsi"/>
          <w:sz w:val="24"/>
          <w:szCs w:val="24"/>
        </w:rPr>
        <w:t>he remaining 25 years of the 30-</w:t>
      </w:r>
      <w:r w:rsidRPr="00D65F96">
        <w:rPr>
          <w:rFonts w:cstheme="minorHAnsi"/>
          <w:sz w:val="24"/>
          <w:szCs w:val="24"/>
        </w:rPr>
        <w:t>year plan</w:t>
      </w:r>
      <w:r w:rsidR="00210C66">
        <w:rPr>
          <w:rFonts w:cstheme="minorHAnsi"/>
          <w:sz w:val="24"/>
          <w:szCs w:val="24"/>
        </w:rPr>
        <w:t>,</w:t>
      </w:r>
      <w:r w:rsidRPr="00D65F96">
        <w:rPr>
          <w:rFonts w:cstheme="minorHAnsi"/>
          <w:sz w:val="24"/>
          <w:szCs w:val="24"/>
        </w:rPr>
        <w:t xml:space="preserve"> will be undertaken in April </w:t>
      </w:r>
      <w:r w:rsidR="00210C66">
        <w:rPr>
          <w:rFonts w:cstheme="minorHAnsi"/>
          <w:sz w:val="24"/>
          <w:szCs w:val="24"/>
        </w:rPr>
        <w:t>2018 once the 2018/19 budget is</w:t>
      </w:r>
      <w:r w:rsidRPr="00D65F96">
        <w:rPr>
          <w:rFonts w:cstheme="minorHAnsi"/>
          <w:sz w:val="24"/>
          <w:szCs w:val="24"/>
        </w:rPr>
        <w:t xml:space="preserve"> agreed</w:t>
      </w:r>
      <w:r w:rsidR="00210C66">
        <w:rPr>
          <w:rFonts w:cstheme="minorHAnsi"/>
          <w:sz w:val="24"/>
          <w:szCs w:val="24"/>
        </w:rPr>
        <w:t>, so as</w:t>
      </w:r>
      <w:r w:rsidRPr="00D65F96">
        <w:rPr>
          <w:rFonts w:cstheme="minorHAnsi"/>
          <w:sz w:val="24"/>
          <w:szCs w:val="24"/>
        </w:rPr>
        <w:t xml:space="preserve"> to track the impact of these risks and to inform mitigating strategies on the projected income and expenditure of the JMB. </w:t>
      </w:r>
    </w:p>
    <w:p w14:paraId="1C034E8C" w14:textId="77777777" w:rsidR="00DE56B9" w:rsidRPr="00D65F96" w:rsidRDefault="00DE56B9" w:rsidP="00DE56B9">
      <w:pPr>
        <w:rPr>
          <w:rFonts w:ascii="Arial" w:hAnsi="Arial" w:cs="Arial"/>
          <w:sz w:val="24"/>
          <w:szCs w:val="24"/>
        </w:rPr>
      </w:pPr>
    </w:p>
    <w:p w14:paraId="45E91FE9" w14:textId="31CA7992" w:rsidR="00DE56B9" w:rsidRPr="00D65F96" w:rsidRDefault="002A6E0C" w:rsidP="002A6E0C">
      <w:pPr>
        <w:pStyle w:val="Heading3"/>
        <w:spacing w:after="240"/>
        <w:rPr>
          <w:rFonts w:ascii="Arial" w:hAnsi="Arial" w:cs="Arial"/>
          <w:b/>
          <w:sz w:val="24"/>
          <w:szCs w:val="24"/>
        </w:rPr>
      </w:pPr>
      <w:bookmarkStart w:id="57" w:name="_Toc508979774"/>
      <w:r w:rsidRPr="00D65F96">
        <w:t xml:space="preserve">E. </w:t>
      </w:r>
      <w:r w:rsidR="00DE56B9" w:rsidRPr="00D65F96">
        <w:t>JMB reserves policy</w:t>
      </w:r>
      <w:bookmarkEnd w:id="57"/>
      <w:r w:rsidR="00DE56B9" w:rsidRPr="00D65F96">
        <w:rPr>
          <w:rFonts w:ascii="Arial" w:hAnsi="Arial" w:cs="Arial"/>
          <w:b/>
          <w:sz w:val="24"/>
          <w:szCs w:val="24"/>
        </w:rPr>
        <w:t xml:space="preserve"> </w:t>
      </w:r>
    </w:p>
    <w:p w14:paraId="1B79F953" w14:textId="76EB93F3" w:rsidR="00DE56B9" w:rsidRPr="00D65F96" w:rsidRDefault="00DE56B9" w:rsidP="00DE56B9">
      <w:pPr>
        <w:rPr>
          <w:rFonts w:cstheme="minorHAnsi"/>
          <w:sz w:val="24"/>
          <w:szCs w:val="24"/>
        </w:rPr>
      </w:pPr>
      <w:r w:rsidRPr="00D65F96">
        <w:rPr>
          <w:rFonts w:cstheme="minorHAnsi"/>
          <w:sz w:val="24"/>
          <w:szCs w:val="24"/>
        </w:rPr>
        <w:t xml:space="preserve">The JMB came into self-financing with reserves of £1.66 million. Directors require the JMB to budget for a small operating surplus at </w:t>
      </w:r>
      <w:r w:rsidR="00586321">
        <w:rPr>
          <w:rFonts w:cstheme="minorHAnsi"/>
          <w:sz w:val="24"/>
          <w:szCs w:val="24"/>
        </w:rPr>
        <w:t xml:space="preserve">the </w:t>
      </w:r>
      <w:r w:rsidRPr="00D65F96">
        <w:rPr>
          <w:rFonts w:cstheme="minorHAnsi"/>
          <w:sz w:val="24"/>
          <w:szCs w:val="24"/>
        </w:rPr>
        <w:t>start of</w:t>
      </w:r>
      <w:r w:rsidR="00586321">
        <w:rPr>
          <w:rFonts w:cstheme="minorHAnsi"/>
          <w:sz w:val="24"/>
          <w:szCs w:val="24"/>
        </w:rPr>
        <w:t xml:space="preserve"> the</w:t>
      </w:r>
      <w:r w:rsidRPr="00D65F96">
        <w:rPr>
          <w:rFonts w:cstheme="minorHAnsi"/>
          <w:sz w:val="24"/>
          <w:szCs w:val="24"/>
        </w:rPr>
        <w:t xml:space="preserve"> year, then control operating spending within </w:t>
      </w:r>
      <w:r w:rsidR="00586321">
        <w:rPr>
          <w:rFonts w:cstheme="minorHAnsi"/>
          <w:sz w:val="24"/>
          <w:szCs w:val="24"/>
        </w:rPr>
        <w:t xml:space="preserve">the </w:t>
      </w:r>
      <w:r w:rsidRPr="00D65F96">
        <w:rPr>
          <w:rFonts w:cstheme="minorHAnsi"/>
          <w:sz w:val="24"/>
          <w:szCs w:val="24"/>
        </w:rPr>
        <w:t xml:space="preserve">year. The aim is to provide a significant operating surplus each year to top up the reserves. This allows sustainable releases of reserves by the Board to fund strategic priorities. </w:t>
      </w:r>
    </w:p>
    <w:p w14:paraId="315EAA2A" w14:textId="57B821D0" w:rsidR="00DE56B9" w:rsidRPr="00D65F96" w:rsidRDefault="00DE56B9" w:rsidP="00DE56B9">
      <w:pPr>
        <w:rPr>
          <w:rFonts w:cstheme="minorHAnsi"/>
          <w:sz w:val="24"/>
          <w:szCs w:val="24"/>
        </w:rPr>
      </w:pPr>
      <w:r w:rsidRPr="00D65F96">
        <w:rPr>
          <w:rFonts w:cstheme="minorHAnsi"/>
          <w:sz w:val="24"/>
          <w:szCs w:val="24"/>
        </w:rPr>
        <w:t>As self-financing has progressed, reserves have become more significant to the JMB. Directors want to make them work harder, to deliver improvements for residents rather than sitting in the bank. Since 2013/14 the JMB has had an implicit cash flow reserve</w:t>
      </w:r>
      <w:r w:rsidR="00586321">
        <w:rPr>
          <w:rFonts w:cstheme="minorHAnsi"/>
          <w:sz w:val="24"/>
          <w:szCs w:val="24"/>
        </w:rPr>
        <w:t>,</w:t>
      </w:r>
      <w:r w:rsidRPr="00D65F96">
        <w:rPr>
          <w:rFonts w:cstheme="minorHAnsi"/>
          <w:sz w:val="24"/>
          <w:szCs w:val="24"/>
        </w:rPr>
        <w:t xml:space="preserve"> as surpluses have been larger than spend from reserves. However as this situation changes, the level of reserves release</w:t>
      </w:r>
      <w:r w:rsidR="00586321">
        <w:rPr>
          <w:rFonts w:cstheme="minorHAnsi"/>
          <w:sz w:val="24"/>
          <w:szCs w:val="24"/>
        </w:rPr>
        <w:t>d</w:t>
      </w:r>
      <w:r w:rsidRPr="00D65F96">
        <w:rPr>
          <w:rFonts w:cstheme="minorHAnsi"/>
          <w:sz w:val="24"/>
          <w:szCs w:val="24"/>
        </w:rPr>
        <w:t xml:space="preserve"> will have to take more account of cash flow needs</w:t>
      </w:r>
      <w:r w:rsidR="00586321">
        <w:rPr>
          <w:rFonts w:cstheme="minorHAnsi"/>
          <w:sz w:val="24"/>
          <w:szCs w:val="24"/>
        </w:rPr>
        <w:t xml:space="preserve"> in order</w:t>
      </w:r>
      <w:r w:rsidRPr="00D65F96">
        <w:rPr>
          <w:rFonts w:cstheme="minorHAnsi"/>
          <w:sz w:val="24"/>
          <w:szCs w:val="24"/>
        </w:rPr>
        <w:t xml:space="preserve"> to maintain the required emergency reserve. </w:t>
      </w:r>
    </w:p>
    <w:p w14:paraId="17B2CBE7" w14:textId="77777777" w:rsidR="00DE56B9" w:rsidRPr="00D65F96" w:rsidRDefault="00DE56B9" w:rsidP="00DE56B9">
      <w:pPr>
        <w:rPr>
          <w:rFonts w:cstheme="minorHAnsi"/>
          <w:sz w:val="24"/>
          <w:szCs w:val="24"/>
        </w:rPr>
      </w:pPr>
      <w:r w:rsidRPr="00D65F96">
        <w:rPr>
          <w:rFonts w:cstheme="minorHAnsi"/>
          <w:sz w:val="24"/>
          <w:szCs w:val="24"/>
        </w:rPr>
        <w:t xml:space="preserve">The JMB has created an emergency reserve calculated at £500 per rented property in 2013, inflated each year and taking into account right-to-buy. By March 2018 the emergency reserves stand at £598,000. Budgets are not agreed unless the cash flow forecasts show that this money is always available. </w:t>
      </w:r>
    </w:p>
    <w:p w14:paraId="41450AB3" w14:textId="47A2AA6F" w:rsidR="00DE56B9" w:rsidRPr="00D65F96" w:rsidRDefault="00DE56B9" w:rsidP="00DE56B9">
      <w:pPr>
        <w:rPr>
          <w:rFonts w:cstheme="minorHAnsi"/>
          <w:sz w:val="24"/>
          <w:szCs w:val="24"/>
        </w:rPr>
      </w:pPr>
      <w:r w:rsidRPr="00D65F96">
        <w:rPr>
          <w:rFonts w:cstheme="minorHAnsi"/>
          <w:sz w:val="24"/>
          <w:szCs w:val="24"/>
        </w:rPr>
        <w:t>As part of the self-financing agreement LBS agreed to contribute to unforeseen emergency major works on a sliding scale from 100% in 2013/14 dropping 10% points each year that self-financing progressed</w:t>
      </w:r>
      <w:r w:rsidR="003D367F">
        <w:rPr>
          <w:rFonts w:cstheme="minorHAnsi"/>
          <w:sz w:val="24"/>
          <w:szCs w:val="24"/>
        </w:rPr>
        <w:t>,</w:t>
      </w:r>
      <w:r w:rsidRPr="00D65F96">
        <w:rPr>
          <w:rFonts w:cstheme="minorHAnsi"/>
          <w:sz w:val="24"/>
          <w:szCs w:val="24"/>
        </w:rPr>
        <w:t xml:space="preserve"> and</w:t>
      </w:r>
      <w:r w:rsidR="003D367F">
        <w:rPr>
          <w:rFonts w:cstheme="minorHAnsi"/>
          <w:sz w:val="24"/>
          <w:szCs w:val="24"/>
        </w:rPr>
        <w:t xml:space="preserve"> ending in 2024. This could give</w:t>
      </w:r>
      <w:r w:rsidRPr="00D65F96">
        <w:rPr>
          <w:rFonts w:cstheme="minorHAnsi"/>
          <w:sz w:val="24"/>
          <w:szCs w:val="24"/>
        </w:rPr>
        <w:t xml:space="preserve"> the JMB some element of protection in the first five years of self-financing. However the reality has been that when the JMB tried to </w:t>
      </w:r>
      <w:r w:rsidR="003D367F">
        <w:rPr>
          <w:rFonts w:cstheme="minorHAnsi"/>
          <w:sz w:val="24"/>
          <w:szCs w:val="24"/>
        </w:rPr>
        <w:t xml:space="preserve">claim </w:t>
      </w:r>
      <w:r w:rsidRPr="00D65F96">
        <w:rPr>
          <w:rFonts w:cstheme="minorHAnsi"/>
          <w:sz w:val="24"/>
          <w:szCs w:val="24"/>
        </w:rPr>
        <w:t>this</w:t>
      </w:r>
      <w:r w:rsidR="003D367F">
        <w:rPr>
          <w:rFonts w:cstheme="minorHAnsi"/>
          <w:sz w:val="24"/>
          <w:szCs w:val="24"/>
        </w:rPr>
        <w:t xml:space="preserve"> financing</w:t>
      </w:r>
      <w:r w:rsidRPr="00D65F96">
        <w:rPr>
          <w:rFonts w:cstheme="minorHAnsi"/>
          <w:sz w:val="24"/>
          <w:szCs w:val="24"/>
        </w:rPr>
        <w:t xml:space="preserve"> for</w:t>
      </w:r>
      <w:r w:rsidR="003D367F">
        <w:rPr>
          <w:rFonts w:cstheme="minorHAnsi"/>
          <w:sz w:val="24"/>
          <w:szCs w:val="24"/>
        </w:rPr>
        <w:t xml:space="preserve"> the</w:t>
      </w:r>
      <w:r w:rsidRPr="00D65F96">
        <w:rPr>
          <w:rFonts w:cstheme="minorHAnsi"/>
          <w:sz w:val="24"/>
          <w:szCs w:val="24"/>
        </w:rPr>
        <w:t xml:space="preserve"> Meakin</w:t>
      </w:r>
      <w:r w:rsidR="003D367F">
        <w:rPr>
          <w:rFonts w:cstheme="minorHAnsi"/>
          <w:sz w:val="24"/>
          <w:szCs w:val="24"/>
        </w:rPr>
        <w:t xml:space="preserve"> Estate district h</w:t>
      </w:r>
      <w:r w:rsidRPr="00D65F96">
        <w:rPr>
          <w:rFonts w:cstheme="minorHAnsi"/>
          <w:sz w:val="24"/>
          <w:szCs w:val="24"/>
        </w:rPr>
        <w:t xml:space="preserve">eating failure, Southwark were unable to finance the works due to similar problems in the rest of the stock. </w:t>
      </w:r>
    </w:p>
    <w:p w14:paraId="10B84E32" w14:textId="61DD7190" w:rsidR="00DE56B9" w:rsidRPr="00D65F96" w:rsidRDefault="00DE56B9" w:rsidP="00DE56B9">
      <w:pPr>
        <w:rPr>
          <w:rFonts w:cstheme="minorHAnsi"/>
          <w:sz w:val="24"/>
          <w:szCs w:val="24"/>
        </w:rPr>
      </w:pPr>
      <w:r w:rsidRPr="00D65F96">
        <w:rPr>
          <w:rFonts w:cstheme="minorHAnsi"/>
          <w:sz w:val="24"/>
          <w:szCs w:val="24"/>
        </w:rPr>
        <w:t>The JMB Board agreed to prioritise reserves on delivering major works</w:t>
      </w:r>
      <w:r w:rsidR="003D367F">
        <w:rPr>
          <w:rFonts w:cstheme="minorHAnsi"/>
          <w:sz w:val="24"/>
          <w:szCs w:val="24"/>
        </w:rPr>
        <w:t xml:space="preserve"> so as to</w:t>
      </w:r>
      <w:r w:rsidRPr="00D65F96">
        <w:rPr>
          <w:rFonts w:cstheme="minorHAnsi"/>
          <w:sz w:val="24"/>
          <w:szCs w:val="24"/>
        </w:rPr>
        <w:t xml:space="preserve"> to reduce the backlog taken on with self-financing and</w:t>
      </w:r>
      <w:r w:rsidR="003D367F">
        <w:rPr>
          <w:rFonts w:cstheme="minorHAnsi"/>
          <w:sz w:val="24"/>
          <w:szCs w:val="24"/>
        </w:rPr>
        <w:t xml:space="preserve"> minimise the risk of further</w:t>
      </w:r>
      <w:r w:rsidRPr="00D65F96">
        <w:rPr>
          <w:rFonts w:cstheme="minorHAnsi"/>
          <w:sz w:val="24"/>
          <w:szCs w:val="24"/>
        </w:rPr>
        <w:t xml:space="preserve"> disrepair problems arising. This</w:t>
      </w:r>
      <w:r w:rsidR="003D367F">
        <w:rPr>
          <w:rFonts w:cstheme="minorHAnsi"/>
          <w:sz w:val="24"/>
          <w:szCs w:val="24"/>
        </w:rPr>
        <w:t xml:space="preserve"> approach</w:t>
      </w:r>
      <w:r w:rsidRPr="00D65F96">
        <w:rPr>
          <w:rFonts w:cstheme="minorHAnsi"/>
          <w:sz w:val="24"/>
          <w:szCs w:val="24"/>
        </w:rPr>
        <w:t xml:space="preserve"> targets more money at works most likely to fail, reducing the risk of future emergency failures. The work to reduce this </w:t>
      </w:r>
      <w:r w:rsidR="003D367F">
        <w:rPr>
          <w:rFonts w:cstheme="minorHAnsi"/>
          <w:sz w:val="24"/>
          <w:szCs w:val="24"/>
        </w:rPr>
        <w:t xml:space="preserve">major works </w:t>
      </w:r>
      <w:r w:rsidRPr="00D65F96">
        <w:rPr>
          <w:rFonts w:cstheme="minorHAnsi"/>
          <w:sz w:val="24"/>
          <w:szCs w:val="24"/>
        </w:rPr>
        <w:t>backlog is anticipated to continue through</w:t>
      </w:r>
      <w:r w:rsidR="003D367F">
        <w:rPr>
          <w:rFonts w:cstheme="minorHAnsi"/>
          <w:sz w:val="24"/>
          <w:szCs w:val="24"/>
        </w:rPr>
        <w:t>out</w:t>
      </w:r>
      <w:r w:rsidRPr="00D65F96">
        <w:rPr>
          <w:rFonts w:cstheme="minorHAnsi"/>
          <w:sz w:val="24"/>
          <w:szCs w:val="24"/>
        </w:rPr>
        <w:t xml:space="preserve"> the next thirteen years. </w:t>
      </w:r>
    </w:p>
    <w:p w14:paraId="099C8D7D" w14:textId="0CB67787" w:rsidR="00DE56B9" w:rsidRPr="00D65F96" w:rsidRDefault="00DE56B9" w:rsidP="00DE56B9">
      <w:pPr>
        <w:rPr>
          <w:rFonts w:ascii="Arial" w:hAnsi="Arial" w:cs="Arial"/>
          <w:sz w:val="24"/>
          <w:szCs w:val="24"/>
        </w:rPr>
      </w:pPr>
      <w:r w:rsidRPr="00D65F96">
        <w:rPr>
          <w:rFonts w:cstheme="minorHAnsi"/>
          <w:sz w:val="24"/>
          <w:szCs w:val="24"/>
        </w:rPr>
        <w:t>There is a balance between holding reserves for emergency works and releasing money for the backlog of current disrepair problems. The current approach to emergency reserves is anticipated to continue for the duration of this Business Plan. All emergency works to district heating systems and water pipes that the JMB has encountered so far have been dealt with by targetin</w:t>
      </w:r>
      <w:r w:rsidR="003D367F">
        <w:rPr>
          <w:rFonts w:cstheme="minorHAnsi"/>
          <w:sz w:val="24"/>
          <w:szCs w:val="24"/>
        </w:rPr>
        <w:t>g operational expenditure at</w:t>
      </w:r>
      <w:r w:rsidRPr="00D65F96">
        <w:rPr>
          <w:rFonts w:cstheme="minorHAnsi"/>
          <w:sz w:val="24"/>
          <w:szCs w:val="24"/>
        </w:rPr>
        <w:t xml:space="preserve"> containing the immediate problem, allowing tim</w:t>
      </w:r>
      <w:r w:rsidR="003D367F">
        <w:rPr>
          <w:rFonts w:cstheme="minorHAnsi"/>
          <w:sz w:val="24"/>
          <w:szCs w:val="24"/>
        </w:rPr>
        <w:t>e to re-profile the major works</w:t>
      </w:r>
      <w:r w:rsidRPr="00D65F96">
        <w:rPr>
          <w:rFonts w:cstheme="minorHAnsi"/>
          <w:sz w:val="24"/>
          <w:szCs w:val="24"/>
        </w:rPr>
        <w:t xml:space="preserve"> programme to undertake the comprehensive renewals as soon as is practical. To date the emergency reserve has not been touched.</w:t>
      </w:r>
      <w:r w:rsidRPr="00D65F96">
        <w:rPr>
          <w:rFonts w:ascii="Arial" w:hAnsi="Arial" w:cs="Arial"/>
          <w:sz w:val="24"/>
          <w:szCs w:val="24"/>
        </w:rPr>
        <w:t xml:space="preserve"> </w:t>
      </w:r>
    </w:p>
    <w:p w14:paraId="55ECA629" w14:textId="77777777" w:rsidR="00DE56B9" w:rsidRPr="00D65F96" w:rsidRDefault="00DE56B9" w:rsidP="00DE56B9">
      <w:pPr>
        <w:rPr>
          <w:rFonts w:ascii="Arial" w:hAnsi="Arial" w:cs="Arial"/>
          <w:sz w:val="24"/>
          <w:szCs w:val="24"/>
        </w:rPr>
      </w:pPr>
    </w:p>
    <w:p w14:paraId="72AF641C" w14:textId="5934F3C4" w:rsidR="00DE56B9" w:rsidRPr="00D65F96" w:rsidRDefault="002A6E0C" w:rsidP="002A6E0C">
      <w:pPr>
        <w:pStyle w:val="Heading3"/>
        <w:spacing w:after="240"/>
      </w:pPr>
      <w:bookmarkStart w:id="58" w:name="_Toc508979775"/>
      <w:r w:rsidRPr="00D65F96">
        <w:t xml:space="preserve">F. </w:t>
      </w:r>
      <w:r w:rsidR="00DE56B9" w:rsidRPr="00D65F96">
        <w:t>Major works homeowner contribution</w:t>
      </w:r>
      <w:r w:rsidR="001D3165" w:rsidRPr="00D65F96">
        <w:t>s</w:t>
      </w:r>
      <w:bookmarkEnd w:id="58"/>
      <w:r w:rsidR="00DE56B9" w:rsidRPr="00D65F96">
        <w:t xml:space="preserve"> </w:t>
      </w:r>
    </w:p>
    <w:p w14:paraId="4DA0719E" w14:textId="42B27965" w:rsidR="00DE56B9" w:rsidRPr="00D65F96" w:rsidRDefault="00DE56B9" w:rsidP="00DE56B9">
      <w:pPr>
        <w:rPr>
          <w:rFonts w:cstheme="minorHAnsi"/>
          <w:sz w:val="24"/>
          <w:szCs w:val="24"/>
        </w:rPr>
      </w:pPr>
      <w:r w:rsidRPr="00D65F96">
        <w:rPr>
          <w:rFonts w:cstheme="minorHAnsi"/>
          <w:sz w:val="24"/>
          <w:szCs w:val="24"/>
        </w:rPr>
        <w:t xml:space="preserve">3% of the JMB’s income in 2016/17 was from homeowners’ contributions to major works. In 2017/18, 8.9% of the new scheme billings borough-wide for major works were for </w:t>
      </w:r>
      <w:r w:rsidR="00733248">
        <w:rPr>
          <w:rFonts w:cstheme="minorHAnsi"/>
          <w:sz w:val="24"/>
          <w:szCs w:val="24"/>
        </w:rPr>
        <w:t xml:space="preserve">the </w:t>
      </w:r>
      <w:r w:rsidRPr="00D65F96">
        <w:rPr>
          <w:rFonts w:cstheme="minorHAnsi"/>
          <w:sz w:val="24"/>
          <w:szCs w:val="24"/>
        </w:rPr>
        <w:t>JMB</w:t>
      </w:r>
      <w:r w:rsidR="00733248">
        <w:rPr>
          <w:rFonts w:cstheme="minorHAnsi"/>
          <w:sz w:val="24"/>
          <w:szCs w:val="24"/>
        </w:rPr>
        <w:t>’s</w:t>
      </w:r>
      <w:r w:rsidRPr="00D65F96">
        <w:rPr>
          <w:rFonts w:cstheme="minorHAnsi"/>
          <w:sz w:val="24"/>
          <w:szCs w:val="24"/>
        </w:rPr>
        <w:t xml:space="preserve"> m</w:t>
      </w:r>
      <w:r w:rsidR="00733248">
        <w:rPr>
          <w:rFonts w:cstheme="minorHAnsi"/>
          <w:sz w:val="24"/>
          <w:szCs w:val="24"/>
        </w:rPr>
        <w:t>ajor works, despite the JMB managing only</w:t>
      </w:r>
      <w:r w:rsidRPr="00D65F96">
        <w:rPr>
          <w:rFonts w:cstheme="minorHAnsi"/>
          <w:sz w:val="24"/>
          <w:szCs w:val="24"/>
        </w:rPr>
        <w:t xml:space="preserve"> 3% of the Southwark stock. For 2018/19 this</w:t>
      </w:r>
      <w:r w:rsidR="00733248">
        <w:rPr>
          <w:rFonts w:cstheme="minorHAnsi"/>
          <w:sz w:val="24"/>
          <w:szCs w:val="24"/>
        </w:rPr>
        <w:t xml:space="preserve"> figure</w:t>
      </w:r>
      <w:r w:rsidRPr="00D65F96">
        <w:rPr>
          <w:rFonts w:cstheme="minorHAnsi"/>
          <w:sz w:val="24"/>
          <w:szCs w:val="24"/>
        </w:rPr>
        <w:t xml:space="preserve"> has increased to 9.3% of the total new scheme billings, even as the total billed went up by 26% across the borough.  </w:t>
      </w:r>
    </w:p>
    <w:p w14:paraId="1F33A686" w14:textId="77777777" w:rsidR="00DE56B9" w:rsidRPr="00D65F96" w:rsidRDefault="00DE56B9" w:rsidP="00DE56B9">
      <w:pPr>
        <w:rPr>
          <w:rFonts w:cstheme="minorHAnsi"/>
          <w:sz w:val="24"/>
          <w:szCs w:val="24"/>
        </w:rPr>
      </w:pPr>
      <w:r w:rsidRPr="00D65F96">
        <w:rPr>
          <w:rFonts w:cstheme="minorHAnsi"/>
          <w:sz w:val="24"/>
          <w:szCs w:val="24"/>
        </w:rPr>
        <w:t xml:space="preserve">Major works billings are currently calculated and administered by Southwark Council. The amount of income generated each year is volatile, with big peaks and troughs depending on the timing of formal notices to homeowners and the proximity to the annual billing run. This makes predicting income from major works contributions very difficult. The JMB aims to take control of this function from April 2019, which will add greater certainty to our financial planning. </w:t>
      </w:r>
    </w:p>
    <w:p w14:paraId="1B881A47" w14:textId="77777777" w:rsidR="00DE56B9" w:rsidRPr="00D65F96" w:rsidRDefault="00DE56B9" w:rsidP="00DE56B9">
      <w:pPr>
        <w:rPr>
          <w:rFonts w:ascii="Arial" w:hAnsi="Arial" w:cs="Arial"/>
          <w:sz w:val="24"/>
          <w:szCs w:val="24"/>
        </w:rPr>
      </w:pPr>
    </w:p>
    <w:p w14:paraId="3CA5F476" w14:textId="77777777" w:rsidR="00733248" w:rsidRDefault="00733248">
      <w:pPr>
        <w:rPr>
          <w:rFonts w:asciiTheme="majorHAnsi" w:eastAsiaTheme="majorEastAsia" w:hAnsiTheme="majorHAnsi" w:cstheme="majorBidi"/>
          <w:smallCaps/>
          <w:sz w:val="28"/>
          <w:szCs w:val="28"/>
        </w:rPr>
      </w:pPr>
      <w:bookmarkStart w:id="59" w:name="_Toc508979776"/>
      <w:r>
        <w:br w:type="page"/>
      </w:r>
    </w:p>
    <w:p w14:paraId="4F64E717" w14:textId="25B57067" w:rsidR="00DE56B9" w:rsidRPr="00D65F96" w:rsidRDefault="00B37221" w:rsidP="00B37221">
      <w:pPr>
        <w:pStyle w:val="Heading3"/>
        <w:spacing w:after="240"/>
      </w:pPr>
      <w:r w:rsidRPr="00D65F96">
        <w:lastRenderedPageBreak/>
        <w:t xml:space="preserve">G. </w:t>
      </w:r>
      <w:r w:rsidR="00DE56B9" w:rsidRPr="00D65F96">
        <w:t>Challenges</w:t>
      </w:r>
      <w:bookmarkEnd w:id="59"/>
    </w:p>
    <w:p w14:paraId="6D023A44" w14:textId="77777777" w:rsidR="00DE56B9" w:rsidRPr="00D65F96" w:rsidRDefault="00DE56B9" w:rsidP="00B37221">
      <w:pPr>
        <w:pStyle w:val="Subtitle"/>
      </w:pPr>
      <w:r w:rsidRPr="00D65F96">
        <w:t xml:space="preserve">Cash flow </w:t>
      </w:r>
    </w:p>
    <w:p w14:paraId="0982258A" w14:textId="7CF6907E" w:rsidR="00DE56B9" w:rsidRPr="00D65F96" w:rsidRDefault="00DE56B9" w:rsidP="00DE56B9">
      <w:pPr>
        <w:rPr>
          <w:rFonts w:cstheme="minorHAnsi"/>
          <w:sz w:val="24"/>
          <w:szCs w:val="24"/>
        </w:rPr>
      </w:pPr>
      <w:r w:rsidRPr="00D65F96">
        <w:rPr>
          <w:rFonts w:cstheme="minorHAnsi"/>
          <w:sz w:val="24"/>
          <w:szCs w:val="24"/>
        </w:rPr>
        <w:t>As a financially independent organisation, the JM</w:t>
      </w:r>
      <w:r w:rsidR="00733248">
        <w:rPr>
          <w:rFonts w:cstheme="minorHAnsi"/>
          <w:sz w:val="24"/>
          <w:szCs w:val="24"/>
        </w:rPr>
        <w:t xml:space="preserve">B has to be concerned with cash </w:t>
      </w:r>
      <w:r w:rsidRPr="00D65F96">
        <w:rPr>
          <w:rFonts w:cstheme="minorHAnsi"/>
          <w:sz w:val="24"/>
          <w:szCs w:val="24"/>
        </w:rPr>
        <w:t>flow. For the first five years of self-financing, whilst reserves were built up and as the major works programme was building momentum, the cash in bank has meant</w:t>
      </w:r>
      <w:r w:rsidR="00733248">
        <w:rPr>
          <w:rFonts w:cstheme="minorHAnsi"/>
          <w:sz w:val="24"/>
          <w:szCs w:val="24"/>
        </w:rPr>
        <w:t xml:space="preserve"> that</w:t>
      </w:r>
      <w:r w:rsidRPr="00D65F96">
        <w:rPr>
          <w:rFonts w:cstheme="minorHAnsi"/>
          <w:sz w:val="24"/>
          <w:szCs w:val="24"/>
        </w:rPr>
        <w:t xml:space="preserve"> the JMB has been able to programme works with relative ease. However as the major works programme is now running at full speed and directors are trying to maximise the reserve releases to fund this, cash flow is becoming more critical. </w:t>
      </w:r>
    </w:p>
    <w:p w14:paraId="60E6C2B9" w14:textId="32A12EC2" w:rsidR="00DE56B9" w:rsidRPr="00D65F96" w:rsidRDefault="00DE56B9" w:rsidP="00DE56B9">
      <w:pPr>
        <w:rPr>
          <w:rFonts w:cstheme="minorHAnsi"/>
          <w:sz w:val="24"/>
          <w:szCs w:val="24"/>
        </w:rPr>
      </w:pPr>
      <w:r w:rsidRPr="00D65F96">
        <w:rPr>
          <w:rFonts w:cstheme="minorHAnsi"/>
          <w:sz w:val="24"/>
          <w:szCs w:val="24"/>
        </w:rPr>
        <w:t>To counter this</w:t>
      </w:r>
      <w:r w:rsidR="00B87B4D">
        <w:rPr>
          <w:rFonts w:cstheme="minorHAnsi"/>
          <w:sz w:val="24"/>
          <w:szCs w:val="24"/>
        </w:rPr>
        <w:t>,</w:t>
      </w:r>
      <w:r w:rsidRPr="00D65F96">
        <w:rPr>
          <w:rFonts w:cstheme="minorHAnsi"/>
          <w:sz w:val="24"/>
          <w:szCs w:val="24"/>
        </w:rPr>
        <w:t xml:space="preserve"> directors require a cash flow forecast that lasts for the duration of the longest major works scheme to show that emergency reserves are always available in the bank. For any new scheme, this cash flow forecast is updated </w:t>
      </w:r>
      <w:r w:rsidR="00B87B4D">
        <w:rPr>
          <w:rFonts w:cstheme="minorHAnsi"/>
          <w:sz w:val="24"/>
          <w:szCs w:val="24"/>
        </w:rPr>
        <w:t xml:space="preserve">before directors are </w:t>
      </w:r>
      <w:r w:rsidRPr="00D65F96">
        <w:rPr>
          <w:rFonts w:cstheme="minorHAnsi"/>
          <w:sz w:val="24"/>
          <w:szCs w:val="24"/>
        </w:rPr>
        <w:t xml:space="preserve">asked to approve the scheme. </w:t>
      </w:r>
    </w:p>
    <w:p w14:paraId="0FC917C4" w14:textId="77777777" w:rsidR="00DE56B9" w:rsidRPr="00D65F96" w:rsidRDefault="00DE56B9" w:rsidP="00DE56B9">
      <w:pPr>
        <w:rPr>
          <w:rFonts w:cstheme="minorHAnsi"/>
          <w:sz w:val="24"/>
          <w:szCs w:val="24"/>
        </w:rPr>
      </w:pPr>
      <w:r w:rsidRPr="00D65F96">
        <w:rPr>
          <w:rFonts w:cstheme="minorHAnsi"/>
          <w:sz w:val="24"/>
          <w:szCs w:val="24"/>
        </w:rPr>
        <w:t xml:space="preserve">One practical issue is that it is better to do major works such as heating, roof and window renewal work in the summer, but sometimes the cash flow cannot sustain this. </w:t>
      </w:r>
    </w:p>
    <w:p w14:paraId="3A9ACDA9" w14:textId="30BE9793" w:rsidR="00DE56B9" w:rsidRPr="00D65F96" w:rsidRDefault="00DE56B9" w:rsidP="00DE56B9">
      <w:pPr>
        <w:rPr>
          <w:rFonts w:cstheme="minorHAnsi"/>
          <w:sz w:val="24"/>
          <w:szCs w:val="24"/>
        </w:rPr>
      </w:pPr>
      <w:r w:rsidRPr="00D65F96">
        <w:rPr>
          <w:rFonts w:cstheme="minorHAnsi"/>
          <w:sz w:val="24"/>
          <w:szCs w:val="24"/>
        </w:rPr>
        <w:t>A second issue is the need to over-programme works in the knowledge that schemes will be delayed. As reserves are made to work harder, there is less ability to cover the over</w:t>
      </w:r>
      <w:r w:rsidR="00B37221" w:rsidRPr="00D65F96">
        <w:rPr>
          <w:rFonts w:cstheme="minorHAnsi"/>
          <w:sz w:val="24"/>
          <w:szCs w:val="24"/>
        </w:rPr>
        <w:t xml:space="preserve">-programming in the cash flow. </w:t>
      </w:r>
    </w:p>
    <w:p w14:paraId="5FD0A9D4" w14:textId="77777777" w:rsidR="00DE56B9" w:rsidRPr="00D65F96" w:rsidRDefault="00DE56B9" w:rsidP="00B37221">
      <w:pPr>
        <w:pStyle w:val="Subtitle"/>
        <w:spacing w:before="240"/>
      </w:pPr>
      <w:r w:rsidRPr="00D65F96">
        <w:t xml:space="preserve">Government Control of rent levels </w:t>
      </w:r>
    </w:p>
    <w:p w14:paraId="63101742" w14:textId="5529D351" w:rsidR="00DE56B9" w:rsidRPr="00D65F96" w:rsidRDefault="00DE56B9" w:rsidP="00DE56B9">
      <w:pPr>
        <w:rPr>
          <w:rFonts w:cstheme="minorHAnsi"/>
          <w:sz w:val="24"/>
          <w:szCs w:val="24"/>
        </w:rPr>
      </w:pPr>
      <w:r w:rsidRPr="00D65F96">
        <w:rPr>
          <w:rFonts w:cstheme="minorHAnsi"/>
          <w:sz w:val="24"/>
          <w:szCs w:val="24"/>
        </w:rPr>
        <w:t xml:space="preserve">Contrary to a promise made by Government that </w:t>
      </w:r>
      <w:r w:rsidR="00B87B4D">
        <w:rPr>
          <w:rFonts w:cstheme="minorHAnsi"/>
          <w:sz w:val="24"/>
          <w:szCs w:val="24"/>
        </w:rPr>
        <w:t>self-financing would allow long-</w:t>
      </w:r>
      <w:r w:rsidRPr="00D65F96">
        <w:rPr>
          <w:rFonts w:cstheme="minorHAnsi"/>
          <w:sz w:val="24"/>
          <w:szCs w:val="24"/>
        </w:rPr>
        <w:t>term financial planning, the government has intervened to set rent levels. The Government ordered 4 years of 1% rent reductions from April 2016, with no allowance. Inflation also added to the effect of the cut. The JMB modelled a cumulative reduction in rent of £557,000. However when this is compared to the expected increase in rent of inflation plus 0.5% plus £2 per week</w:t>
      </w:r>
      <w:r w:rsidR="00B87B4D">
        <w:rPr>
          <w:rFonts w:cstheme="minorHAnsi"/>
          <w:sz w:val="24"/>
          <w:szCs w:val="24"/>
        </w:rPr>
        <w:t xml:space="preserve"> as</w:t>
      </w:r>
      <w:r w:rsidRPr="00D65F96">
        <w:rPr>
          <w:rFonts w:cstheme="minorHAnsi"/>
          <w:sz w:val="24"/>
          <w:szCs w:val="24"/>
        </w:rPr>
        <w:t xml:space="preserve"> modelled in the original self-financing plan</w:t>
      </w:r>
      <w:r w:rsidR="00B87B4D">
        <w:rPr>
          <w:rFonts w:cstheme="minorHAnsi"/>
          <w:sz w:val="24"/>
          <w:szCs w:val="24"/>
        </w:rPr>
        <w:t xml:space="preserve">, the JMB has seen a cumulative reduction in income of </w:t>
      </w:r>
      <w:r w:rsidRPr="00D65F96">
        <w:rPr>
          <w:rFonts w:cstheme="minorHAnsi"/>
          <w:sz w:val="24"/>
          <w:szCs w:val="24"/>
        </w:rPr>
        <w:t xml:space="preserve">£1.7 million </w:t>
      </w:r>
      <w:r w:rsidR="00B87B4D">
        <w:rPr>
          <w:rFonts w:cstheme="minorHAnsi"/>
          <w:sz w:val="24"/>
          <w:szCs w:val="24"/>
        </w:rPr>
        <w:t>compared to predictions</w:t>
      </w:r>
      <w:r w:rsidRPr="00D65F96">
        <w:rPr>
          <w:rFonts w:cstheme="minorHAnsi"/>
          <w:sz w:val="24"/>
          <w:szCs w:val="24"/>
        </w:rPr>
        <w:t xml:space="preserve">. </w:t>
      </w:r>
    </w:p>
    <w:p w14:paraId="7B5938BB" w14:textId="4EAAF0FB" w:rsidR="00DE56B9" w:rsidRPr="00D65F96" w:rsidRDefault="00DE56B9" w:rsidP="00DE56B9">
      <w:pPr>
        <w:rPr>
          <w:rFonts w:cstheme="minorHAnsi"/>
          <w:sz w:val="24"/>
          <w:szCs w:val="24"/>
        </w:rPr>
      </w:pPr>
      <w:r w:rsidRPr="00D65F96">
        <w:rPr>
          <w:rFonts w:cstheme="minorHAnsi"/>
          <w:sz w:val="24"/>
          <w:szCs w:val="24"/>
        </w:rPr>
        <w:t>Southwark part</w:t>
      </w:r>
      <w:r w:rsidR="00B87B4D">
        <w:rPr>
          <w:rFonts w:cstheme="minorHAnsi"/>
          <w:sz w:val="24"/>
          <w:szCs w:val="24"/>
        </w:rPr>
        <w:t>ially</w:t>
      </w:r>
      <w:r w:rsidRPr="00D65F96">
        <w:rPr>
          <w:rFonts w:cstheme="minorHAnsi"/>
          <w:sz w:val="24"/>
          <w:szCs w:val="24"/>
        </w:rPr>
        <w:t xml:space="preserve"> offset this reduction by increasing tenant service charges above inflation. The JMB has additionally taken on the management of new homes at Villiers Court and will be taking on </w:t>
      </w:r>
      <w:proofErr w:type="spellStart"/>
      <w:r w:rsidRPr="00D65F96">
        <w:rPr>
          <w:rFonts w:cstheme="minorHAnsi"/>
          <w:sz w:val="24"/>
          <w:szCs w:val="24"/>
        </w:rPr>
        <w:t>Marklake</w:t>
      </w:r>
      <w:proofErr w:type="spellEnd"/>
      <w:r w:rsidRPr="00D65F96">
        <w:rPr>
          <w:rFonts w:cstheme="minorHAnsi"/>
          <w:sz w:val="24"/>
          <w:szCs w:val="24"/>
        </w:rPr>
        <w:t xml:space="preserve"> Court for Leathermarket CBS. </w:t>
      </w:r>
    </w:p>
    <w:p w14:paraId="10368B66" w14:textId="543903AB" w:rsidR="00DE56B9" w:rsidRPr="00D65F96" w:rsidRDefault="00DE56B9" w:rsidP="00DE56B9">
      <w:pPr>
        <w:rPr>
          <w:rFonts w:cstheme="minorHAnsi"/>
          <w:sz w:val="24"/>
          <w:szCs w:val="24"/>
        </w:rPr>
      </w:pPr>
      <w:r w:rsidRPr="00D65F96">
        <w:rPr>
          <w:rFonts w:cstheme="minorHAnsi"/>
          <w:sz w:val="24"/>
          <w:szCs w:val="24"/>
        </w:rPr>
        <w:t>For the first two years of this business plan, rents will continue to be reduced by 1% per annum. From April 2020, it is anticipated that rents will revert to CPI plus 1% for 5 years and thereafter a</w:t>
      </w:r>
      <w:r w:rsidR="00B37221" w:rsidRPr="00D65F96">
        <w:rPr>
          <w:rFonts w:cstheme="minorHAnsi"/>
          <w:sz w:val="24"/>
          <w:szCs w:val="24"/>
        </w:rPr>
        <w:t>re expected to increase by CPI.</w:t>
      </w:r>
    </w:p>
    <w:p w14:paraId="4F540B85" w14:textId="7D4879A6" w:rsidR="00DE56B9" w:rsidRPr="00D65F96" w:rsidRDefault="00B37221" w:rsidP="00B37221">
      <w:pPr>
        <w:pStyle w:val="Subtitle"/>
        <w:spacing w:before="240"/>
      </w:pPr>
      <w:r w:rsidRPr="00D65F96">
        <w:t>Universal Credit (UC)</w:t>
      </w:r>
    </w:p>
    <w:p w14:paraId="664AC0A2" w14:textId="0EC26719" w:rsidR="00DE56B9" w:rsidRPr="00D65F96" w:rsidRDefault="00DE56B9" w:rsidP="00DE56B9">
      <w:pPr>
        <w:rPr>
          <w:rFonts w:cstheme="minorHAnsi"/>
          <w:sz w:val="24"/>
          <w:szCs w:val="24"/>
        </w:rPr>
      </w:pPr>
      <w:r w:rsidRPr="00D65F96">
        <w:rPr>
          <w:rFonts w:cstheme="minorHAnsi"/>
          <w:sz w:val="24"/>
          <w:szCs w:val="24"/>
        </w:rPr>
        <w:lastRenderedPageBreak/>
        <w:t>In January 2016 the JMB was included in the pilot roll-out of UC. Like all social landlords</w:t>
      </w:r>
      <w:r w:rsidR="00B87B4D">
        <w:rPr>
          <w:rFonts w:cstheme="minorHAnsi"/>
          <w:sz w:val="24"/>
          <w:szCs w:val="24"/>
        </w:rPr>
        <w:t>,</w:t>
      </w:r>
      <w:r w:rsidRPr="00D65F96">
        <w:rPr>
          <w:rFonts w:cstheme="minorHAnsi"/>
          <w:sz w:val="24"/>
          <w:szCs w:val="24"/>
        </w:rPr>
        <w:t xml:space="preserve"> the JMB found that there was a big increase in arears amongst those moving on to UC.  Social landlords warned that paying the rental element to cash-strapped tenants would result an increase in arrears. Until recently there</w:t>
      </w:r>
      <w:r w:rsidR="00B87B4D">
        <w:rPr>
          <w:rFonts w:cstheme="minorHAnsi"/>
          <w:sz w:val="24"/>
          <w:szCs w:val="24"/>
        </w:rPr>
        <w:t xml:space="preserve"> has been a twelve-</w:t>
      </w:r>
      <w:r w:rsidRPr="00D65F96">
        <w:rPr>
          <w:rFonts w:cstheme="minorHAnsi"/>
          <w:sz w:val="24"/>
          <w:szCs w:val="24"/>
        </w:rPr>
        <w:t>week processing delay, loans were not offered</w:t>
      </w:r>
      <w:r w:rsidR="00B87B4D">
        <w:rPr>
          <w:rFonts w:cstheme="minorHAnsi"/>
          <w:sz w:val="24"/>
          <w:szCs w:val="24"/>
        </w:rPr>
        <w:t>,</w:t>
      </w:r>
      <w:r w:rsidRPr="00D65F96">
        <w:rPr>
          <w:rFonts w:cstheme="minorHAnsi"/>
          <w:sz w:val="24"/>
          <w:szCs w:val="24"/>
        </w:rPr>
        <w:t xml:space="preserve"> and DWP staff could only be reached with extreme difficulty. Pressure in Parliament, including information provided by the JMB, has resulted in the time taken </w:t>
      </w:r>
      <w:r w:rsidR="00B87B4D">
        <w:rPr>
          <w:rFonts w:cstheme="minorHAnsi"/>
          <w:sz w:val="24"/>
          <w:szCs w:val="24"/>
        </w:rPr>
        <w:t>for claims to be processed being</w:t>
      </w:r>
      <w:r w:rsidRPr="00D65F96">
        <w:rPr>
          <w:rFonts w:cstheme="minorHAnsi"/>
          <w:sz w:val="24"/>
          <w:szCs w:val="24"/>
        </w:rPr>
        <w:t xml:space="preserve"> reduced to five weeks, loans being offered</w:t>
      </w:r>
      <w:r w:rsidR="00B87B4D">
        <w:rPr>
          <w:rFonts w:cstheme="minorHAnsi"/>
          <w:sz w:val="24"/>
          <w:szCs w:val="24"/>
        </w:rPr>
        <w:t>,</w:t>
      </w:r>
      <w:r w:rsidRPr="00D65F96">
        <w:rPr>
          <w:rFonts w:cstheme="minorHAnsi"/>
          <w:sz w:val="24"/>
          <w:szCs w:val="24"/>
        </w:rPr>
        <w:t xml:space="preserve"> and DWP staff responding to emails from JMB staff. </w:t>
      </w:r>
    </w:p>
    <w:p w14:paraId="38281E39" w14:textId="77777777" w:rsidR="001D3165" w:rsidRPr="00D65F96" w:rsidRDefault="001D3165">
      <w:pPr>
        <w:rPr>
          <w:rFonts w:cstheme="minorHAnsi"/>
          <w:sz w:val="24"/>
          <w:szCs w:val="24"/>
        </w:rPr>
      </w:pPr>
      <w:r w:rsidRPr="00D65F96">
        <w:rPr>
          <w:rFonts w:cstheme="minorHAnsi"/>
          <w:sz w:val="24"/>
          <w:szCs w:val="24"/>
        </w:rPr>
        <w:br w:type="page"/>
      </w:r>
    </w:p>
    <w:p w14:paraId="5CCD0674" w14:textId="7514C074" w:rsidR="00DE56B9" w:rsidRPr="00D65F96" w:rsidRDefault="00DE56B9" w:rsidP="00DE56B9">
      <w:pPr>
        <w:rPr>
          <w:rFonts w:cstheme="minorHAnsi"/>
          <w:sz w:val="24"/>
          <w:szCs w:val="24"/>
        </w:rPr>
      </w:pPr>
      <w:r w:rsidRPr="00D65F96">
        <w:rPr>
          <w:rFonts w:cstheme="minorHAnsi"/>
          <w:sz w:val="24"/>
          <w:szCs w:val="24"/>
        </w:rPr>
        <w:lastRenderedPageBreak/>
        <w:t xml:space="preserve">The effect of UC in February 2018 is shown in the table below: </w:t>
      </w:r>
    </w:p>
    <w:tbl>
      <w:tblPr>
        <w:tblStyle w:val="GridTable3-Accent5"/>
        <w:tblW w:w="0" w:type="auto"/>
        <w:tblLook w:val="04A0" w:firstRow="1" w:lastRow="0" w:firstColumn="1" w:lastColumn="0" w:noHBand="0" w:noVBand="1"/>
      </w:tblPr>
      <w:tblGrid>
        <w:gridCol w:w="3337"/>
        <w:gridCol w:w="1908"/>
        <w:gridCol w:w="1843"/>
        <w:gridCol w:w="2056"/>
      </w:tblGrid>
      <w:tr w:rsidR="00DE56B9" w:rsidRPr="00D65F96" w14:paraId="6EABADB6" w14:textId="77777777" w:rsidTr="00BC558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37" w:type="dxa"/>
            <w:tcBorders>
              <w:top w:val="single" w:sz="4" w:space="0" w:color="4472C4" w:themeColor="accent5"/>
              <w:bottom w:val="single" w:sz="4" w:space="0" w:color="4472C4" w:themeColor="accent5"/>
            </w:tcBorders>
            <w:vAlign w:val="center"/>
          </w:tcPr>
          <w:p w14:paraId="407D76CB" w14:textId="5F205C16" w:rsidR="00DE56B9" w:rsidRPr="00D65F96" w:rsidRDefault="00DE56B9" w:rsidP="001D2663">
            <w:pPr>
              <w:jc w:val="center"/>
              <w:rPr>
                <w:rFonts w:cstheme="minorHAnsi"/>
                <w:i w:val="0"/>
                <w:sz w:val="24"/>
                <w:szCs w:val="24"/>
              </w:rPr>
            </w:pPr>
            <w:r w:rsidRPr="00D65F96">
              <w:rPr>
                <w:rFonts w:cstheme="minorHAnsi"/>
                <w:i w:val="0"/>
                <w:sz w:val="24"/>
                <w:szCs w:val="24"/>
              </w:rPr>
              <w:t>Rent account status</w:t>
            </w:r>
          </w:p>
        </w:tc>
        <w:tc>
          <w:tcPr>
            <w:tcW w:w="1908" w:type="dxa"/>
            <w:tcBorders>
              <w:top w:val="single" w:sz="4" w:space="0" w:color="4472C4" w:themeColor="accent5"/>
              <w:bottom w:val="single" w:sz="4" w:space="0" w:color="4472C4" w:themeColor="accent5"/>
            </w:tcBorders>
            <w:vAlign w:val="center"/>
          </w:tcPr>
          <w:p w14:paraId="28431DBE" w14:textId="005DF629" w:rsidR="00DE56B9" w:rsidRPr="00D65F96" w:rsidRDefault="00DE56B9" w:rsidP="001D2663">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No</w:t>
            </w:r>
            <w:r w:rsidR="001D2663" w:rsidRPr="00D65F96">
              <w:rPr>
                <w:rFonts w:cstheme="minorHAnsi"/>
                <w:sz w:val="24"/>
                <w:szCs w:val="24"/>
              </w:rPr>
              <w:t>.</w:t>
            </w:r>
            <w:r w:rsidRPr="00D65F96">
              <w:rPr>
                <w:rFonts w:cstheme="minorHAnsi"/>
                <w:sz w:val="24"/>
                <w:szCs w:val="24"/>
              </w:rPr>
              <w:t xml:space="preserve"> of tenants</w:t>
            </w:r>
          </w:p>
        </w:tc>
        <w:tc>
          <w:tcPr>
            <w:tcW w:w="1843" w:type="dxa"/>
            <w:tcBorders>
              <w:top w:val="single" w:sz="4" w:space="0" w:color="4472C4" w:themeColor="accent5"/>
              <w:bottom w:val="single" w:sz="4" w:space="0" w:color="4472C4" w:themeColor="accent5"/>
            </w:tcBorders>
            <w:vAlign w:val="center"/>
          </w:tcPr>
          <w:p w14:paraId="31D8CD41" w14:textId="0D77CE95" w:rsidR="00DE56B9" w:rsidRPr="00D65F96" w:rsidRDefault="00DE56B9" w:rsidP="001D2663">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Balance</w:t>
            </w:r>
          </w:p>
        </w:tc>
        <w:tc>
          <w:tcPr>
            <w:tcW w:w="2056" w:type="dxa"/>
            <w:tcBorders>
              <w:top w:val="single" w:sz="4" w:space="0" w:color="4472C4" w:themeColor="accent5"/>
              <w:bottom w:val="single" w:sz="4" w:space="0" w:color="4472C4" w:themeColor="accent5"/>
            </w:tcBorders>
            <w:vAlign w:val="center"/>
          </w:tcPr>
          <w:p w14:paraId="6546F82C" w14:textId="31417AA3" w:rsidR="00DE56B9" w:rsidRPr="00D65F96" w:rsidRDefault="001D2663" w:rsidP="001D2663">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Avg.</w:t>
            </w:r>
            <w:r w:rsidR="00DE56B9" w:rsidRPr="00D65F96">
              <w:rPr>
                <w:rFonts w:cstheme="minorHAnsi"/>
                <w:sz w:val="24"/>
                <w:szCs w:val="24"/>
              </w:rPr>
              <w:t xml:space="preserve"> per person</w:t>
            </w:r>
          </w:p>
        </w:tc>
      </w:tr>
      <w:tr w:rsidR="00DE56B9" w:rsidRPr="00D65F96" w14:paraId="066F01BC" w14:textId="77777777" w:rsidTr="00BC5582">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337" w:type="dxa"/>
            <w:tcBorders>
              <w:top w:val="single" w:sz="4" w:space="0" w:color="4472C4" w:themeColor="accent5"/>
              <w:left w:val="single" w:sz="4" w:space="0" w:color="4472C4" w:themeColor="accent5"/>
              <w:bottom w:val="single" w:sz="4" w:space="0" w:color="4472C4" w:themeColor="accent5"/>
            </w:tcBorders>
            <w:vAlign w:val="center"/>
          </w:tcPr>
          <w:p w14:paraId="4B341760" w14:textId="483CD403" w:rsidR="00DE56B9" w:rsidRPr="00D65F96" w:rsidRDefault="00DE56B9" w:rsidP="001D2663">
            <w:pPr>
              <w:jc w:val="center"/>
              <w:rPr>
                <w:rFonts w:cstheme="minorHAnsi"/>
                <w:i w:val="0"/>
                <w:sz w:val="24"/>
                <w:szCs w:val="24"/>
              </w:rPr>
            </w:pPr>
            <w:r w:rsidRPr="00D65F96">
              <w:rPr>
                <w:rFonts w:cstheme="minorHAnsi"/>
                <w:i w:val="0"/>
                <w:sz w:val="24"/>
                <w:szCs w:val="24"/>
              </w:rPr>
              <w:t>Total number of tenants in arrears</w:t>
            </w:r>
          </w:p>
        </w:tc>
        <w:tc>
          <w:tcPr>
            <w:tcW w:w="1908" w:type="dxa"/>
            <w:tcBorders>
              <w:top w:val="single" w:sz="4" w:space="0" w:color="4472C4" w:themeColor="accent5"/>
            </w:tcBorders>
            <w:vAlign w:val="center"/>
          </w:tcPr>
          <w:p w14:paraId="2871AC3F" w14:textId="77777777" w:rsidR="00DE56B9" w:rsidRPr="00D65F96" w:rsidRDefault="00DE56B9" w:rsidP="001D266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425</w:t>
            </w:r>
          </w:p>
        </w:tc>
        <w:tc>
          <w:tcPr>
            <w:tcW w:w="1843" w:type="dxa"/>
            <w:tcBorders>
              <w:top w:val="single" w:sz="4" w:space="0" w:color="4472C4" w:themeColor="accent5"/>
            </w:tcBorders>
            <w:vAlign w:val="center"/>
          </w:tcPr>
          <w:p w14:paraId="2BE9B5B8" w14:textId="77777777" w:rsidR="00DE56B9" w:rsidRPr="00D65F96" w:rsidRDefault="00DE56B9" w:rsidP="001D266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£232,480</w:t>
            </w:r>
          </w:p>
        </w:tc>
        <w:tc>
          <w:tcPr>
            <w:tcW w:w="2056" w:type="dxa"/>
            <w:tcBorders>
              <w:top w:val="single" w:sz="4" w:space="0" w:color="4472C4" w:themeColor="accent5"/>
            </w:tcBorders>
            <w:vAlign w:val="center"/>
          </w:tcPr>
          <w:p w14:paraId="3FED1C99" w14:textId="77777777" w:rsidR="00DE56B9" w:rsidRPr="00D65F96" w:rsidRDefault="00DE56B9" w:rsidP="001D266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DE56B9" w:rsidRPr="00D65F96" w14:paraId="4E07EB4B" w14:textId="77777777" w:rsidTr="00BC5582">
        <w:tc>
          <w:tcPr>
            <w:cnfStyle w:val="001000000000" w:firstRow="0" w:lastRow="0" w:firstColumn="1" w:lastColumn="0" w:oddVBand="0" w:evenVBand="0" w:oddHBand="0" w:evenHBand="0" w:firstRowFirstColumn="0" w:firstRowLastColumn="0" w:lastRowFirstColumn="0" w:lastRowLastColumn="0"/>
            <w:tcW w:w="3337" w:type="dxa"/>
            <w:tcBorders>
              <w:top w:val="single" w:sz="4" w:space="0" w:color="4472C4" w:themeColor="accent5"/>
              <w:left w:val="single" w:sz="4" w:space="0" w:color="4472C4" w:themeColor="accent5"/>
              <w:bottom w:val="single" w:sz="4" w:space="0" w:color="4472C4" w:themeColor="accent5"/>
            </w:tcBorders>
            <w:vAlign w:val="center"/>
          </w:tcPr>
          <w:p w14:paraId="6BA24F34" w14:textId="609E6588" w:rsidR="00DE56B9" w:rsidRPr="00D65F96" w:rsidRDefault="00DE56B9" w:rsidP="001D2663">
            <w:pPr>
              <w:jc w:val="center"/>
              <w:rPr>
                <w:rFonts w:cstheme="minorHAnsi"/>
                <w:i w:val="0"/>
                <w:sz w:val="24"/>
                <w:szCs w:val="24"/>
              </w:rPr>
            </w:pPr>
            <w:r w:rsidRPr="00D65F96">
              <w:rPr>
                <w:rFonts w:cstheme="minorHAnsi"/>
                <w:i w:val="0"/>
                <w:sz w:val="24"/>
                <w:szCs w:val="24"/>
              </w:rPr>
              <w:t>Total number of tenants in credit</w:t>
            </w:r>
          </w:p>
        </w:tc>
        <w:tc>
          <w:tcPr>
            <w:tcW w:w="1908" w:type="dxa"/>
            <w:tcBorders>
              <w:bottom w:val="single" w:sz="4" w:space="0" w:color="4472C4" w:themeColor="accent5"/>
            </w:tcBorders>
            <w:vAlign w:val="center"/>
          </w:tcPr>
          <w:p w14:paraId="4CC569C9" w14:textId="77777777" w:rsidR="00DE56B9" w:rsidRPr="00D65F96" w:rsidRDefault="00DE56B9" w:rsidP="001D266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713</w:t>
            </w:r>
          </w:p>
        </w:tc>
        <w:tc>
          <w:tcPr>
            <w:tcW w:w="1843" w:type="dxa"/>
            <w:tcBorders>
              <w:bottom w:val="single" w:sz="4" w:space="0" w:color="4472C4" w:themeColor="accent5"/>
            </w:tcBorders>
            <w:vAlign w:val="center"/>
          </w:tcPr>
          <w:p w14:paraId="3A5A2D59" w14:textId="46CD1A8E" w:rsidR="00DE56B9" w:rsidRPr="00D65F96" w:rsidRDefault="001D2663" w:rsidP="001D266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£209,266 c</w:t>
            </w:r>
            <w:r w:rsidR="00DE56B9" w:rsidRPr="00D65F96">
              <w:rPr>
                <w:rFonts w:cstheme="minorHAnsi"/>
                <w:sz w:val="24"/>
                <w:szCs w:val="24"/>
              </w:rPr>
              <w:t>redit</w:t>
            </w:r>
          </w:p>
        </w:tc>
        <w:tc>
          <w:tcPr>
            <w:tcW w:w="2056" w:type="dxa"/>
            <w:tcBorders>
              <w:bottom w:val="single" w:sz="4" w:space="0" w:color="4472C4" w:themeColor="accent5"/>
            </w:tcBorders>
            <w:vAlign w:val="center"/>
          </w:tcPr>
          <w:p w14:paraId="308A8B1F" w14:textId="77777777" w:rsidR="00DE56B9" w:rsidRPr="00D65F96" w:rsidRDefault="00DE56B9" w:rsidP="001D266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DE56B9" w:rsidRPr="00D65F96" w14:paraId="79106EBA" w14:textId="77777777" w:rsidTr="002F0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4" w:type="dxa"/>
            <w:gridSpan w:val="4"/>
            <w:tcBorders>
              <w:top w:val="single" w:sz="4" w:space="0" w:color="4472C4" w:themeColor="accent5"/>
              <w:bottom w:val="single" w:sz="4" w:space="0" w:color="4472C4" w:themeColor="accent5"/>
              <w:right w:val="nil"/>
            </w:tcBorders>
            <w:vAlign w:val="center"/>
          </w:tcPr>
          <w:p w14:paraId="20DA7D95" w14:textId="77777777" w:rsidR="00DE56B9" w:rsidRPr="00D65F96" w:rsidRDefault="00DE56B9" w:rsidP="001D2663">
            <w:pPr>
              <w:jc w:val="center"/>
              <w:rPr>
                <w:rFonts w:cstheme="minorHAnsi"/>
                <w:i w:val="0"/>
                <w:sz w:val="16"/>
                <w:szCs w:val="16"/>
              </w:rPr>
            </w:pPr>
          </w:p>
        </w:tc>
      </w:tr>
      <w:tr w:rsidR="00DE56B9" w:rsidRPr="00D65F96" w14:paraId="59EFD00B" w14:textId="77777777" w:rsidTr="00BC5582">
        <w:tc>
          <w:tcPr>
            <w:cnfStyle w:val="001000000000" w:firstRow="0" w:lastRow="0" w:firstColumn="1" w:lastColumn="0" w:oddVBand="0" w:evenVBand="0" w:oddHBand="0" w:evenHBand="0" w:firstRowFirstColumn="0" w:firstRowLastColumn="0" w:lastRowFirstColumn="0" w:lastRowLastColumn="0"/>
            <w:tcW w:w="3337" w:type="dxa"/>
            <w:tcBorders>
              <w:top w:val="single" w:sz="4" w:space="0" w:color="4472C4" w:themeColor="accent5"/>
              <w:left w:val="single" w:sz="4" w:space="0" w:color="4472C4" w:themeColor="accent5"/>
              <w:bottom w:val="single" w:sz="4" w:space="0" w:color="4472C4" w:themeColor="accent5"/>
            </w:tcBorders>
            <w:vAlign w:val="center"/>
          </w:tcPr>
          <w:p w14:paraId="0674DF38" w14:textId="77777777" w:rsidR="00DE56B9" w:rsidRPr="00D65F96" w:rsidRDefault="00DE56B9" w:rsidP="001D2663">
            <w:pPr>
              <w:jc w:val="center"/>
              <w:rPr>
                <w:rFonts w:cstheme="minorHAnsi"/>
                <w:i w:val="0"/>
                <w:sz w:val="24"/>
                <w:szCs w:val="24"/>
              </w:rPr>
            </w:pPr>
            <w:r w:rsidRPr="00D65F96">
              <w:rPr>
                <w:rFonts w:cstheme="minorHAnsi"/>
                <w:i w:val="0"/>
                <w:sz w:val="24"/>
                <w:szCs w:val="24"/>
              </w:rPr>
              <w:t>Average arrears all JMB tenants</w:t>
            </w:r>
          </w:p>
        </w:tc>
        <w:tc>
          <w:tcPr>
            <w:tcW w:w="1908" w:type="dxa"/>
            <w:tcBorders>
              <w:top w:val="single" w:sz="4" w:space="0" w:color="4472C4" w:themeColor="accent5"/>
              <w:bottom w:val="single" w:sz="4" w:space="0" w:color="4472C4" w:themeColor="accent5"/>
            </w:tcBorders>
            <w:shd w:val="clear" w:color="auto" w:fill="D9E2F3" w:themeFill="accent5" w:themeFillTint="33"/>
            <w:vAlign w:val="center"/>
          </w:tcPr>
          <w:p w14:paraId="4CA40E62" w14:textId="77777777" w:rsidR="00DE56B9" w:rsidRPr="00D65F96" w:rsidRDefault="00DE56B9" w:rsidP="001D266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1138</w:t>
            </w:r>
          </w:p>
        </w:tc>
        <w:tc>
          <w:tcPr>
            <w:tcW w:w="1843" w:type="dxa"/>
            <w:tcBorders>
              <w:top w:val="single" w:sz="4" w:space="0" w:color="4472C4" w:themeColor="accent5"/>
              <w:bottom w:val="single" w:sz="4" w:space="0" w:color="4472C4" w:themeColor="accent5"/>
            </w:tcBorders>
            <w:shd w:val="clear" w:color="auto" w:fill="D9E2F3" w:themeFill="accent5" w:themeFillTint="33"/>
            <w:vAlign w:val="center"/>
          </w:tcPr>
          <w:p w14:paraId="4CC8916E" w14:textId="77777777" w:rsidR="00DE56B9" w:rsidRPr="00D65F96" w:rsidRDefault="00DE56B9" w:rsidP="001D266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£23,213</w:t>
            </w:r>
          </w:p>
        </w:tc>
        <w:tc>
          <w:tcPr>
            <w:tcW w:w="2056" w:type="dxa"/>
            <w:tcBorders>
              <w:top w:val="single" w:sz="4" w:space="0" w:color="4472C4" w:themeColor="accent5"/>
              <w:bottom w:val="single" w:sz="4" w:space="0" w:color="4472C4" w:themeColor="accent5"/>
            </w:tcBorders>
            <w:shd w:val="clear" w:color="auto" w:fill="D9E2F3" w:themeFill="accent5" w:themeFillTint="33"/>
            <w:vAlign w:val="center"/>
          </w:tcPr>
          <w:p w14:paraId="457FFBE8" w14:textId="77777777" w:rsidR="00DE56B9" w:rsidRPr="00D65F96" w:rsidRDefault="00DE56B9" w:rsidP="001D266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£20.40 arrear</w:t>
            </w:r>
          </w:p>
        </w:tc>
      </w:tr>
      <w:tr w:rsidR="00DE56B9" w:rsidRPr="00D65F96" w14:paraId="6F679EF2" w14:textId="77777777" w:rsidTr="001D2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4" w:type="dxa"/>
            <w:gridSpan w:val="4"/>
            <w:tcBorders>
              <w:top w:val="single" w:sz="4" w:space="0" w:color="4472C4" w:themeColor="accent5"/>
              <w:bottom w:val="single" w:sz="4" w:space="0" w:color="4472C4" w:themeColor="accent5"/>
              <w:right w:val="nil"/>
            </w:tcBorders>
            <w:vAlign w:val="center"/>
          </w:tcPr>
          <w:p w14:paraId="600D0AE3" w14:textId="77777777" w:rsidR="00DE56B9" w:rsidRPr="00D65F96" w:rsidRDefault="00DE56B9" w:rsidP="001D2663">
            <w:pPr>
              <w:jc w:val="center"/>
              <w:rPr>
                <w:rFonts w:cstheme="minorHAnsi"/>
                <w:i w:val="0"/>
                <w:sz w:val="16"/>
                <w:szCs w:val="16"/>
              </w:rPr>
            </w:pPr>
          </w:p>
        </w:tc>
      </w:tr>
      <w:tr w:rsidR="00DE56B9" w:rsidRPr="00D65F96" w14:paraId="225EA40C" w14:textId="77777777" w:rsidTr="00BC5582">
        <w:tc>
          <w:tcPr>
            <w:cnfStyle w:val="001000000000" w:firstRow="0" w:lastRow="0" w:firstColumn="1" w:lastColumn="0" w:oddVBand="0" w:evenVBand="0" w:oddHBand="0" w:evenHBand="0" w:firstRowFirstColumn="0" w:firstRowLastColumn="0" w:lastRowFirstColumn="0" w:lastRowLastColumn="0"/>
            <w:tcW w:w="3337" w:type="dxa"/>
            <w:tcBorders>
              <w:top w:val="single" w:sz="4" w:space="0" w:color="4472C4" w:themeColor="accent5"/>
              <w:left w:val="single" w:sz="4" w:space="0" w:color="4472C4" w:themeColor="accent5"/>
              <w:bottom w:val="single" w:sz="4" w:space="0" w:color="4472C4" w:themeColor="accent5"/>
            </w:tcBorders>
            <w:vAlign w:val="center"/>
          </w:tcPr>
          <w:p w14:paraId="7549AD1C" w14:textId="77777777" w:rsidR="00DE56B9" w:rsidRPr="00D65F96" w:rsidRDefault="00DE56B9" w:rsidP="001D2663">
            <w:pPr>
              <w:jc w:val="center"/>
              <w:rPr>
                <w:rFonts w:cstheme="minorHAnsi"/>
                <w:i w:val="0"/>
                <w:sz w:val="24"/>
                <w:szCs w:val="24"/>
              </w:rPr>
            </w:pPr>
            <w:r w:rsidRPr="00D65F96">
              <w:rPr>
                <w:rFonts w:cstheme="minorHAnsi"/>
                <w:i w:val="0"/>
                <w:sz w:val="24"/>
                <w:szCs w:val="24"/>
              </w:rPr>
              <w:t>Tenants not on UC</w:t>
            </w:r>
          </w:p>
        </w:tc>
        <w:tc>
          <w:tcPr>
            <w:tcW w:w="1908" w:type="dxa"/>
            <w:tcBorders>
              <w:top w:val="single" w:sz="4" w:space="0" w:color="4472C4" w:themeColor="accent5"/>
              <w:bottom w:val="single" w:sz="4" w:space="0" w:color="4472C4" w:themeColor="accent5"/>
            </w:tcBorders>
            <w:vAlign w:val="center"/>
          </w:tcPr>
          <w:p w14:paraId="26830D79" w14:textId="77777777" w:rsidR="00DE56B9" w:rsidRPr="00D65F96" w:rsidRDefault="00DE56B9" w:rsidP="001D266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947</w:t>
            </w:r>
          </w:p>
        </w:tc>
        <w:tc>
          <w:tcPr>
            <w:tcW w:w="1843" w:type="dxa"/>
            <w:tcBorders>
              <w:top w:val="single" w:sz="4" w:space="0" w:color="4472C4" w:themeColor="accent5"/>
              <w:bottom w:val="single" w:sz="4" w:space="0" w:color="4472C4" w:themeColor="accent5"/>
            </w:tcBorders>
            <w:vAlign w:val="center"/>
          </w:tcPr>
          <w:p w14:paraId="0CA8B001" w14:textId="11178DAD" w:rsidR="00DE56B9" w:rsidRPr="00D65F96" w:rsidRDefault="00DE56B9" w:rsidP="001D266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£65,537 credit</w:t>
            </w:r>
          </w:p>
        </w:tc>
        <w:tc>
          <w:tcPr>
            <w:tcW w:w="2056" w:type="dxa"/>
            <w:tcBorders>
              <w:top w:val="single" w:sz="4" w:space="0" w:color="4472C4" w:themeColor="accent5"/>
              <w:bottom w:val="single" w:sz="4" w:space="0" w:color="4472C4" w:themeColor="accent5"/>
            </w:tcBorders>
            <w:vAlign w:val="center"/>
          </w:tcPr>
          <w:p w14:paraId="3E74D00F" w14:textId="4FA2E802" w:rsidR="00DE56B9" w:rsidRPr="00D65F96" w:rsidRDefault="00DE56B9" w:rsidP="001D2663">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£69.21 credit</w:t>
            </w:r>
          </w:p>
        </w:tc>
      </w:tr>
      <w:tr w:rsidR="00DE56B9" w:rsidRPr="00D65F96" w14:paraId="4E1825A1" w14:textId="77777777" w:rsidTr="001D2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4" w:type="dxa"/>
            <w:gridSpan w:val="4"/>
            <w:tcBorders>
              <w:top w:val="single" w:sz="4" w:space="0" w:color="4472C4" w:themeColor="accent5"/>
              <w:bottom w:val="single" w:sz="4" w:space="0" w:color="4472C4" w:themeColor="accent5"/>
              <w:right w:val="nil"/>
            </w:tcBorders>
            <w:vAlign w:val="center"/>
          </w:tcPr>
          <w:p w14:paraId="23C8169C" w14:textId="77777777" w:rsidR="00DE56B9" w:rsidRPr="00D65F96" w:rsidRDefault="00DE56B9" w:rsidP="001D2663">
            <w:pPr>
              <w:jc w:val="center"/>
              <w:rPr>
                <w:rFonts w:cstheme="minorHAnsi"/>
                <w:i w:val="0"/>
                <w:sz w:val="16"/>
                <w:szCs w:val="16"/>
              </w:rPr>
            </w:pPr>
          </w:p>
        </w:tc>
      </w:tr>
      <w:tr w:rsidR="00DE56B9" w:rsidRPr="00D65F96" w14:paraId="5AA89DDC" w14:textId="77777777" w:rsidTr="00BC5582">
        <w:tc>
          <w:tcPr>
            <w:cnfStyle w:val="001000000000" w:firstRow="0" w:lastRow="0" w:firstColumn="1" w:lastColumn="0" w:oddVBand="0" w:evenVBand="0" w:oddHBand="0" w:evenHBand="0" w:firstRowFirstColumn="0" w:firstRowLastColumn="0" w:lastRowFirstColumn="0" w:lastRowLastColumn="0"/>
            <w:tcW w:w="3337" w:type="dxa"/>
            <w:tcBorders>
              <w:top w:val="single" w:sz="4" w:space="0" w:color="4472C4" w:themeColor="accent5"/>
              <w:left w:val="single" w:sz="4" w:space="0" w:color="4472C4" w:themeColor="accent5"/>
              <w:bottom w:val="single" w:sz="4" w:space="0" w:color="4472C4" w:themeColor="accent5"/>
            </w:tcBorders>
            <w:vAlign w:val="center"/>
          </w:tcPr>
          <w:p w14:paraId="0F686BDB" w14:textId="77777777" w:rsidR="00DE56B9" w:rsidRPr="00D65F96" w:rsidRDefault="00DE56B9" w:rsidP="001D2663">
            <w:pPr>
              <w:jc w:val="center"/>
              <w:rPr>
                <w:rFonts w:cstheme="minorHAnsi"/>
                <w:i w:val="0"/>
                <w:sz w:val="24"/>
                <w:szCs w:val="24"/>
              </w:rPr>
            </w:pPr>
            <w:r w:rsidRPr="00D65F96">
              <w:rPr>
                <w:rFonts w:cstheme="minorHAnsi"/>
                <w:i w:val="0"/>
                <w:sz w:val="24"/>
                <w:szCs w:val="24"/>
              </w:rPr>
              <w:t>Tenants on UC</w:t>
            </w:r>
          </w:p>
        </w:tc>
        <w:tc>
          <w:tcPr>
            <w:tcW w:w="1908" w:type="dxa"/>
            <w:tcBorders>
              <w:top w:val="single" w:sz="4" w:space="0" w:color="4472C4" w:themeColor="accent5"/>
            </w:tcBorders>
            <w:shd w:val="clear" w:color="auto" w:fill="D9E2F3" w:themeFill="accent5" w:themeFillTint="33"/>
            <w:vAlign w:val="center"/>
          </w:tcPr>
          <w:p w14:paraId="33FE6649" w14:textId="77777777" w:rsidR="00DE56B9" w:rsidRPr="00D65F96" w:rsidRDefault="00DE56B9" w:rsidP="001D266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191</w:t>
            </w:r>
          </w:p>
        </w:tc>
        <w:tc>
          <w:tcPr>
            <w:tcW w:w="1843" w:type="dxa"/>
            <w:tcBorders>
              <w:top w:val="single" w:sz="4" w:space="0" w:color="4472C4" w:themeColor="accent5"/>
            </w:tcBorders>
            <w:shd w:val="clear" w:color="auto" w:fill="D9E2F3" w:themeFill="accent5" w:themeFillTint="33"/>
            <w:vAlign w:val="center"/>
          </w:tcPr>
          <w:p w14:paraId="41A6BB10" w14:textId="77777777" w:rsidR="00DE56B9" w:rsidRPr="00D65F96" w:rsidRDefault="00DE56B9" w:rsidP="001D266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£88,751</w:t>
            </w:r>
          </w:p>
        </w:tc>
        <w:tc>
          <w:tcPr>
            <w:tcW w:w="2056" w:type="dxa"/>
            <w:tcBorders>
              <w:top w:val="single" w:sz="4" w:space="0" w:color="4472C4" w:themeColor="accent5"/>
            </w:tcBorders>
            <w:shd w:val="clear" w:color="auto" w:fill="D9E2F3" w:themeFill="accent5" w:themeFillTint="33"/>
            <w:vAlign w:val="center"/>
          </w:tcPr>
          <w:p w14:paraId="346325A9" w14:textId="77777777" w:rsidR="00DE56B9" w:rsidRPr="00D65F96" w:rsidRDefault="00DE56B9" w:rsidP="001D2663">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£464 arrear</w:t>
            </w:r>
          </w:p>
        </w:tc>
      </w:tr>
      <w:tr w:rsidR="00DE56B9" w:rsidRPr="00D65F96" w14:paraId="7E733405" w14:textId="77777777" w:rsidTr="00BC55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7" w:type="dxa"/>
            <w:tcBorders>
              <w:top w:val="single" w:sz="4" w:space="0" w:color="4472C4" w:themeColor="accent5"/>
              <w:left w:val="single" w:sz="4" w:space="0" w:color="4472C4" w:themeColor="accent5"/>
              <w:bottom w:val="single" w:sz="4" w:space="0" w:color="4472C4" w:themeColor="accent5"/>
            </w:tcBorders>
            <w:vAlign w:val="center"/>
          </w:tcPr>
          <w:p w14:paraId="11BCD61E" w14:textId="77777777" w:rsidR="00DE56B9" w:rsidRPr="00D65F96" w:rsidRDefault="00DE56B9" w:rsidP="001D2663">
            <w:pPr>
              <w:jc w:val="center"/>
              <w:rPr>
                <w:rFonts w:cstheme="minorHAnsi"/>
                <w:i w:val="0"/>
                <w:sz w:val="24"/>
                <w:szCs w:val="24"/>
              </w:rPr>
            </w:pPr>
            <w:r w:rsidRPr="00D65F96">
              <w:rPr>
                <w:rFonts w:cstheme="minorHAnsi"/>
                <w:i w:val="0"/>
                <w:sz w:val="24"/>
                <w:szCs w:val="24"/>
              </w:rPr>
              <w:t>Tenants on UC who have direct payment arrangements</w:t>
            </w:r>
          </w:p>
        </w:tc>
        <w:tc>
          <w:tcPr>
            <w:tcW w:w="1908" w:type="dxa"/>
            <w:tcBorders>
              <w:bottom w:val="single" w:sz="4" w:space="0" w:color="4472C4" w:themeColor="accent5"/>
            </w:tcBorders>
            <w:shd w:val="clear" w:color="auto" w:fill="auto"/>
            <w:vAlign w:val="center"/>
          </w:tcPr>
          <w:p w14:paraId="146F0488" w14:textId="77777777" w:rsidR="00DE56B9" w:rsidRPr="00D65F96" w:rsidRDefault="00DE56B9" w:rsidP="001D266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35</w:t>
            </w:r>
          </w:p>
        </w:tc>
        <w:tc>
          <w:tcPr>
            <w:tcW w:w="1843" w:type="dxa"/>
            <w:tcBorders>
              <w:bottom w:val="single" w:sz="4" w:space="0" w:color="4472C4" w:themeColor="accent5"/>
            </w:tcBorders>
            <w:shd w:val="clear" w:color="auto" w:fill="auto"/>
            <w:vAlign w:val="center"/>
          </w:tcPr>
          <w:p w14:paraId="020DA1C3" w14:textId="77777777" w:rsidR="00DE56B9" w:rsidRPr="00D65F96" w:rsidRDefault="00DE56B9" w:rsidP="001D266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£35,081</w:t>
            </w:r>
          </w:p>
        </w:tc>
        <w:tc>
          <w:tcPr>
            <w:tcW w:w="2056" w:type="dxa"/>
            <w:tcBorders>
              <w:bottom w:val="single" w:sz="4" w:space="0" w:color="4472C4" w:themeColor="accent5"/>
            </w:tcBorders>
            <w:shd w:val="clear" w:color="auto" w:fill="auto"/>
            <w:vAlign w:val="center"/>
          </w:tcPr>
          <w:p w14:paraId="60036CD6" w14:textId="77777777" w:rsidR="00DE56B9" w:rsidRPr="00D65F96" w:rsidRDefault="00DE56B9" w:rsidP="001D266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£1,002 arrear</w:t>
            </w:r>
          </w:p>
        </w:tc>
      </w:tr>
      <w:tr w:rsidR="00DE56B9" w:rsidRPr="00D65F96" w14:paraId="18BDC416" w14:textId="77777777" w:rsidTr="001D2663">
        <w:tc>
          <w:tcPr>
            <w:cnfStyle w:val="001000000000" w:firstRow="0" w:lastRow="0" w:firstColumn="1" w:lastColumn="0" w:oddVBand="0" w:evenVBand="0" w:oddHBand="0" w:evenHBand="0" w:firstRowFirstColumn="0" w:firstRowLastColumn="0" w:lastRowFirstColumn="0" w:lastRowLastColumn="0"/>
            <w:tcW w:w="9144" w:type="dxa"/>
            <w:gridSpan w:val="4"/>
            <w:tcBorders>
              <w:top w:val="single" w:sz="4" w:space="0" w:color="4472C4" w:themeColor="accent5"/>
              <w:bottom w:val="single" w:sz="4" w:space="0" w:color="4472C4" w:themeColor="accent5"/>
              <w:right w:val="nil"/>
            </w:tcBorders>
            <w:vAlign w:val="center"/>
          </w:tcPr>
          <w:p w14:paraId="249F9256" w14:textId="77777777" w:rsidR="00DE56B9" w:rsidRPr="00D65F96" w:rsidRDefault="00DE56B9" w:rsidP="001D2663">
            <w:pPr>
              <w:jc w:val="center"/>
              <w:rPr>
                <w:rFonts w:cstheme="minorHAnsi"/>
                <w:i w:val="0"/>
                <w:sz w:val="16"/>
                <w:szCs w:val="16"/>
              </w:rPr>
            </w:pPr>
          </w:p>
        </w:tc>
      </w:tr>
      <w:tr w:rsidR="00DE56B9" w:rsidRPr="00D65F96" w14:paraId="788C3B2F" w14:textId="77777777" w:rsidTr="00BC5582">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3337" w:type="dxa"/>
            <w:tcBorders>
              <w:top w:val="single" w:sz="4" w:space="0" w:color="4472C4" w:themeColor="accent5"/>
              <w:left w:val="single" w:sz="4" w:space="0" w:color="4472C4" w:themeColor="accent5"/>
              <w:bottom w:val="single" w:sz="4" w:space="0" w:color="4472C4" w:themeColor="accent5"/>
            </w:tcBorders>
            <w:vAlign w:val="center"/>
          </w:tcPr>
          <w:p w14:paraId="43184779" w14:textId="5EE6F5BE" w:rsidR="00DE56B9" w:rsidRPr="00D65F96" w:rsidRDefault="00DE56B9" w:rsidP="001D2663">
            <w:pPr>
              <w:jc w:val="center"/>
              <w:rPr>
                <w:rFonts w:cstheme="minorHAnsi"/>
                <w:i w:val="0"/>
                <w:sz w:val="24"/>
                <w:szCs w:val="24"/>
              </w:rPr>
            </w:pPr>
            <w:r w:rsidRPr="00D65F96">
              <w:rPr>
                <w:rFonts w:cstheme="minorHAnsi"/>
                <w:i w:val="0"/>
                <w:sz w:val="24"/>
                <w:szCs w:val="24"/>
              </w:rPr>
              <w:t>Tenant</w:t>
            </w:r>
            <w:r w:rsidR="00C43857">
              <w:rPr>
                <w:rFonts w:cstheme="minorHAnsi"/>
                <w:i w:val="0"/>
                <w:sz w:val="24"/>
                <w:szCs w:val="24"/>
              </w:rPr>
              <w:t>s</w:t>
            </w:r>
            <w:r w:rsidRPr="00D65F96">
              <w:rPr>
                <w:rFonts w:cstheme="minorHAnsi"/>
                <w:i w:val="0"/>
                <w:sz w:val="24"/>
                <w:szCs w:val="24"/>
              </w:rPr>
              <w:t xml:space="preserve"> on UC who are affected by the bedroom tax</w:t>
            </w:r>
          </w:p>
        </w:tc>
        <w:tc>
          <w:tcPr>
            <w:tcW w:w="1908" w:type="dxa"/>
            <w:tcBorders>
              <w:top w:val="single" w:sz="4" w:space="0" w:color="4472C4" w:themeColor="accent5"/>
            </w:tcBorders>
            <w:vAlign w:val="center"/>
          </w:tcPr>
          <w:p w14:paraId="157AD1BD" w14:textId="77777777" w:rsidR="00DE56B9" w:rsidRPr="00D65F96" w:rsidRDefault="00DE56B9" w:rsidP="001D266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17</w:t>
            </w:r>
          </w:p>
        </w:tc>
        <w:tc>
          <w:tcPr>
            <w:tcW w:w="1843" w:type="dxa"/>
            <w:tcBorders>
              <w:top w:val="single" w:sz="4" w:space="0" w:color="4472C4" w:themeColor="accent5"/>
            </w:tcBorders>
            <w:vAlign w:val="center"/>
          </w:tcPr>
          <w:p w14:paraId="23CCFEE7" w14:textId="77777777" w:rsidR="00DE56B9" w:rsidRPr="00D65F96" w:rsidRDefault="00DE56B9" w:rsidP="001D266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£10,625</w:t>
            </w:r>
          </w:p>
        </w:tc>
        <w:tc>
          <w:tcPr>
            <w:tcW w:w="2056" w:type="dxa"/>
            <w:tcBorders>
              <w:top w:val="single" w:sz="4" w:space="0" w:color="4472C4" w:themeColor="accent5"/>
            </w:tcBorders>
            <w:vAlign w:val="center"/>
          </w:tcPr>
          <w:p w14:paraId="0A5BA316" w14:textId="77777777" w:rsidR="00DE56B9" w:rsidRPr="00D65F96" w:rsidRDefault="00DE56B9" w:rsidP="001D266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£625 arrear</w:t>
            </w:r>
          </w:p>
        </w:tc>
      </w:tr>
    </w:tbl>
    <w:p w14:paraId="36C7831E" w14:textId="77777777" w:rsidR="00DE56B9" w:rsidRPr="00D65F96" w:rsidRDefault="00DE56B9" w:rsidP="00DE56B9">
      <w:pPr>
        <w:rPr>
          <w:rFonts w:ascii="Arial" w:hAnsi="Arial" w:cs="Arial"/>
          <w:sz w:val="24"/>
          <w:szCs w:val="24"/>
        </w:rPr>
      </w:pPr>
    </w:p>
    <w:p w14:paraId="1EFDF848" w14:textId="4F588C2B" w:rsidR="00DE56B9" w:rsidRPr="00D65F96" w:rsidRDefault="00DE56B9" w:rsidP="00DE56B9">
      <w:pPr>
        <w:rPr>
          <w:rFonts w:cstheme="minorHAnsi"/>
          <w:sz w:val="24"/>
          <w:szCs w:val="24"/>
        </w:rPr>
      </w:pPr>
      <w:r w:rsidRPr="00D65F96">
        <w:rPr>
          <w:rFonts w:cstheme="minorHAnsi"/>
          <w:sz w:val="24"/>
          <w:szCs w:val="24"/>
        </w:rPr>
        <w:t xml:space="preserve">The average JMB tenant on UC is £464 in arrears, whereas the average tenant </w:t>
      </w:r>
      <w:r w:rsidR="00927C0C" w:rsidRPr="00D65F96">
        <w:rPr>
          <w:rFonts w:cstheme="minorHAnsi"/>
          <w:sz w:val="24"/>
          <w:szCs w:val="24"/>
        </w:rPr>
        <w:t>not on UC is £69.21 in credit. With t</w:t>
      </w:r>
      <w:r w:rsidRPr="00D65F96">
        <w:rPr>
          <w:rFonts w:cstheme="minorHAnsi"/>
          <w:sz w:val="24"/>
          <w:szCs w:val="24"/>
        </w:rPr>
        <w:t xml:space="preserve">he combined effect of UC and bedroom tax the arrears rise to an average of £625. For tenants on UC where direct payment arrangements have been made, average arrears is £1,002 per tenant. </w:t>
      </w:r>
    </w:p>
    <w:p w14:paraId="102AA898" w14:textId="77777777" w:rsidR="00DE56B9" w:rsidRPr="00D65F96" w:rsidRDefault="00DE56B9" w:rsidP="00DE56B9">
      <w:pPr>
        <w:rPr>
          <w:rFonts w:cstheme="minorHAnsi"/>
          <w:sz w:val="24"/>
          <w:szCs w:val="24"/>
        </w:rPr>
      </w:pPr>
      <w:r w:rsidRPr="00D65F96">
        <w:rPr>
          <w:rFonts w:cstheme="minorHAnsi"/>
          <w:sz w:val="24"/>
          <w:szCs w:val="24"/>
        </w:rPr>
        <w:t xml:space="preserve">Due to delays in people receiving their entitlement and the effect of sanctions, it has been a regular occurrence for staff to encounter tenants with no income.  The JMB has set up a hardship fund, with £1,403 being paid out between May 2017 and February 2018. </w:t>
      </w:r>
    </w:p>
    <w:p w14:paraId="4F9278CE" w14:textId="26599892" w:rsidR="00DE56B9" w:rsidRPr="00D65F96" w:rsidRDefault="00DE56B9" w:rsidP="00DE56B9">
      <w:pPr>
        <w:rPr>
          <w:rFonts w:cstheme="minorHAnsi"/>
          <w:sz w:val="24"/>
          <w:szCs w:val="24"/>
        </w:rPr>
      </w:pPr>
      <w:r w:rsidRPr="00D65F96">
        <w:rPr>
          <w:rFonts w:cstheme="minorHAnsi"/>
          <w:sz w:val="24"/>
          <w:szCs w:val="24"/>
        </w:rPr>
        <w:t>The JMB is very proud of the support it has given residents. This has helped us to maintain strong rent collection. Two years after the introduction of Universal Credit the % collection excluding void loss has been maintained above 99%. This is due to very intensive and effective rent arrears support work. However</w:t>
      </w:r>
      <w:r w:rsidR="00C43857">
        <w:rPr>
          <w:rFonts w:cstheme="minorHAnsi"/>
          <w:sz w:val="24"/>
          <w:szCs w:val="24"/>
        </w:rPr>
        <w:t>,</w:t>
      </w:r>
      <w:r w:rsidRPr="00D65F96">
        <w:rPr>
          <w:rFonts w:cstheme="minorHAnsi"/>
          <w:sz w:val="24"/>
          <w:szCs w:val="24"/>
        </w:rPr>
        <w:t xml:space="preserve"> to deliver this the JMB has employed a third rent officer to prepare tenants for changes to welfare benefits and </w:t>
      </w:r>
      <w:r w:rsidR="00C43857">
        <w:rPr>
          <w:rFonts w:cstheme="minorHAnsi"/>
          <w:sz w:val="24"/>
          <w:szCs w:val="24"/>
        </w:rPr>
        <w:t xml:space="preserve">to </w:t>
      </w:r>
      <w:r w:rsidRPr="00D65F96">
        <w:rPr>
          <w:rFonts w:cstheme="minorHAnsi"/>
          <w:sz w:val="24"/>
          <w:szCs w:val="24"/>
        </w:rPr>
        <w:t xml:space="preserve">work quickly with tenants when they are affected by these changes. </w:t>
      </w:r>
    </w:p>
    <w:p w14:paraId="41314968" w14:textId="669CA181" w:rsidR="00DE56B9" w:rsidRPr="00D65F96" w:rsidRDefault="00DE56B9" w:rsidP="00DE56B9">
      <w:pPr>
        <w:rPr>
          <w:rFonts w:cstheme="minorHAnsi"/>
          <w:sz w:val="24"/>
          <w:szCs w:val="24"/>
        </w:rPr>
      </w:pPr>
      <w:r w:rsidRPr="00D65F96">
        <w:rPr>
          <w:rFonts w:cstheme="minorHAnsi"/>
          <w:sz w:val="24"/>
          <w:szCs w:val="24"/>
        </w:rPr>
        <w:t xml:space="preserve">It is a testament to the good work being done by the JMB’s rent team that it is on track to achieve rent collection of 100% (excluding void loss) in 2016/17. This </w:t>
      </w:r>
      <w:r w:rsidR="00C43857">
        <w:rPr>
          <w:rFonts w:cstheme="minorHAnsi"/>
          <w:sz w:val="24"/>
          <w:szCs w:val="24"/>
        </w:rPr>
        <w:t xml:space="preserve">record compares </w:t>
      </w:r>
      <w:r w:rsidR="00FE7EC2" w:rsidRPr="00D65F96">
        <w:rPr>
          <w:rFonts w:cstheme="minorHAnsi"/>
          <w:sz w:val="24"/>
          <w:szCs w:val="24"/>
        </w:rPr>
        <w:t>favourably</w:t>
      </w:r>
      <w:r w:rsidR="00C43857">
        <w:rPr>
          <w:rFonts w:cstheme="minorHAnsi"/>
          <w:sz w:val="24"/>
          <w:szCs w:val="24"/>
        </w:rPr>
        <w:t xml:space="preserve"> with Southwark’s 99.3%</w:t>
      </w:r>
      <w:r w:rsidRPr="00D65F96">
        <w:rPr>
          <w:rFonts w:cstheme="minorHAnsi"/>
          <w:sz w:val="24"/>
          <w:szCs w:val="24"/>
        </w:rPr>
        <w:t>.</w:t>
      </w:r>
      <w:r w:rsidR="00C43857">
        <w:rPr>
          <w:rFonts w:cstheme="minorHAnsi"/>
          <w:sz w:val="24"/>
          <w:szCs w:val="24"/>
        </w:rPr>
        <w:t xml:space="preserve"> </w:t>
      </w:r>
      <w:r w:rsidRPr="00D65F96">
        <w:rPr>
          <w:rFonts w:cstheme="minorHAnsi"/>
          <w:sz w:val="24"/>
          <w:szCs w:val="24"/>
        </w:rPr>
        <w:t xml:space="preserve">The whole of the JMB is within the universal credit pilot area, whilst most Southwark properties are outside of it.   </w:t>
      </w:r>
    </w:p>
    <w:p w14:paraId="1AD9FB11" w14:textId="77777777" w:rsidR="00DE56B9" w:rsidRPr="00D65F96" w:rsidRDefault="00DE56B9" w:rsidP="00DE56B9">
      <w:pPr>
        <w:rPr>
          <w:rFonts w:ascii="Arial" w:hAnsi="Arial" w:cs="Arial"/>
          <w:sz w:val="24"/>
          <w:szCs w:val="24"/>
        </w:rPr>
      </w:pPr>
    </w:p>
    <w:p w14:paraId="37817E50" w14:textId="50CB4967" w:rsidR="00DE56B9" w:rsidRPr="00D65F96" w:rsidRDefault="00B37221" w:rsidP="00B37221">
      <w:pPr>
        <w:pStyle w:val="Heading3"/>
        <w:spacing w:after="240"/>
      </w:pPr>
      <w:bookmarkStart w:id="60" w:name="_Toc508979777"/>
      <w:r w:rsidRPr="00D65F96">
        <w:lastRenderedPageBreak/>
        <w:t xml:space="preserve">H. </w:t>
      </w:r>
      <w:r w:rsidR="00DE56B9" w:rsidRPr="00D65F96">
        <w:t>Forced sale of high value voids</w:t>
      </w:r>
      <w:bookmarkEnd w:id="60"/>
    </w:p>
    <w:p w14:paraId="7DD7934F" w14:textId="01D5B263" w:rsidR="00DE56B9" w:rsidRPr="00D65F96" w:rsidRDefault="00DE56B9" w:rsidP="00DE56B9">
      <w:pPr>
        <w:rPr>
          <w:rFonts w:cstheme="minorHAnsi"/>
          <w:sz w:val="24"/>
          <w:szCs w:val="24"/>
        </w:rPr>
      </w:pPr>
      <w:r w:rsidRPr="00D65F96">
        <w:rPr>
          <w:rFonts w:cstheme="minorHAnsi"/>
          <w:sz w:val="24"/>
          <w:szCs w:val="24"/>
        </w:rPr>
        <w:t>Forced sales is one of the biggest threat</w:t>
      </w:r>
      <w:r w:rsidR="00927C0C" w:rsidRPr="00D65F96">
        <w:rPr>
          <w:rFonts w:cstheme="minorHAnsi"/>
          <w:sz w:val="24"/>
          <w:szCs w:val="24"/>
        </w:rPr>
        <w:t>s</w:t>
      </w:r>
      <w:r w:rsidRPr="00D65F96">
        <w:rPr>
          <w:rFonts w:cstheme="minorHAnsi"/>
          <w:sz w:val="24"/>
          <w:szCs w:val="24"/>
        </w:rPr>
        <w:t xml:space="preserve"> to the sustainability of the JMB</w:t>
      </w:r>
      <w:r w:rsidR="00927C0C" w:rsidRPr="00D65F96">
        <w:rPr>
          <w:rFonts w:cstheme="minorHAnsi"/>
          <w:sz w:val="24"/>
          <w:szCs w:val="24"/>
        </w:rPr>
        <w:t>, as all JMB-</w:t>
      </w:r>
      <w:r w:rsidRPr="00D65F96">
        <w:rPr>
          <w:rFonts w:cstheme="minorHAnsi"/>
          <w:sz w:val="24"/>
          <w:szCs w:val="24"/>
        </w:rPr>
        <w:t>tenanted properties are likely to be regarded as high value due to the</w:t>
      </w:r>
      <w:r w:rsidR="0046557C">
        <w:rPr>
          <w:rFonts w:cstheme="minorHAnsi"/>
          <w:sz w:val="24"/>
          <w:szCs w:val="24"/>
        </w:rPr>
        <w:t>ir</w:t>
      </w:r>
      <w:r w:rsidRPr="00D65F96">
        <w:rPr>
          <w:rFonts w:cstheme="minorHAnsi"/>
          <w:sz w:val="24"/>
          <w:szCs w:val="24"/>
        </w:rPr>
        <w:t xml:space="preserve"> location next to the City of London. </w:t>
      </w:r>
    </w:p>
    <w:p w14:paraId="523B2C25" w14:textId="211E45DA" w:rsidR="00DE56B9" w:rsidRPr="00D65F96" w:rsidRDefault="00927C0C" w:rsidP="00DE56B9">
      <w:pPr>
        <w:rPr>
          <w:rFonts w:cstheme="minorHAnsi"/>
          <w:sz w:val="24"/>
          <w:szCs w:val="24"/>
        </w:rPr>
      </w:pPr>
      <w:r w:rsidRPr="00D65F96">
        <w:rPr>
          <w:rFonts w:cstheme="minorHAnsi"/>
          <w:sz w:val="24"/>
          <w:szCs w:val="24"/>
        </w:rPr>
        <w:t>It is not known whether</w:t>
      </w:r>
      <w:r w:rsidR="00DE56B9" w:rsidRPr="00D65F96">
        <w:rPr>
          <w:rFonts w:cstheme="minorHAnsi"/>
          <w:sz w:val="24"/>
          <w:szCs w:val="24"/>
        </w:rPr>
        <w:t xml:space="preserve"> the Government still intends to introduce the forced sale of high value</w:t>
      </w:r>
      <w:r w:rsidRPr="00D65F96">
        <w:rPr>
          <w:rFonts w:cstheme="minorHAnsi"/>
          <w:sz w:val="24"/>
          <w:szCs w:val="24"/>
        </w:rPr>
        <w:t xml:space="preserve"> voids and, if </w:t>
      </w:r>
      <w:r w:rsidR="00DE56B9" w:rsidRPr="00D65F96">
        <w:rPr>
          <w:rFonts w:cstheme="minorHAnsi"/>
          <w:sz w:val="24"/>
          <w:szCs w:val="24"/>
        </w:rPr>
        <w:t xml:space="preserve">so, whether TMOs will be exempt. The JMB has modelled that based on voids of 4% of rental stock per annum, the impact of the first three years of forced sales would be to reduce rental income by £632,000 per year. </w:t>
      </w:r>
    </w:p>
    <w:p w14:paraId="43195764" w14:textId="1AB24089" w:rsidR="00DE56B9" w:rsidRPr="00D65F96" w:rsidRDefault="00DE56B9" w:rsidP="00DE56B9">
      <w:pPr>
        <w:rPr>
          <w:rFonts w:cstheme="minorHAnsi"/>
          <w:sz w:val="24"/>
          <w:szCs w:val="24"/>
        </w:rPr>
      </w:pPr>
      <w:r w:rsidRPr="00D65F96">
        <w:rPr>
          <w:rFonts w:cstheme="minorHAnsi"/>
          <w:sz w:val="24"/>
          <w:szCs w:val="24"/>
        </w:rPr>
        <w:t>This is why the JMB has campaigned vigorously against forced sales and has worked with Lord Best to raise an amendment in the House of Lords and Helen Hayes MP to raise an amendmen</w:t>
      </w:r>
      <w:r w:rsidR="00927C0C" w:rsidRPr="00D65F96">
        <w:rPr>
          <w:rFonts w:cstheme="minorHAnsi"/>
          <w:sz w:val="24"/>
          <w:szCs w:val="24"/>
        </w:rPr>
        <w:t>t during the committee stage. As of</w:t>
      </w:r>
      <w:r w:rsidRPr="00D65F96">
        <w:rPr>
          <w:rFonts w:cstheme="minorHAnsi"/>
          <w:sz w:val="24"/>
          <w:szCs w:val="24"/>
        </w:rPr>
        <w:t xml:space="preserve"> March 2018</w:t>
      </w:r>
      <w:r w:rsidR="00927C0C" w:rsidRPr="00D65F96">
        <w:rPr>
          <w:rFonts w:cstheme="minorHAnsi"/>
          <w:sz w:val="24"/>
          <w:szCs w:val="24"/>
        </w:rPr>
        <w:t>,</w:t>
      </w:r>
      <w:r w:rsidRPr="00D65F96">
        <w:rPr>
          <w:rFonts w:cstheme="minorHAnsi"/>
          <w:sz w:val="24"/>
          <w:szCs w:val="24"/>
        </w:rPr>
        <w:t xml:space="preserve"> the government has not given a timescale for implementation. </w:t>
      </w:r>
    </w:p>
    <w:p w14:paraId="3E3A69E6" w14:textId="03F28EC1" w:rsidR="00DE56B9" w:rsidRPr="00D65F96" w:rsidRDefault="00DE56B9" w:rsidP="00DE56B9">
      <w:pPr>
        <w:rPr>
          <w:rFonts w:cstheme="minorHAnsi"/>
          <w:sz w:val="24"/>
          <w:szCs w:val="24"/>
        </w:rPr>
      </w:pPr>
      <w:r w:rsidRPr="00D65F96">
        <w:rPr>
          <w:rFonts w:cstheme="minorHAnsi"/>
          <w:b/>
          <w:sz w:val="24"/>
          <w:szCs w:val="24"/>
        </w:rPr>
        <w:t>Action:</w:t>
      </w:r>
      <w:r w:rsidRPr="00D65F96">
        <w:rPr>
          <w:rFonts w:cstheme="minorHAnsi"/>
          <w:sz w:val="24"/>
          <w:szCs w:val="24"/>
        </w:rPr>
        <w:t xml:space="preserve"> The JMB continues to campaign against the introduction of forced sales. If forced sales is introduced the JMB will more actively market it</w:t>
      </w:r>
      <w:r w:rsidR="00927C0C" w:rsidRPr="00D65F96">
        <w:rPr>
          <w:rFonts w:cstheme="minorHAnsi"/>
          <w:sz w:val="24"/>
          <w:szCs w:val="24"/>
        </w:rPr>
        <w:t>s services externally to try to</w:t>
      </w:r>
      <w:r w:rsidRPr="00D65F96">
        <w:rPr>
          <w:rFonts w:cstheme="minorHAnsi"/>
          <w:sz w:val="24"/>
          <w:szCs w:val="24"/>
        </w:rPr>
        <w:t xml:space="preserve"> offset the decrease in income. </w:t>
      </w:r>
    </w:p>
    <w:p w14:paraId="61FD7CD6" w14:textId="77777777" w:rsidR="00DE56B9" w:rsidRPr="00D65F96" w:rsidRDefault="00DE56B9" w:rsidP="00DE56B9">
      <w:pPr>
        <w:rPr>
          <w:rFonts w:ascii="Arial" w:hAnsi="Arial" w:cs="Arial"/>
          <w:sz w:val="24"/>
          <w:szCs w:val="24"/>
        </w:rPr>
      </w:pPr>
      <w:r w:rsidRPr="00D65F96">
        <w:rPr>
          <w:rFonts w:ascii="Arial" w:hAnsi="Arial" w:cs="Arial"/>
          <w:sz w:val="24"/>
          <w:szCs w:val="24"/>
        </w:rPr>
        <w:t xml:space="preserve"> </w:t>
      </w:r>
    </w:p>
    <w:p w14:paraId="54AB073E" w14:textId="6323839A" w:rsidR="00DE56B9" w:rsidRPr="00D65F96" w:rsidRDefault="00B37221" w:rsidP="00B37221">
      <w:pPr>
        <w:pStyle w:val="Heading3"/>
        <w:spacing w:after="240"/>
      </w:pPr>
      <w:bookmarkStart w:id="61" w:name="_Toc508979778"/>
      <w:r w:rsidRPr="00D65F96">
        <w:t xml:space="preserve">I. </w:t>
      </w:r>
      <w:r w:rsidR="00DE56B9" w:rsidRPr="00D65F96">
        <w:t>Increase in right to buy discount</w:t>
      </w:r>
      <w:bookmarkEnd w:id="61"/>
    </w:p>
    <w:p w14:paraId="4041A5C6" w14:textId="13D46249" w:rsidR="00DE56B9" w:rsidRPr="00D65F96" w:rsidRDefault="00DE56B9" w:rsidP="00DE56B9">
      <w:pPr>
        <w:rPr>
          <w:rFonts w:cstheme="minorHAnsi"/>
          <w:sz w:val="24"/>
          <w:szCs w:val="24"/>
        </w:rPr>
      </w:pPr>
      <w:r w:rsidRPr="00B26D95">
        <w:rPr>
          <w:rFonts w:cstheme="minorHAnsi"/>
          <w:sz w:val="24"/>
          <w:szCs w:val="24"/>
        </w:rPr>
        <w:t>Subsequent to the signing of the self-financing agreement</w:t>
      </w:r>
      <w:r w:rsidR="0068177B" w:rsidRPr="00B26D95">
        <w:rPr>
          <w:rFonts w:cstheme="minorHAnsi"/>
          <w:sz w:val="24"/>
          <w:szCs w:val="24"/>
        </w:rPr>
        <w:t>,</w:t>
      </w:r>
      <w:r w:rsidRPr="00B26D95">
        <w:rPr>
          <w:rFonts w:cstheme="minorHAnsi"/>
          <w:sz w:val="24"/>
          <w:szCs w:val="24"/>
        </w:rPr>
        <w:t xml:space="preserve"> the government increased the right to buy discount. </w:t>
      </w:r>
      <w:r w:rsidR="00B26D95">
        <w:rPr>
          <w:rFonts w:cstheme="minorHAnsi"/>
          <w:sz w:val="24"/>
          <w:szCs w:val="24"/>
        </w:rPr>
        <w:t>14</w:t>
      </w:r>
      <w:r w:rsidR="00B26D95" w:rsidRPr="00B26D95">
        <w:rPr>
          <w:rFonts w:cstheme="minorHAnsi"/>
          <w:sz w:val="24"/>
          <w:szCs w:val="24"/>
        </w:rPr>
        <w:t xml:space="preserve"> JMB properties have been sold through Right to Buy</w:t>
      </w:r>
      <w:r w:rsidR="00B26D95">
        <w:rPr>
          <w:rFonts w:cstheme="minorHAnsi"/>
          <w:sz w:val="24"/>
          <w:szCs w:val="24"/>
        </w:rPr>
        <w:t xml:space="preserve"> since April 2013, result</w:t>
      </w:r>
      <w:r w:rsidR="006D0803">
        <w:rPr>
          <w:rFonts w:cstheme="minorHAnsi"/>
          <w:sz w:val="24"/>
          <w:szCs w:val="24"/>
        </w:rPr>
        <w:t>ing in an estimated income loss of £</w:t>
      </w:r>
      <w:r w:rsidR="000B7471">
        <w:rPr>
          <w:rFonts w:cstheme="minorHAnsi"/>
          <w:sz w:val="24"/>
          <w:szCs w:val="24"/>
        </w:rPr>
        <w:t>42,000</w:t>
      </w:r>
      <w:r w:rsidR="006D0803">
        <w:rPr>
          <w:rFonts w:cstheme="minorHAnsi"/>
          <w:sz w:val="24"/>
          <w:szCs w:val="24"/>
        </w:rPr>
        <w:t xml:space="preserve"> per year (calculated based on</w:t>
      </w:r>
      <w:r w:rsidR="000B7471">
        <w:rPr>
          <w:rFonts w:cstheme="minorHAnsi"/>
          <w:sz w:val="24"/>
          <w:szCs w:val="24"/>
        </w:rPr>
        <w:t xml:space="preserve"> a rough estimation of</w:t>
      </w:r>
      <w:r w:rsidR="006D0803">
        <w:rPr>
          <w:rFonts w:cstheme="minorHAnsi"/>
          <w:sz w:val="24"/>
          <w:szCs w:val="24"/>
        </w:rPr>
        <w:t xml:space="preserve"> </w:t>
      </w:r>
      <w:r w:rsidR="003473C4">
        <w:rPr>
          <w:rFonts w:cstheme="minorHAnsi"/>
          <w:sz w:val="24"/>
          <w:szCs w:val="24"/>
        </w:rPr>
        <w:t>average rents and service charges in 2018</w:t>
      </w:r>
      <w:r w:rsidR="006D0803">
        <w:rPr>
          <w:rFonts w:cstheme="minorHAnsi"/>
          <w:sz w:val="24"/>
          <w:szCs w:val="24"/>
        </w:rPr>
        <w:t>)</w:t>
      </w:r>
      <w:r w:rsidR="003473C4">
        <w:rPr>
          <w:rFonts w:cstheme="minorHAnsi"/>
          <w:sz w:val="24"/>
          <w:szCs w:val="24"/>
        </w:rPr>
        <w:t>, compared to</w:t>
      </w:r>
      <w:r w:rsidR="006D0803">
        <w:rPr>
          <w:rFonts w:cstheme="minorHAnsi"/>
          <w:sz w:val="24"/>
          <w:szCs w:val="24"/>
        </w:rPr>
        <w:t xml:space="preserve"> the income levels predicted before the start of the self-financing agreement. </w:t>
      </w:r>
    </w:p>
    <w:p w14:paraId="31816503" w14:textId="77777777" w:rsidR="00DE56B9" w:rsidRPr="00D65F96" w:rsidRDefault="00DE56B9" w:rsidP="00DE56B9">
      <w:pPr>
        <w:rPr>
          <w:rFonts w:ascii="Arial" w:hAnsi="Arial" w:cs="Arial"/>
          <w:sz w:val="24"/>
          <w:szCs w:val="24"/>
        </w:rPr>
      </w:pPr>
    </w:p>
    <w:p w14:paraId="4C0CF3E3" w14:textId="1B047A29" w:rsidR="00DE56B9" w:rsidRPr="00D65F96" w:rsidRDefault="00B37221" w:rsidP="00B37221">
      <w:pPr>
        <w:pStyle w:val="Heading3"/>
        <w:spacing w:after="240"/>
        <w:rPr>
          <w:rFonts w:ascii="Arial" w:hAnsi="Arial" w:cs="Arial"/>
          <w:b/>
          <w:sz w:val="24"/>
          <w:szCs w:val="24"/>
        </w:rPr>
      </w:pPr>
      <w:bookmarkStart w:id="62" w:name="_Toc508979779"/>
      <w:r w:rsidRPr="00D65F96">
        <w:t xml:space="preserve">J. </w:t>
      </w:r>
      <w:r w:rsidR="00DE56B9" w:rsidRPr="00D65F96">
        <w:t>Rent loss due to properties being empty</w:t>
      </w:r>
      <w:bookmarkEnd w:id="62"/>
      <w:r w:rsidR="00DE56B9" w:rsidRPr="00D65F96">
        <w:t xml:space="preserve"> </w:t>
      </w:r>
    </w:p>
    <w:p w14:paraId="27F53677" w14:textId="1B9C84AE" w:rsidR="00DE56B9" w:rsidRPr="00D65F96" w:rsidRDefault="00DE56B9" w:rsidP="00DE56B9">
      <w:pPr>
        <w:rPr>
          <w:rFonts w:cstheme="minorHAnsi"/>
          <w:sz w:val="24"/>
          <w:szCs w:val="24"/>
        </w:rPr>
      </w:pPr>
      <w:r w:rsidRPr="00D65F96">
        <w:rPr>
          <w:rFonts w:cstheme="minorHAnsi"/>
          <w:sz w:val="24"/>
          <w:szCs w:val="24"/>
        </w:rPr>
        <w:t>The JMB attempts to minimise rent lost when properties are empty by having ti</w:t>
      </w:r>
      <w:r w:rsidR="00BB53B5">
        <w:rPr>
          <w:rFonts w:cstheme="minorHAnsi"/>
          <w:sz w:val="24"/>
          <w:szCs w:val="24"/>
        </w:rPr>
        <w:t>ght void control processes. During the first half of 2017/1</w:t>
      </w:r>
      <w:r w:rsidRPr="00D65F96">
        <w:rPr>
          <w:rFonts w:cstheme="minorHAnsi"/>
          <w:sz w:val="24"/>
          <w:szCs w:val="24"/>
        </w:rPr>
        <w:t>8</w:t>
      </w:r>
      <w:r w:rsidR="00BB53B5">
        <w:rPr>
          <w:rFonts w:cstheme="minorHAnsi"/>
          <w:sz w:val="24"/>
          <w:szCs w:val="24"/>
        </w:rPr>
        <w:t>,</w:t>
      </w:r>
      <w:r w:rsidRPr="00D65F96">
        <w:rPr>
          <w:rFonts w:cstheme="minorHAnsi"/>
          <w:sz w:val="24"/>
          <w:szCs w:val="24"/>
        </w:rPr>
        <w:t xml:space="preserve"> the JMB’s income loss </w:t>
      </w:r>
      <w:r w:rsidR="00BB53B5">
        <w:rPr>
          <w:rFonts w:cstheme="minorHAnsi"/>
          <w:sz w:val="24"/>
          <w:szCs w:val="24"/>
        </w:rPr>
        <w:t>due to</w:t>
      </w:r>
      <w:r w:rsidRPr="00D65F96">
        <w:rPr>
          <w:rFonts w:cstheme="minorHAnsi"/>
          <w:sz w:val="24"/>
          <w:szCs w:val="24"/>
        </w:rPr>
        <w:t xml:space="preserve"> properties being empty was 0.26%, compared to Southwark’s 2.8%. </w:t>
      </w:r>
    </w:p>
    <w:p w14:paraId="1F7E383F" w14:textId="77777777" w:rsidR="00DE56B9" w:rsidRPr="00D65F96" w:rsidRDefault="00DE56B9" w:rsidP="001C5245">
      <w:pPr>
        <w:rPr>
          <w:rFonts w:ascii="Arial" w:hAnsi="Arial" w:cs="Arial"/>
          <w:sz w:val="24"/>
          <w:szCs w:val="24"/>
        </w:rPr>
      </w:pPr>
    </w:p>
    <w:p w14:paraId="6AFB6F66" w14:textId="239F1103" w:rsidR="00792C95" w:rsidRPr="00D65F96" w:rsidRDefault="00B37221" w:rsidP="00B37221">
      <w:pPr>
        <w:pStyle w:val="Heading2"/>
        <w:spacing w:after="240"/>
      </w:pPr>
      <w:bookmarkStart w:id="63" w:name="_Toc508979780"/>
      <w:r w:rsidRPr="00D65F96">
        <w:lastRenderedPageBreak/>
        <w:t>8</w:t>
      </w:r>
      <w:r w:rsidR="00C7439B" w:rsidRPr="00D65F96">
        <w:t>.4</w:t>
      </w:r>
      <w:r w:rsidRPr="00D65F96">
        <w:t>.</w:t>
      </w:r>
      <w:r w:rsidR="00C7439B" w:rsidRPr="00D65F96">
        <w:t xml:space="preserve"> </w:t>
      </w:r>
      <w:r w:rsidR="001C5245" w:rsidRPr="00D65F96">
        <w:t>Equality</w:t>
      </w:r>
      <w:bookmarkEnd w:id="63"/>
    </w:p>
    <w:p w14:paraId="4AED7D50" w14:textId="45B44A68" w:rsidR="00792C95" w:rsidRPr="00D65F96" w:rsidRDefault="00B37221" w:rsidP="00B37221">
      <w:pPr>
        <w:pStyle w:val="Heading3"/>
        <w:spacing w:after="240"/>
      </w:pPr>
      <w:bookmarkStart w:id="64" w:name="_Toc508979781"/>
      <w:r w:rsidRPr="00D65F96">
        <w:t xml:space="preserve">A. </w:t>
      </w:r>
      <w:r w:rsidR="0080397E" w:rsidRPr="00D65F96">
        <w:t>Overview</w:t>
      </w:r>
      <w:bookmarkEnd w:id="64"/>
    </w:p>
    <w:p w14:paraId="13ED3736" w14:textId="31A17766" w:rsidR="001C5245" w:rsidRPr="00D65F96" w:rsidRDefault="00AD4618" w:rsidP="001C5245">
      <w:pPr>
        <w:rPr>
          <w:rFonts w:cstheme="minorHAnsi"/>
          <w:sz w:val="24"/>
          <w:szCs w:val="24"/>
        </w:rPr>
      </w:pPr>
      <w:r w:rsidRPr="00D65F96">
        <w:rPr>
          <w:rFonts w:cstheme="minorHAnsi"/>
          <w:sz w:val="24"/>
          <w:szCs w:val="24"/>
        </w:rPr>
        <w:t xml:space="preserve">The JMB has </w:t>
      </w:r>
      <w:r w:rsidR="00B210C1" w:rsidRPr="00D65F96">
        <w:rPr>
          <w:rFonts w:cstheme="minorHAnsi"/>
          <w:sz w:val="24"/>
          <w:szCs w:val="24"/>
        </w:rPr>
        <w:t>legal</w:t>
      </w:r>
      <w:r w:rsidRPr="00D65F96">
        <w:rPr>
          <w:rFonts w:cstheme="minorHAnsi"/>
          <w:sz w:val="24"/>
          <w:szCs w:val="24"/>
        </w:rPr>
        <w:t xml:space="preserve"> obligations</w:t>
      </w:r>
      <w:r w:rsidR="00B210C1" w:rsidRPr="00D65F96">
        <w:rPr>
          <w:rFonts w:cstheme="minorHAnsi"/>
          <w:sz w:val="24"/>
          <w:szCs w:val="24"/>
        </w:rPr>
        <w:t xml:space="preserve"> </w:t>
      </w:r>
      <w:r w:rsidR="00D77FD3">
        <w:rPr>
          <w:rFonts w:cstheme="minorHAnsi"/>
          <w:sz w:val="24"/>
          <w:szCs w:val="24"/>
        </w:rPr>
        <w:t>to meet equalities legislation; it has,</w:t>
      </w:r>
      <w:r w:rsidRPr="00D65F96">
        <w:rPr>
          <w:rFonts w:cstheme="minorHAnsi"/>
          <w:sz w:val="24"/>
          <w:szCs w:val="24"/>
        </w:rPr>
        <w:t xml:space="preserve"> however</w:t>
      </w:r>
      <w:r w:rsidR="00D77FD3">
        <w:rPr>
          <w:rFonts w:cstheme="minorHAnsi"/>
          <w:sz w:val="24"/>
          <w:szCs w:val="24"/>
        </w:rPr>
        <w:t xml:space="preserve">, taken </w:t>
      </w:r>
      <w:r w:rsidR="001C5245" w:rsidRPr="00D65F96">
        <w:rPr>
          <w:rFonts w:cstheme="minorHAnsi"/>
          <w:sz w:val="24"/>
          <w:szCs w:val="24"/>
        </w:rPr>
        <w:t>its legal obligations</w:t>
      </w:r>
      <w:r w:rsidRPr="00D65F96">
        <w:rPr>
          <w:rFonts w:cstheme="minorHAnsi"/>
          <w:sz w:val="24"/>
          <w:szCs w:val="24"/>
        </w:rPr>
        <w:t xml:space="preserve"> </w:t>
      </w:r>
      <w:r w:rsidR="00D77FD3">
        <w:rPr>
          <w:rFonts w:cstheme="minorHAnsi"/>
          <w:sz w:val="24"/>
          <w:szCs w:val="24"/>
        </w:rPr>
        <w:t>to</w:t>
      </w:r>
      <w:r w:rsidRPr="00D65F96">
        <w:rPr>
          <w:rFonts w:cstheme="minorHAnsi"/>
          <w:sz w:val="24"/>
          <w:szCs w:val="24"/>
        </w:rPr>
        <w:t xml:space="preserve"> people with defined characteristics</w:t>
      </w:r>
      <w:r w:rsidR="00D77FD3">
        <w:rPr>
          <w:rFonts w:cstheme="minorHAnsi"/>
          <w:sz w:val="24"/>
          <w:szCs w:val="24"/>
        </w:rPr>
        <w:t xml:space="preserve"> as a</w:t>
      </w:r>
      <w:r w:rsidR="001C5245" w:rsidRPr="00D65F96">
        <w:rPr>
          <w:rFonts w:cstheme="minorHAnsi"/>
          <w:sz w:val="24"/>
          <w:szCs w:val="24"/>
        </w:rPr>
        <w:t xml:space="preserve"> s</w:t>
      </w:r>
      <w:r w:rsidR="00977313" w:rsidRPr="00D65F96">
        <w:rPr>
          <w:rFonts w:cstheme="minorHAnsi"/>
          <w:sz w:val="24"/>
          <w:szCs w:val="24"/>
        </w:rPr>
        <w:t>tarting point and has sought to exceed them</w:t>
      </w:r>
      <w:r w:rsidR="00B210C1" w:rsidRPr="00D65F96">
        <w:rPr>
          <w:rFonts w:cstheme="minorHAnsi"/>
          <w:sz w:val="24"/>
          <w:szCs w:val="24"/>
        </w:rPr>
        <w:t xml:space="preserve"> by taking a positive approach to </w:t>
      </w:r>
      <w:r w:rsidR="00D77FD3">
        <w:rPr>
          <w:rFonts w:cstheme="minorHAnsi"/>
          <w:sz w:val="24"/>
          <w:szCs w:val="24"/>
        </w:rPr>
        <w:t xml:space="preserve">promoting </w:t>
      </w:r>
      <w:r w:rsidR="00B210C1" w:rsidRPr="00D65F96">
        <w:rPr>
          <w:rFonts w:cstheme="minorHAnsi"/>
          <w:sz w:val="24"/>
          <w:szCs w:val="24"/>
        </w:rPr>
        <w:t>equality</w:t>
      </w:r>
      <w:r w:rsidR="00D77FD3">
        <w:rPr>
          <w:rFonts w:cstheme="minorHAnsi"/>
          <w:sz w:val="24"/>
          <w:szCs w:val="24"/>
        </w:rPr>
        <w:t xml:space="preserve"> where possible</w:t>
      </w:r>
      <w:r w:rsidR="00B210C1" w:rsidRPr="00D65F96">
        <w:rPr>
          <w:rFonts w:cstheme="minorHAnsi"/>
          <w:sz w:val="24"/>
          <w:szCs w:val="24"/>
        </w:rPr>
        <w:t xml:space="preserve">. </w:t>
      </w:r>
    </w:p>
    <w:p w14:paraId="0E6BE198" w14:textId="77777777" w:rsidR="004C6069" w:rsidRPr="00D65F96" w:rsidRDefault="004C6069" w:rsidP="001C5245">
      <w:pPr>
        <w:rPr>
          <w:rFonts w:cstheme="minorHAnsi"/>
          <w:sz w:val="24"/>
          <w:szCs w:val="24"/>
        </w:rPr>
      </w:pPr>
      <w:r w:rsidRPr="00D65F96">
        <w:rPr>
          <w:rFonts w:cstheme="minorHAnsi"/>
          <w:sz w:val="24"/>
          <w:szCs w:val="24"/>
        </w:rPr>
        <w:t xml:space="preserve">Equality is very important to the JMB because: </w:t>
      </w:r>
    </w:p>
    <w:p w14:paraId="5BBA48ED" w14:textId="3486EBD5" w:rsidR="00347198" w:rsidRPr="00D65F96" w:rsidRDefault="004C6069" w:rsidP="00DE56B9">
      <w:pPr>
        <w:pStyle w:val="ListParagraph"/>
        <w:numPr>
          <w:ilvl w:val="0"/>
          <w:numId w:val="4"/>
        </w:numPr>
        <w:rPr>
          <w:rFonts w:cstheme="minorHAnsi"/>
          <w:sz w:val="24"/>
          <w:szCs w:val="24"/>
        </w:rPr>
      </w:pPr>
      <w:r w:rsidRPr="00D65F96">
        <w:rPr>
          <w:rFonts w:cstheme="minorHAnsi"/>
          <w:sz w:val="24"/>
          <w:szCs w:val="24"/>
        </w:rPr>
        <w:t>As shown on the pie chart below</w:t>
      </w:r>
      <w:r w:rsidR="00253FB8" w:rsidRPr="00D65F96">
        <w:rPr>
          <w:rFonts w:cstheme="minorHAnsi"/>
          <w:sz w:val="24"/>
          <w:szCs w:val="24"/>
        </w:rPr>
        <w:t>,</w:t>
      </w:r>
      <w:r w:rsidRPr="00D65F96">
        <w:rPr>
          <w:rFonts w:cstheme="minorHAnsi"/>
          <w:sz w:val="24"/>
          <w:szCs w:val="24"/>
        </w:rPr>
        <w:t xml:space="preserve"> 43% describe</w:t>
      </w:r>
      <w:r w:rsidR="00347198" w:rsidRPr="00D65F96">
        <w:rPr>
          <w:rFonts w:cstheme="minorHAnsi"/>
          <w:sz w:val="24"/>
          <w:szCs w:val="24"/>
        </w:rPr>
        <w:t xml:space="preserve"> of tenants</w:t>
      </w:r>
      <w:r w:rsidRPr="00D65F96">
        <w:rPr>
          <w:rFonts w:cstheme="minorHAnsi"/>
          <w:sz w:val="24"/>
          <w:szCs w:val="24"/>
        </w:rPr>
        <w:t xml:space="preserve"> themselves as black or black British. Another 22% describe their </w:t>
      </w:r>
      <w:r w:rsidR="00347198" w:rsidRPr="00D65F96">
        <w:rPr>
          <w:rFonts w:cstheme="minorHAnsi"/>
          <w:sz w:val="24"/>
          <w:szCs w:val="24"/>
        </w:rPr>
        <w:t>origin</w:t>
      </w:r>
      <w:r w:rsidRPr="00D65F96">
        <w:rPr>
          <w:rFonts w:cstheme="minorHAnsi"/>
          <w:sz w:val="24"/>
          <w:szCs w:val="24"/>
        </w:rPr>
        <w:t xml:space="preserve"> as other than white British</w:t>
      </w:r>
      <w:r w:rsidR="00347198" w:rsidRPr="00D65F96">
        <w:rPr>
          <w:rFonts w:cstheme="minorHAnsi"/>
          <w:sz w:val="24"/>
          <w:szCs w:val="24"/>
        </w:rPr>
        <w:t xml:space="preserve">. As </w:t>
      </w:r>
      <w:r w:rsidR="00B210C1" w:rsidRPr="00D65F96">
        <w:rPr>
          <w:rFonts w:cstheme="minorHAnsi"/>
          <w:sz w:val="24"/>
          <w:szCs w:val="24"/>
        </w:rPr>
        <w:t xml:space="preserve">the JMB </w:t>
      </w:r>
      <w:r w:rsidRPr="00D65F96">
        <w:rPr>
          <w:rFonts w:cstheme="minorHAnsi"/>
          <w:sz w:val="24"/>
          <w:szCs w:val="24"/>
        </w:rPr>
        <w:t>serves residents who have diverse backgrounds and life</w:t>
      </w:r>
      <w:r w:rsidR="00DF6D45" w:rsidRPr="00D65F96">
        <w:rPr>
          <w:rFonts w:cstheme="minorHAnsi"/>
          <w:sz w:val="24"/>
          <w:szCs w:val="24"/>
        </w:rPr>
        <w:t xml:space="preserve"> </w:t>
      </w:r>
      <w:r w:rsidRPr="00D65F96">
        <w:rPr>
          <w:rFonts w:cstheme="minorHAnsi"/>
          <w:sz w:val="24"/>
          <w:szCs w:val="24"/>
        </w:rPr>
        <w:t>experiences</w:t>
      </w:r>
      <w:r w:rsidR="00FF531B">
        <w:rPr>
          <w:rFonts w:cstheme="minorHAnsi"/>
          <w:sz w:val="24"/>
          <w:szCs w:val="24"/>
        </w:rPr>
        <w:t>,</w:t>
      </w:r>
      <w:r w:rsidRPr="00D65F96">
        <w:rPr>
          <w:rFonts w:cstheme="minorHAnsi"/>
          <w:sz w:val="24"/>
          <w:szCs w:val="24"/>
        </w:rPr>
        <w:t xml:space="preserve"> the JMB’s service provision needs to reflect this</w:t>
      </w:r>
      <w:r w:rsidR="00DF6D45" w:rsidRPr="00D65F96">
        <w:rPr>
          <w:rFonts w:cstheme="minorHAnsi"/>
          <w:sz w:val="24"/>
          <w:szCs w:val="24"/>
        </w:rPr>
        <w:t>.</w:t>
      </w:r>
    </w:p>
    <w:p w14:paraId="148C9B98" w14:textId="6CA70C84" w:rsidR="00347198" w:rsidRPr="00D65F96" w:rsidRDefault="00347198" w:rsidP="00DE56B9">
      <w:pPr>
        <w:pStyle w:val="ListParagraph"/>
        <w:numPr>
          <w:ilvl w:val="0"/>
          <w:numId w:val="4"/>
        </w:numPr>
        <w:rPr>
          <w:rFonts w:cstheme="minorHAnsi"/>
          <w:sz w:val="24"/>
          <w:szCs w:val="24"/>
        </w:rPr>
      </w:pPr>
      <w:r w:rsidRPr="00D65F96">
        <w:rPr>
          <w:rFonts w:cstheme="minorHAnsi"/>
          <w:sz w:val="24"/>
          <w:szCs w:val="24"/>
        </w:rPr>
        <w:t xml:space="preserve">A positive service </w:t>
      </w:r>
      <w:r w:rsidR="00FE7EC2" w:rsidRPr="00D65F96">
        <w:rPr>
          <w:rFonts w:cstheme="minorHAnsi"/>
          <w:sz w:val="24"/>
          <w:szCs w:val="24"/>
        </w:rPr>
        <w:t>delivery and equality culture are</w:t>
      </w:r>
      <w:r w:rsidRPr="00D65F96">
        <w:rPr>
          <w:rFonts w:cstheme="minorHAnsi"/>
          <w:sz w:val="24"/>
          <w:szCs w:val="24"/>
        </w:rPr>
        <w:t xml:space="preserve"> inextricably linked</w:t>
      </w:r>
      <w:r w:rsidR="00DF6D45" w:rsidRPr="00D65F96">
        <w:rPr>
          <w:rFonts w:cstheme="minorHAnsi"/>
          <w:sz w:val="24"/>
          <w:szCs w:val="24"/>
        </w:rPr>
        <w:t>.</w:t>
      </w:r>
    </w:p>
    <w:p w14:paraId="7139D47B" w14:textId="4C513FB6" w:rsidR="00347198" w:rsidRPr="00D65F96" w:rsidRDefault="00347198" w:rsidP="00DE56B9">
      <w:pPr>
        <w:pStyle w:val="ListParagraph"/>
        <w:numPr>
          <w:ilvl w:val="0"/>
          <w:numId w:val="4"/>
        </w:numPr>
        <w:rPr>
          <w:rFonts w:cstheme="minorHAnsi"/>
          <w:sz w:val="24"/>
          <w:szCs w:val="24"/>
        </w:rPr>
      </w:pPr>
      <w:r w:rsidRPr="00D65F96">
        <w:rPr>
          <w:rFonts w:cstheme="minorHAnsi"/>
          <w:sz w:val="24"/>
          <w:szCs w:val="24"/>
        </w:rPr>
        <w:t>A positive image with resident</w:t>
      </w:r>
      <w:r w:rsidR="00FF531B">
        <w:rPr>
          <w:rFonts w:cstheme="minorHAnsi"/>
          <w:sz w:val="24"/>
          <w:szCs w:val="24"/>
        </w:rPr>
        <w:t>s will make it easier to win</w:t>
      </w:r>
      <w:r w:rsidRPr="00D65F96">
        <w:rPr>
          <w:rFonts w:cstheme="minorHAnsi"/>
          <w:sz w:val="24"/>
          <w:szCs w:val="24"/>
        </w:rPr>
        <w:t xml:space="preserve"> continuation ballots</w:t>
      </w:r>
      <w:r w:rsidR="00DF6D45" w:rsidRPr="00D65F96">
        <w:rPr>
          <w:rFonts w:cstheme="minorHAnsi"/>
          <w:sz w:val="24"/>
          <w:szCs w:val="24"/>
        </w:rPr>
        <w:t>.</w:t>
      </w:r>
    </w:p>
    <w:p w14:paraId="529970B6" w14:textId="77777777" w:rsidR="00347198" w:rsidRPr="00D65F96" w:rsidRDefault="00347198" w:rsidP="00DE56B9">
      <w:pPr>
        <w:pStyle w:val="ListParagraph"/>
        <w:numPr>
          <w:ilvl w:val="0"/>
          <w:numId w:val="4"/>
        </w:numPr>
        <w:rPr>
          <w:rFonts w:cstheme="minorHAnsi"/>
          <w:sz w:val="24"/>
          <w:szCs w:val="24"/>
        </w:rPr>
      </w:pPr>
      <w:r w:rsidRPr="00D65F96">
        <w:rPr>
          <w:rFonts w:cstheme="minorHAnsi"/>
          <w:sz w:val="24"/>
          <w:szCs w:val="24"/>
        </w:rPr>
        <w:t>A diverse board and workforce are likely to have a better understanding of the local community</w:t>
      </w:r>
      <w:r w:rsidR="00DF6D45" w:rsidRPr="00D65F96">
        <w:rPr>
          <w:rFonts w:cstheme="minorHAnsi"/>
          <w:sz w:val="24"/>
          <w:szCs w:val="24"/>
        </w:rPr>
        <w:t>.</w:t>
      </w:r>
    </w:p>
    <w:p w14:paraId="6385E409" w14:textId="47A7CE8F" w:rsidR="00347198" w:rsidRPr="00D65F96" w:rsidRDefault="00347198" w:rsidP="00DE56B9">
      <w:pPr>
        <w:pStyle w:val="ListParagraph"/>
        <w:numPr>
          <w:ilvl w:val="0"/>
          <w:numId w:val="4"/>
        </w:numPr>
        <w:rPr>
          <w:rFonts w:cstheme="minorHAnsi"/>
          <w:sz w:val="24"/>
          <w:szCs w:val="24"/>
        </w:rPr>
      </w:pPr>
      <w:r w:rsidRPr="00D65F96">
        <w:rPr>
          <w:rFonts w:cstheme="minorHAnsi"/>
          <w:sz w:val="24"/>
          <w:szCs w:val="24"/>
        </w:rPr>
        <w:t>Directors and staff should bring diverse insights, abilities</w:t>
      </w:r>
      <w:r w:rsidR="00FF531B">
        <w:rPr>
          <w:rFonts w:cstheme="minorHAnsi"/>
          <w:sz w:val="24"/>
          <w:szCs w:val="24"/>
        </w:rPr>
        <w:t>,</w:t>
      </w:r>
      <w:r w:rsidRPr="00D65F96">
        <w:rPr>
          <w:rFonts w:cstheme="minorHAnsi"/>
          <w:sz w:val="24"/>
          <w:szCs w:val="24"/>
        </w:rPr>
        <w:t xml:space="preserve"> and skills to the running of the </w:t>
      </w:r>
      <w:r w:rsidR="00DF6D45" w:rsidRPr="00D65F96">
        <w:rPr>
          <w:rFonts w:cstheme="minorHAnsi"/>
          <w:sz w:val="24"/>
          <w:szCs w:val="24"/>
        </w:rPr>
        <w:t>organization.</w:t>
      </w:r>
    </w:p>
    <w:p w14:paraId="228A1905" w14:textId="77777777" w:rsidR="00347198" w:rsidRPr="00D65F96" w:rsidRDefault="00347198" w:rsidP="00DE56B9">
      <w:pPr>
        <w:pStyle w:val="ListParagraph"/>
        <w:numPr>
          <w:ilvl w:val="0"/>
          <w:numId w:val="4"/>
        </w:numPr>
        <w:rPr>
          <w:rFonts w:cstheme="minorHAnsi"/>
          <w:sz w:val="24"/>
          <w:szCs w:val="24"/>
        </w:rPr>
      </w:pPr>
      <w:r w:rsidRPr="00D65F96">
        <w:rPr>
          <w:rFonts w:cstheme="minorHAnsi"/>
          <w:sz w:val="24"/>
          <w:szCs w:val="24"/>
        </w:rPr>
        <w:t>A positive equalities approach helps with the recruitment and retention of the best staff and directors</w:t>
      </w:r>
      <w:r w:rsidR="00DF6D45" w:rsidRPr="00D65F96">
        <w:rPr>
          <w:rFonts w:cstheme="minorHAnsi"/>
          <w:sz w:val="24"/>
          <w:szCs w:val="24"/>
        </w:rPr>
        <w:t>.</w:t>
      </w:r>
    </w:p>
    <w:p w14:paraId="1D8971C0" w14:textId="2E989BE8" w:rsidR="004C6069" w:rsidRPr="00D65F96" w:rsidRDefault="00347198" w:rsidP="001C5245">
      <w:pPr>
        <w:pStyle w:val="ListParagraph"/>
        <w:numPr>
          <w:ilvl w:val="0"/>
          <w:numId w:val="4"/>
        </w:numPr>
        <w:rPr>
          <w:rFonts w:cstheme="minorHAnsi"/>
          <w:sz w:val="24"/>
          <w:szCs w:val="24"/>
        </w:rPr>
      </w:pPr>
      <w:r w:rsidRPr="00D65F96">
        <w:rPr>
          <w:rFonts w:cstheme="minorHAnsi"/>
          <w:sz w:val="24"/>
          <w:szCs w:val="24"/>
        </w:rPr>
        <w:t xml:space="preserve">Individual self-esteem is important to performance. Directors and staff will contribute most effectively in an environment in which they feel valued. </w:t>
      </w:r>
    </w:p>
    <w:p w14:paraId="2FA1CE67" w14:textId="77777777" w:rsidR="002F0053" w:rsidRPr="00D65F96" w:rsidRDefault="002F0053" w:rsidP="002F0053">
      <w:pPr>
        <w:rPr>
          <w:rFonts w:cstheme="minorHAnsi"/>
          <w:sz w:val="24"/>
          <w:szCs w:val="24"/>
        </w:rPr>
      </w:pPr>
    </w:p>
    <w:p w14:paraId="3CDD9091" w14:textId="77777777" w:rsidR="001C5245" w:rsidRPr="00D65F96" w:rsidRDefault="000513AB" w:rsidP="00EA2E5D">
      <w:pPr>
        <w:jc w:val="center"/>
        <w:rPr>
          <w:rFonts w:ascii="Arial" w:hAnsi="Arial" w:cs="Arial"/>
          <w:b/>
          <w:sz w:val="24"/>
          <w:szCs w:val="24"/>
        </w:rPr>
      </w:pPr>
      <w:r w:rsidRPr="00D65F96">
        <w:rPr>
          <w:noProof/>
          <w:lang w:eastAsia="en-GB"/>
        </w:rPr>
        <w:lastRenderedPageBreak/>
        <w:drawing>
          <wp:inline distT="0" distB="0" distL="0" distR="0" wp14:anchorId="102FA767" wp14:editId="0F35CEA5">
            <wp:extent cx="5731510" cy="3340100"/>
            <wp:effectExtent l="0" t="0" r="2540" b="12700"/>
            <wp:docPr id="2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AFFDEE6" w14:textId="77777777" w:rsidR="00792C95" w:rsidRPr="00D65F96" w:rsidRDefault="00792C95" w:rsidP="00366AAF">
      <w:pPr>
        <w:rPr>
          <w:rFonts w:ascii="Arial" w:hAnsi="Arial" w:cs="Arial"/>
          <w:sz w:val="24"/>
          <w:szCs w:val="24"/>
        </w:rPr>
      </w:pPr>
    </w:p>
    <w:p w14:paraId="6516D753" w14:textId="75E7A31D" w:rsidR="00792C95" w:rsidRPr="00D65F96" w:rsidRDefault="00B37221" w:rsidP="00B37221">
      <w:pPr>
        <w:pStyle w:val="Heading3"/>
        <w:spacing w:after="240"/>
      </w:pPr>
      <w:bookmarkStart w:id="65" w:name="_Toc508979782"/>
      <w:r w:rsidRPr="00D65F96">
        <w:t xml:space="preserve">B. </w:t>
      </w:r>
      <w:r w:rsidR="00792C95" w:rsidRPr="00D65F96">
        <w:t>A</w:t>
      </w:r>
      <w:r w:rsidR="00DE56B9" w:rsidRPr="00D65F96">
        <w:t>llocations</w:t>
      </w:r>
      <w:bookmarkEnd w:id="65"/>
    </w:p>
    <w:p w14:paraId="384F66B7" w14:textId="6691ABEF" w:rsidR="00366AAF" w:rsidRPr="00D65F96" w:rsidRDefault="008A2D81" w:rsidP="00366AAF">
      <w:pPr>
        <w:rPr>
          <w:rFonts w:cstheme="minorHAnsi"/>
          <w:sz w:val="24"/>
          <w:szCs w:val="24"/>
        </w:rPr>
      </w:pPr>
      <w:r w:rsidRPr="00D65F96">
        <w:rPr>
          <w:rFonts w:cstheme="minorHAnsi"/>
          <w:sz w:val="24"/>
          <w:szCs w:val="24"/>
        </w:rPr>
        <w:t xml:space="preserve">As </w:t>
      </w:r>
      <w:r w:rsidR="00B10353" w:rsidRPr="00D65F96">
        <w:rPr>
          <w:rFonts w:cstheme="minorHAnsi"/>
          <w:sz w:val="24"/>
          <w:szCs w:val="24"/>
        </w:rPr>
        <w:t>referred</w:t>
      </w:r>
      <w:r w:rsidR="00DF6D45" w:rsidRPr="00D65F96">
        <w:rPr>
          <w:rFonts w:cstheme="minorHAnsi"/>
          <w:sz w:val="24"/>
          <w:szCs w:val="24"/>
        </w:rPr>
        <w:t xml:space="preserve"> to</w:t>
      </w:r>
      <w:r w:rsidRPr="00D65F96">
        <w:rPr>
          <w:rFonts w:cstheme="minorHAnsi"/>
          <w:sz w:val="24"/>
          <w:szCs w:val="24"/>
        </w:rPr>
        <w:t xml:space="preserve"> earlier in the </w:t>
      </w:r>
      <w:r w:rsidR="00253FB8" w:rsidRPr="00D65F96">
        <w:rPr>
          <w:rFonts w:cstheme="minorHAnsi"/>
          <w:sz w:val="24"/>
          <w:szCs w:val="24"/>
        </w:rPr>
        <w:t>report, there is a housing need</w:t>
      </w:r>
      <w:r w:rsidRPr="00D65F96">
        <w:rPr>
          <w:rFonts w:cstheme="minorHAnsi"/>
          <w:sz w:val="24"/>
          <w:szCs w:val="24"/>
        </w:rPr>
        <w:t xml:space="preserve"> and racial imbalance in the occupation of its properties that the JMB would like to address. White people are more likely to be long-standing tenants</w:t>
      </w:r>
      <w:r w:rsidR="00B210C1" w:rsidRPr="00D65F96">
        <w:rPr>
          <w:rFonts w:cstheme="minorHAnsi"/>
          <w:sz w:val="24"/>
          <w:szCs w:val="24"/>
        </w:rPr>
        <w:t>, who moved</w:t>
      </w:r>
      <w:r w:rsidRPr="00D65F96">
        <w:rPr>
          <w:rFonts w:cstheme="minorHAnsi"/>
          <w:sz w:val="24"/>
          <w:szCs w:val="24"/>
        </w:rPr>
        <w:t xml:space="preserve"> into larger </w:t>
      </w:r>
      <w:r w:rsidR="00253FB8" w:rsidRPr="00D65F96">
        <w:rPr>
          <w:rFonts w:cstheme="minorHAnsi"/>
          <w:sz w:val="24"/>
          <w:szCs w:val="24"/>
        </w:rPr>
        <w:t>bed-</w:t>
      </w:r>
      <w:r w:rsidR="00B10353" w:rsidRPr="00D65F96">
        <w:rPr>
          <w:rFonts w:cstheme="minorHAnsi"/>
          <w:sz w:val="24"/>
          <w:szCs w:val="24"/>
        </w:rPr>
        <w:t>sized</w:t>
      </w:r>
      <w:r w:rsidRPr="00D65F96">
        <w:rPr>
          <w:rFonts w:cstheme="minorHAnsi"/>
          <w:sz w:val="24"/>
          <w:szCs w:val="24"/>
        </w:rPr>
        <w:t xml:space="preserve"> new build accom</w:t>
      </w:r>
      <w:r w:rsidR="00253FB8" w:rsidRPr="00D65F96">
        <w:rPr>
          <w:rFonts w:cstheme="minorHAnsi"/>
          <w:sz w:val="24"/>
          <w:szCs w:val="24"/>
        </w:rPr>
        <w:t>modation in the 1950s and 1960s</w:t>
      </w:r>
      <w:r w:rsidRPr="00D65F96">
        <w:rPr>
          <w:rFonts w:cstheme="minorHAnsi"/>
          <w:sz w:val="24"/>
          <w:szCs w:val="24"/>
        </w:rPr>
        <w:t xml:space="preserve"> and then</w:t>
      </w:r>
      <w:r w:rsidR="00253FB8" w:rsidRPr="00D65F96">
        <w:rPr>
          <w:rFonts w:cstheme="minorHAnsi"/>
          <w:sz w:val="24"/>
          <w:szCs w:val="24"/>
        </w:rPr>
        <w:t>,</w:t>
      </w:r>
      <w:r w:rsidRPr="00D65F96">
        <w:rPr>
          <w:rFonts w:cstheme="minorHAnsi"/>
          <w:sz w:val="24"/>
          <w:szCs w:val="24"/>
        </w:rPr>
        <w:t xml:space="preserve"> as their families have grown</w:t>
      </w:r>
      <w:r w:rsidR="008A7407" w:rsidRPr="00D65F96">
        <w:rPr>
          <w:rFonts w:cstheme="minorHAnsi"/>
          <w:sz w:val="24"/>
          <w:szCs w:val="24"/>
        </w:rPr>
        <w:t xml:space="preserve"> </w:t>
      </w:r>
      <w:r w:rsidRPr="00D65F96">
        <w:rPr>
          <w:rFonts w:cstheme="minorHAnsi"/>
          <w:sz w:val="24"/>
          <w:szCs w:val="24"/>
        </w:rPr>
        <w:t xml:space="preserve">up </w:t>
      </w:r>
      <w:r w:rsidR="00B210C1" w:rsidRPr="00D65F96">
        <w:rPr>
          <w:rFonts w:cstheme="minorHAnsi"/>
          <w:sz w:val="24"/>
          <w:szCs w:val="24"/>
        </w:rPr>
        <w:t>and moved out</w:t>
      </w:r>
      <w:r w:rsidR="00253FB8" w:rsidRPr="00D65F96">
        <w:rPr>
          <w:rFonts w:cstheme="minorHAnsi"/>
          <w:sz w:val="24"/>
          <w:szCs w:val="24"/>
        </w:rPr>
        <w:t>,</w:t>
      </w:r>
      <w:r w:rsidR="00B210C1" w:rsidRPr="00D65F96">
        <w:rPr>
          <w:rFonts w:cstheme="minorHAnsi"/>
          <w:sz w:val="24"/>
          <w:szCs w:val="24"/>
        </w:rPr>
        <w:t xml:space="preserve"> </w:t>
      </w:r>
      <w:r w:rsidR="00253FB8" w:rsidRPr="00D65F96">
        <w:rPr>
          <w:rFonts w:cstheme="minorHAnsi"/>
          <w:sz w:val="24"/>
          <w:szCs w:val="24"/>
        </w:rPr>
        <w:t>found</w:t>
      </w:r>
      <w:r w:rsidRPr="00D65F96">
        <w:rPr>
          <w:rFonts w:cstheme="minorHAnsi"/>
          <w:sz w:val="24"/>
          <w:szCs w:val="24"/>
        </w:rPr>
        <w:t xml:space="preserve"> themselves with a bedroom or two</w:t>
      </w:r>
      <w:r w:rsidR="008A7407" w:rsidRPr="00D65F96">
        <w:rPr>
          <w:rFonts w:cstheme="minorHAnsi"/>
          <w:sz w:val="24"/>
          <w:szCs w:val="24"/>
        </w:rPr>
        <w:t xml:space="preserve"> to</w:t>
      </w:r>
      <w:r w:rsidRPr="00D65F96">
        <w:rPr>
          <w:rFonts w:cstheme="minorHAnsi"/>
          <w:sz w:val="24"/>
          <w:szCs w:val="24"/>
        </w:rPr>
        <w:t xml:space="preserve"> spare. </w:t>
      </w:r>
      <w:r w:rsidR="00253FB8" w:rsidRPr="00D65F96">
        <w:rPr>
          <w:rFonts w:cstheme="minorHAnsi"/>
          <w:sz w:val="24"/>
          <w:szCs w:val="24"/>
        </w:rPr>
        <w:t>Meanwhile,</w:t>
      </w:r>
      <w:r w:rsidRPr="00D65F96">
        <w:rPr>
          <w:rFonts w:cstheme="minorHAnsi"/>
          <w:sz w:val="24"/>
          <w:szCs w:val="24"/>
        </w:rPr>
        <w:t xml:space="preserve"> black people are more likely to have</w:t>
      </w:r>
      <w:r w:rsidR="00B210C1" w:rsidRPr="00D65F96">
        <w:rPr>
          <w:rFonts w:cstheme="minorHAnsi"/>
          <w:sz w:val="24"/>
          <w:szCs w:val="24"/>
        </w:rPr>
        <w:t xml:space="preserve"> moved</w:t>
      </w:r>
      <w:r w:rsidRPr="00D65F96">
        <w:rPr>
          <w:rFonts w:cstheme="minorHAnsi"/>
          <w:sz w:val="24"/>
          <w:szCs w:val="24"/>
        </w:rPr>
        <w:t xml:space="preserve"> in from the late 1970s, when new properties were no longer being built</w:t>
      </w:r>
      <w:r w:rsidR="00253FB8" w:rsidRPr="00D65F96">
        <w:rPr>
          <w:rFonts w:cstheme="minorHAnsi"/>
          <w:sz w:val="24"/>
          <w:szCs w:val="24"/>
        </w:rPr>
        <w:t>,</w:t>
      </w:r>
      <w:r w:rsidR="00B210C1" w:rsidRPr="00D65F96">
        <w:rPr>
          <w:rFonts w:cstheme="minorHAnsi"/>
          <w:sz w:val="24"/>
          <w:szCs w:val="24"/>
        </w:rPr>
        <w:t xml:space="preserve"> and</w:t>
      </w:r>
      <w:r w:rsidRPr="00D65F96">
        <w:rPr>
          <w:rFonts w:cstheme="minorHAnsi"/>
          <w:sz w:val="24"/>
          <w:szCs w:val="24"/>
        </w:rPr>
        <w:t xml:space="preserve"> are</w:t>
      </w:r>
      <w:r w:rsidR="00253FB8" w:rsidRPr="00D65F96">
        <w:rPr>
          <w:rFonts w:cstheme="minorHAnsi"/>
          <w:sz w:val="24"/>
          <w:szCs w:val="24"/>
        </w:rPr>
        <w:t xml:space="preserve"> therefore</w:t>
      </w:r>
      <w:r w:rsidRPr="00D65F96">
        <w:rPr>
          <w:rFonts w:cstheme="minorHAnsi"/>
          <w:sz w:val="24"/>
          <w:szCs w:val="24"/>
        </w:rPr>
        <w:t xml:space="preserve"> living in smaller and older accommodation. Th</w:t>
      </w:r>
      <w:r w:rsidR="00253FB8" w:rsidRPr="00D65F96">
        <w:rPr>
          <w:rFonts w:cstheme="minorHAnsi"/>
          <w:sz w:val="24"/>
          <w:szCs w:val="24"/>
        </w:rPr>
        <w:t>e combination of overcrowded households,</w:t>
      </w:r>
      <w:r w:rsidRPr="00D65F96">
        <w:rPr>
          <w:rFonts w:cstheme="minorHAnsi"/>
          <w:sz w:val="24"/>
          <w:szCs w:val="24"/>
        </w:rPr>
        <w:t xml:space="preserve"> small flat</w:t>
      </w:r>
      <w:r w:rsidR="00253FB8" w:rsidRPr="00D65F96">
        <w:rPr>
          <w:rFonts w:cstheme="minorHAnsi"/>
          <w:sz w:val="24"/>
          <w:szCs w:val="24"/>
        </w:rPr>
        <w:t>s,</w:t>
      </w:r>
      <w:r w:rsidRPr="00D65F96">
        <w:rPr>
          <w:rFonts w:cstheme="minorHAnsi"/>
          <w:sz w:val="24"/>
          <w:szCs w:val="24"/>
        </w:rPr>
        <w:t xml:space="preserve"> and the single-brick construction of 1930’s flats </w:t>
      </w:r>
      <w:r w:rsidR="00B74496" w:rsidRPr="00D65F96">
        <w:rPr>
          <w:rFonts w:cstheme="minorHAnsi"/>
          <w:sz w:val="24"/>
          <w:szCs w:val="24"/>
        </w:rPr>
        <w:t xml:space="preserve">also </w:t>
      </w:r>
      <w:r w:rsidRPr="00D65F96">
        <w:rPr>
          <w:rFonts w:cstheme="minorHAnsi"/>
          <w:sz w:val="24"/>
          <w:szCs w:val="24"/>
        </w:rPr>
        <w:t xml:space="preserve">makes condensation much more likely. </w:t>
      </w:r>
      <w:r w:rsidR="00B74496" w:rsidRPr="00D65F96">
        <w:rPr>
          <w:rFonts w:cstheme="minorHAnsi"/>
          <w:sz w:val="24"/>
          <w:szCs w:val="24"/>
        </w:rPr>
        <w:t>Among</w:t>
      </w:r>
      <w:r w:rsidR="00977313" w:rsidRPr="00D65F96">
        <w:rPr>
          <w:rFonts w:cstheme="minorHAnsi"/>
          <w:sz w:val="24"/>
          <w:szCs w:val="24"/>
        </w:rPr>
        <w:t xml:space="preserve"> the JMB’s 101 overcrowded households, 61% describe themselves as black and 23% as white. </w:t>
      </w:r>
    </w:p>
    <w:p w14:paraId="6D0CA5A7" w14:textId="2E9E3A43" w:rsidR="00977313" w:rsidRPr="00D65F96" w:rsidRDefault="00EA2E5D" w:rsidP="00366AAF">
      <w:pPr>
        <w:rPr>
          <w:rFonts w:cstheme="minorHAnsi"/>
          <w:sz w:val="24"/>
          <w:szCs w:val="24"/>
        </w:rPr>
      </w:pPr>
      <w:r w:rsidRPr="00D65F96">
        <w:rPr>
          <w:rFonts w:cstheme="minorHAnsi"/>
          <w:sz w:val="24"/>
          <w:szCs w:val="24"/>
        </w:rPr>
        <w:t xml:space="preserve">Meakin and </w:t>
      </w:r>
      <w:proofErr w:type="spellStart"/>
      <w:r w:rsidRPr="00D65F96">
        <w:rPr>
          <w:rFonts w:cstheme="minorHAnsi"/>
          <w:sz w:val="24"/>
          <w:szCs w:val="24"/>
        </w:rPr>
        <w:t>Elim</w:t>
      </w:r>
      <w:proofErr w:type="spellEnd"/>
      <w:r w:rsidRPr="00D65F96">
        <w:rPr>
          <w:rFonts w:cstheme="minorHAnsi"/>
          <w:sz w:val="24"/>
          <w:szCs w:val="24"/>
        </w:rPr>
        <w:t xml:space="preserve"> are 1930</w:t>
      </w:r>
      <w:r w:rsidR="00B74496" w:rsidRPr="00D65F96">
        <w:rPr>
          <w:rFonts w:cstheme="minorHAnsi"/>
          <w:sz w:val="24"/>
          <w:szCs w:val="24"/>
        </w:rPr>
        <w:t xml:space="preserve">s estates </w:t>
      </w:r>
      <w:r w:rsidRPr="00D65F96">
        <w:rPr>
          <w:rFonts w:cstheme="minorHAnsi"/>
          <w:sz w:val="24"/>
          <w:szCs w:val="24"/>
        </w:rPr>
        <w:t>with very small flats. Kipling and Lawson E</w:t>
      </w:r>
      <w:r w:rsidR="00977313" w:rsidRPr="00D65F96">
        <w:rPr>
          <w:rFonts w:cstheme="minorHAnsi"/>
          <w:sz w:val="24"/>
          <w:szCs w:val="24"/>
        </w:rPr>
        <w:t>states,</w:t>
      </w:r>
      <w:r w:rsidR="00B74496" w:rsidRPr="00D65F96">
        <w:rPr>
          <w:rFonts w:cstheme="minorHAnsi"/>
          <w:sz w:val="24"/>
          <w:szCs w:val="24"/>
        </w:rPr>
        <w:t xml:space="preserve"> however,</w:t>
      </w:r>
      <w:r w:rsidR="00977313" w:rsidRPr="00D65F96">
        <w:rPr>
          <w:rFonts w:cstheme="minorHAnsi"/>
          <w:sz w:val="24"/>
          <w:szCs w:val="24"/>
        </w:rPr>
        <w:t xml:space="preserve"> were built during the golden age of </w:t>
      </w:r>
      <w:r w:rsidR="005C4F96" w:rsidRPr="00D65F96">
        <w:rPr>
          <w:rFonts w:cstheme="minorHAnsi"/>
          <w:sz w:val="24"/>
          <w:szCs w:val="24"/>
        </w:rPr>
        <w:t>GLC new</w:t>
      </w:r>
      <w:r w:rsidR="00977313" w:rsidRPr="00D65F96">
        <w:rPr>
          <w:rFonts w:cstheme="minorHAnsi"/>
          <w:sz w:val="24"/>
          <w:szCs w:val="24"/>
        </w:rPr>
        <w:t xml:space="preserve"> build, when homes were built to high space standard</w:t>
      </w:r>
      <w:r w:rsidR="00B74496" w:rsidRPr="00D65F96">
        <w:rPr>
          <w:rFonts w:cstheme="minorHAnsi"/>
          <w:sz w:val="24"/>
          <w:szCs w:val="24"/>
        </w:rPr>
        <w:t xml:space="preserve">s </w:t>
      </w:r>
      <w:r w:rsidR="00977313" w:rsidRPr="00D65F96">
        <w:rPr>
          <w:rFonts w:cstheme="minorHAnsi"/>
          <w:sz w:val="24"/>
          <w:szCs w:val="24"/>
        </w:rPr>
        <w:t xml:space="preserve">with generous green space around the blocks. </w:t>
      </w:r>
    </w:p>
    <w:tbl>
      <w:tblPr>
        <w:tblStyle w:val="GridTable3-Accent5"/>
        <w:tblW w:w="0" w:type="auto"/>
        <w:jc w:val="center"/>
        <w:tblLook w:val="04A0" w:firstRow="1" w:lastRow="0" w:firstColumn="1" w:lastColumn="0" w:noHBand="0" w:noVBand="1"/>
      </w:tblPr>
      <w:tblGrid>
        <w:gridCol w:w="2264"/>
        <w:gridCol w:w="2244"/>
        <w:gridCol w:w="2258"/>
        <w:gridCol w:w="2250"/>
      </w:tblGrid>
      <w:tr w:rsidR="00366AAF" w:rsidRPr="00D65F96" w14:paraId="70DAFF00" w14:textId="77777777" w:rsidTr="00FF531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264" w:type="dxa"/>
          </w:tcPr>
          <w:p w14:paraId="592452F8" w14:textId="77777777" w:rsidR="00366AAF" w:rsidRPr="00D65F96" w:rsidRDefault="00366AAF" w:rsidP="002F0053">
            <w:pPr>
              <w:jc w:val="center"/>
              <w:rPr>
                <w:rFonts w:cstheme="minorHAnsi"/>
                <w:i w:val="0"/>
                <w:sz w:val="24"/>
                <w:szCs w:val="24"/>
              </w:rPr>
            </w:pPr>
            <w:r w:rsidRPr="00D65F96">
              <w:rPr>
                <w:rFonts w:cstheme="minorHAnsi"/>
                <w:i w:val="0"/>
                <w:sz w:val="24"/>
                <w:szCs w:val="24"/>
              </w:rPr>
              <w:t>Estate</w:t>
            </w:r>
          </w:p>
        </w:tc>
        <w:tc>
          <w:tcPr>
            <w:tcW w:w="2244" w:type="dxa"/>
          </w:tcPr>
          <w:p w14:paraId="618FE1C9" w14:textId="0C501998" w:rsidR="00366AAF" w:rsidRPr="00D65F96" w:rsidRDefault="000D35F0" w:rsidP="002F0053">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Flat size</w:t>
            </w:r>
          </w:p>
        </w:tc>
        <w:tc>
          <w:tcPr>
            <w:tcW w:w="2258" w:type="dxa"/>
          </w:tcPr>
          <w:p w14:paraId="67D5D939" w14:textId="77777777" w:rsidR="00366AAF" w:rsidRPr="00D65F96" w:rsidRDefault="00366AAF" w:rsidP="002F0053">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White British</w:t>
            </w:r>
          </w:p>
        </w:tc>
        <w:tc>
          <w:tcPr>
            <w:tcW w:w="2250" w:type="dxa"/>
          </w:tcPr>
          <w:p w14:paraId="11FB4D8E" w14:textId="77777777" w:rsidR="00366AAF" w:rsidRPr="00D65F96" w:rsidRDefault="00366AAF" w:rsidP="002F0053">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Black</w:t>
            </w:r>
          </w:p>
        </w:tc>
      </w:tr>
      <w:tr w:rsidR="00366AAF" w:rsidRPr="00D65F96" w14:paraId="607DD028" w14:textId="77777777" w:rsidTr="00FF53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4" w:type="dxa"/>
            <w:tcBorders>
              <w:top w:val="single" w:sz="4" w:space="0" w:color="8EAADB" w:themeColor="accent5" w:themeTint="99"/>
              <w:left w:val="single" w:sz="4" w:space="0" w:color="4472C4" w:themeColor="accent5"/>
            </w:tcBorders>
          </w:tcPr>
          <w:p w14:paraId="1C75889B" w14:textId="77777777" w:rsidR="00366AAF" w:rsidRPr="00D65F96" w:rsidRDefault="00366AAF" w:rsidP="002F0053">
            <w:pPr>
              <w:jc w:val="center"/>
              <w:rPr>
                <w:rFonts w:cstheme="minorHAnsi"/>
                <w:i w:val="0"/>
                <w:sz w:val="24"/>
                <w:szCs w:val="24"/>
              </w:rPr>
            </w:pPr>
            <w:r w:rsidRPr="00D65F96">
              <w:rPr>
                <w:rFonts w:cstheme="minorHAnsi"/>
                <w:i w:val="0"/>
                <w:sz w:val="24"/>
                <w:szCs w:val="24"/>
              </w:rPr>
              <w:t xml:space="preserve">Meakin &amp; </w:t>
            </w:r>
            <w:proofErr w:type="spellStart"/>
            <w:r w:rsidRPr="00D65F96">
              <w:rPr>
                <w:rFonts w:cstheme="minorHAnsi"/>
                <w:i w:val="0"/>
                <w:sz w:val="24"/>
                <w:szCs w:val="24"/>
              </w:rPr>
              <w:t>Elim</w:t>
            </w:r>
            <w:proofErr w:type="spellEnd"/>
          </w:p>
        </w:tc>
        <w:tc>
          <w:tcPr>
            <w:tcW w:w="2244" w:type="dxa"/>
          </w:tcPr>
          <w:p w14:paraId="64066179" w14:textId="77777777" w:rsidR="00366AAF" w:rsidRPr="00D65F96" w:rsidRDefault="000D35F0" w:rsidP="00366AAF">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 xml:space="preserve">Small </w:t>
            </w:r>
          </w:p>
        </w:tc>
        <w:tc>
          <w:tcPr>
            <w:tcW w:w="2258" w:type="dxa"/>
          </w:tcPr>
          <w:p w14:paraId="63D63D84" w14:textId="77777777" w:rsidR="00366AAF" w:rsidRPr="00D65F96" w:rsidRDefault="00366AAF" w:rsidP="00366AAF">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29%</w:t>
            </w:r>
          </w:p>
        </w:tc>
        <w:tc>
          <w:tcPr>
            <w:tcW w:w="2250" w:type="dxa"/>
          </w:tcPr>
          <w:p w14:paraId="2D02D3A3" w14:textId="77777777" w:rsidR="00366AAF" w:rsidRPr="00D65F96" w:rsidRDefault="00366AAF" w:rsidP="00366AAF">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44.5%</w:t>
            </w:r>
          </w:p>
        </w:tc>
      </w:tr>
      <w:tr w:rsidR="00366AAF" w:rsidRPr="00D65F96" w14:paraId="30E5584C" w14:textId="77777777" w:rsidTr="00FF531B">
        <w:trPr>
          <w:trHeight w:val="201"/>
          <w:jc w:val="center"/>
        </w:trPr>
        <w:tc>
          <w:tcPr>
            <w:cnfStyle w:val="001000000000" w:firstRow="0" w:lastRow="0" w:firstColumn="1" w:lastColumn="0" w:oddVBand="0" w:evenVBand="0" w:oddHBand="0" w:evenHBand="0" w:firstRowFirstColumn="0" w:firstRowLastColumn="0" w:lastRowFirstColumn="0" w:lastRowLastColumn="0"/>
            <w:tcW w:w="2264" w:type="dxa"/>
            <w:tcBorders>
              <w:left w:val="single" w:sz="4" w:space="0" w:color="4472C4" w:themeColor="accent5"/>
            </w:tcBorders>
          </w:tcPr>
          <w:p w14:paraId="55A7745C" w14:textId="77777777" w:rsidR="00366AAF" w:rsidRPr="00D65F96" w:rsidRDefault="00366AAF" w:rsidP="002F0053">
            <w:pPr>
              <w:jc w:val="center"/>
              <w:rPr>
                <w:rFonts w:cstheme="minorHAnsi"/>
                <w:i w:val="0"/>
                <w:sz w:val="24"/>
                <w:szCs w:val="24"/>
              </w:rPr>
            </w:pPr>
            <w:r w:rsidRPr="00D65F96">
              <w:rPr>
                <w:rFonts w:cstheme="minorHAnsi"/>
                <w:i w:val="0"/>
                <w:sz w:val="24"/>
                <w:szCs w:val="24"/>
              </w:rPr>
              <w:t>Lawson</w:t>
            </w:r>
          </w:p>
        </w:tc>
        <w:tc>
          <w:tcPr>
            <w:tcW w:w="2244" w:type="dxa"/>
          </w:tcPr>
          <w:p w14:paraId="1427C17F" w14:textId="77777777" w:rsidR="00366AAF" w:rsidRPr="00D65F96" w:rsidRDefault="000D35F0" w:rsidP="00366AAF">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 xml:space="preserve">Large </w:t>
            </w:r>
          </w:p>
        </w:tc>
        <w:tc>
          <w:tcPr>
            <w:tcW w:w="2258" w:type="dxa"/>
          </w:tcPr>
          <w:p w14:paraId="5436D0F8" w14:textId="77777777" w:rsidR="00366AAF" w:rsidRPr="00D65F96" w:rsidRDefault="00366AAF" w:rsidP="00366AAF">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29%</w:t>
            </w:r>
          </w:p>
        </w:tc>
        <w:tc>
          <w:tcPr>
            <w:tcW w:w="2250" w:type="dxa"/>
          </w:tcPr>
          <w:p w14:paraId="55FB9DE6" w14:textId="77777777" w:rsidR="00366AAF" w:rsidRPr="00D65F96" w:rsidRDefault="00366AAF" w:rsidP="00366AAF">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35%</w:t>
            </w:r>
          </w:p>
        </w:tc>
      </w:tr>
      <w:tr w:rsidR="00366AAF" w:rsidRPr="00D65F96" w14:paraId="3A897F21" w14:textId="77777777" w:rsidTr="00FF53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4" w:type="dxa"/>
            <w:tcBorders>
              <w:left w:val="single" w:sz="4" w:space="0" w:color="4472C4" w:themeColor="accent5"/>
              <w:bottom w:val="single" w:sz="4" w:space="0" w:color="4472C4" w:themeColor="accent5"/>
            </w:tcBorders>
          </w:tcPr>
          <w:p w14:paraId="697929FB" w14:textId="77777777" w:rsidR="00366AAF" w:rsidRPr="00D65F96" w:rsidRDefault="00366AAF" w:rsidP="002F0053">
            <w:pPr>
              <w:jc w:val="center"/>
              <w:rPr>
                <w:rFonts w:cstheme="minorHAnsi"/>
                <w:i w:val="0"/>
                <w:sz w:val="24"/>
                <w:szCs w:val="24"/>
              </w:rPr>
            </w:pPr>
            <w:r w:rsidRPr="00D65F96">
              <w:rPr>
                <w:rFonts w:cstheme="minorHAnsi"/>
                <w:i w:val="0"/>
                <w:sz w:val="24"/>
                <w:szCs w:val="24"/>
              </w:rPr>
              <w:t>Kipling</w:t>
            </w:r>
          </w:p>
        </w:tc>
        <w:tc>
          <w:tcPr>
            <w:tcW w:w="2244" w:type="dxa"/>
          </w:tcPr>
          <w:p w14:paraId="684C823C" w14:textId="77777777" w:rsidR="00366AAF" w:rsidRPr="00D65F96" w:rsidRDefault="000D35F0" w:rsidP="00366AAF">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 xml:space="preserve">Large </w:t>
            </w:r>
          </w:p>
        </w:tc>
        <w:tc>
          <w:tcPr>
            <w:tcW w:w="2258" w:type="dxa"/>
          </w:tcPr>
          <w:p w14:paraId="5A2D21E5" w14:textId="77777777" w:rsidR="00366AAF" w:rsidRPr="00D65F96" w:rsidRDefault="00366AAF" w:rsidP="00366AAF">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37%</w:t>
            </w:r>
          </w:p>
        </w:tc>
        <w:tc>
          <w:tcPr>
            <w:tcW w:w="2250" w:type="dxa"/>
          </w:tcPr>
          <w:p w14:paraId="107A2FD4" w14:textId="77777777" w:rsidR="00366AAF" w:rsidRPr="00D65F96" w:rsidRDefault="00366AAF" w:rsidP="00366AAF">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26%</w:t>
            </w:r>
          </w:p>
        </w:tc>
      </w:tr>
    </w:tbl>
    <w:p w14:paraId="47DEE7C9" w14:textId="77777777" w:rsidR="008A2D81" w:rsidRPr="00D65F96" w:rsidRDefault="008A2D81" w:rsidP="00347198">
      <w:pPr>
        <w:rPr>
          <w:rFonts w:ascii="Arial" w:eastAsia="Calibri" w:hAnsi="Arial" w:cs="Times New Roman"/>
          <w:sz w:val="24"/>
          <w:szCs w:val="24"/>
        </w:rPr>
      </w:pPr>
    </w:p>
    <w:p w14:paraId="3081B39B" w14:textId="08AEC4BF" w:rsidR="00B210C1" w:rsidRPr="00D65F96" w:rsidRDefault="008A2D81" w:rsidP="00347198">
      <w:pPr>
        <w:rPr>
          <w:rFonts w:cstheme="minorHAnsi"/>
          <w:sz w:val="24"/>
          <w:szCs w:val="24"/>
        </w:rPr>
      </w:pPr>
      <w:r w:rsidRPr="00D65F96">
        <w:rPr>
          <w:rFonts w:cstheme="minorHAnsi"/>
          <w:sz w:val="24"/>
          <w:szCs w:val="24"/>
        </w:rPr>
        <w:lastRenderedPageBreak/>
        <w:t xml:space="preserve">The JMB believes that its Better Fit scheme is a way to address this </w:t>
      </w:r>
      <w:r w:rsidR="00FF531B">
        <w:rPr>
          <w:rFonts w:cstheme="minorHAnsi"/>
          <w:sz w:val="24"/>
          <w:szCs w:val="24"/>
        </w:rPr>
        <w:t>im</w:t>
      </w:r>
      <w:r w:rsidRPr="00D65F96">
        <w:rPr>
          <w:rFonts w:cstheme="minorHAnsi"/>
          <w:sz w:val="24"/>
          <w:szCs w:val="24"/>
        </w:rPr>
        <w:t>balance. The JMB can support long-stan</w:t>
      </w:r>
      <w:r w:rsidR="00EA2E5D" w:rsidRPr="00D65F96">
        <w:rPr>
          <w:rFonts w:cstheme="minorHAnsi"/>
          <w:sz w:val="24"/>
          <w:szCs w:val="24"/>
        </w:rPr>
        <w:t>ding, generally elderly tenants</w:t>
      </w:r>
      <w:r w:rsidRPr="00D65F96">
        <w:rPr>
          <w:rFonts w:cstheme="minorHAnsi"/>
          <w:sz w:val="24"/>
          <w:szCs w:val="24"/>
        </w:rPr>
        <w:t xml:space="preserve"> to m</w:t>
      </w:r>
      <w:r w:rsidR="00EA2E5D" w:rsidRPr="00D65F96">
        <w:rPr>
          <w:rFonts w:cstheme="minorHAnsi"/>
          <w:sz w:val="24"/>
          <w:szCs w:val="24"/>
        </w:rPr>
        <w:t xml:space="preserve">ove into smaller accommodation </w:t>
      </w:r>
      <w:r w:rsidR="00977313" w:rsidRPr="00D65F96">
        <w:rPr>
          <w:rFonts w:cstheme="minorHAnsi"/>
          <w:sz w:val="24"/>
          <w:szCs w:val="24"/>
        </w:rPr>
        <w:t xml:space="preserve">and retain their support </w:t>
      </w:r>
      <w:r w:rsidR="005C4F96" w:rsidRPr="00D65F96">
        <w:rPr>
          <w:rFonts w:cstheme="minorHAnsi"/>
          <w:sz w:val="24"/>
          <w:szCs w:val="24"/>
        </w:rPr>
        <w:t>networks, allowing</w:t>
      </w:r>
      <w:r w:rsidRPr="00D65F96">
        <w:rPr>
          <w:rFonts w:cstheme="minorHAnsi"/>
          <w:sz w:val="24"/>
          <w:szCs w:val="24"/>
        </w:rPr>
        <w:t xml:space="preserve"> residents who need la</w:t>
      </w:r>
      <w:r w:rsidR="00FF531B">
        <w:rPr>
          <w:rFonts w:cstheme="minorHAnsi"/>
          <w:sz w:val="24"/>
          <w:szCs w:val="24"/>
        </w:rPr>
        <w:t>rger accommodation to move into the properties these older residents vacate.</w:t>
      </w:r>
      <w:r w:rsidR="00DE56B9" w:rsidRPr="00D65F96">
        <w:rPr>
          <w:rFonts w:cstheme="minorHAnsi"/>
          <w:sz w:val="24"/>
          <w:szCs w:val="24"/>
        </w:rPr>
        <w:t xml:space="preserve"> </w:t>
      </w:r>
    </w:p>
    <w:p w14:paraId="7AD412AD" w14:textId="19D80EBF" w:rsidR="007B22C7" w:rsidRPr="00D65F96" w:rsidRDefault="007B22C7" w:rsidP="00347198">
      <w:pPr>
        <w:rPr>
          <w:rFonts w:cstheme="minorHAnsi"/>
          <w:sz w:val="24"/>
          <w:szCs w:val="24"/>
        </w:rPr>
      </w:pPr>
      <w:r w:rsidRPr="00D65F96">
        <w:rPr>
          <w:rFonts w:cstheme="minorHAnsi"/>
          <w:b/>
          <w:sz w:val="24"/>
          <w:szCs w:val="24"/>
        </w:rPr>
        <w:t>Action:</w:t>
      </w:r>
      <w:r w:rsidRPr="00D65F96">
        <w:rPr>
          <w:rFonts w:cstheme="minorHAnsi"/>
          <w:sz w:val="24"/>
          <w:szCs w:val="24"/>
        </w:rPr>
        <w:t xml:space="preserve"> As noted above</w:t>
      </w:r>
      <w:r w:rsidR="00EA2E5D" w:rsidRPr="00D65F96">
        <w:rPr>
          <w:rFonts w:cstheme="minorHAnsi"/>
          <w:sz w:val="24"/>
          <w:szCs w:val="24"/>
        </w:rPr>
        <w:t>, the JMB will</w:t>
      </w:r>
      <w:r w:rsidRPr="00D65F96">
        <w:rPr>
          <w:rFonts w:cstheme="minorHAnsi"/>
          <w:sz w:val="24"/>
          <w:szCs w:val="24"/>
        </w:rPr>
        <w:t xml:space="preserve"> work collaboratively with Southwark to address this racial imbalance. </w:t>
      </w:r>
    </w:p>
    <w:p w14:paraId="34DD8117" w14:textId="77777777" w:rsidR="007B22C7" w:rsidRPr="00D65F96" w:rsidRDefault="007B22C7" w:rsidP="00347198">
      <w:pPr>
        <w:rPr>
          <w:rFonts w:ascii="Arial" w:eastAsia="Calibri" w:hAnsi="Arial" w:cs="Times New Roman"/>
          <w:sz w:val="24"/>
          <w:szCs w:val="24"/>
        </w:rPr>
      </w:pPr>
    </w:p>
    <w:p w14:paraId="30AE2E24" w14:textId="53BC4543" w:rsidR="008A2D81" w:rsidRPr="00D65F96" w:rsidRDefault="00B37221" w:rsidP="00B37221">
      <w:pPr>
        <w:pStyle w:val="Heading3"/>
        <w:spacing w:after="240"/>
      </w:pPr>
      <w:bookmarkStart w:id="66" w:name="_Toc508979783"/>
      <w:r w:rsidRPr="00D65F96">
        <w:t xml:space="preserve">C. </w:t>
      </w:r>
      <w:r w:rsidR="004C7C38" w:rsidRPr="00D65F96">
        <w:t>Vulnerable residents</w:t>
      </w:r>
      <w:bookmarkEnd w:id="66"/>
      <w:r w:rsidR="004C7C38" w:rsidRPr="00D65F96">
        <w:t xml:space="preserve"> </w:t>
      </w:r>
    </w:p>
    <w:p w14:paraId="252CEC4D" w14:textId="64CD7F31" w:rsidR="00347198" w:rsidRPr="00D65F96" w:rsidRDefault="00977313" w:rsidP="00347198">
      <w:pPr>
        <w:rPr>
          <w:rFonts w:cstheme="minorHAnsi"/>
          <w:sz w:val="24"/>
          <w:szCs w:val="24"/>
        </w:rPr>
      </w:pPr>
      <w:r w:rsidRPr="00D65F96">
        <w:rPr>
          <w:rFonts w:cstheme="minorHAnsi"/>
          <w:sz w:val="24"/>
          <w:szCs w:val="24"/>
        </w:rPr>
        <w:t>The JMB aims</w:t>
      </w:r>
      <w:r w:rsidR="00347198" w:rsidRPr="00D65F96">
        <w:rPr>
          <w:rFonts w:cstheme="minorHAnsi"/>
          <w:sz w:val="24"/>
          <w:szCs w:val="24"/>
        </w:rPr>
        <w:t xml:space="preserve"> to provide the highest level of support for vulnerable residents, especially at a time when welfare reform and other economic factors are having a negative impact on the </w:t>
      </w:r>
      <w:r w:rsidRPr="00D65F96">
        <w:rPr>
          <w:rFonts w:cstheme="minorHAnsi"/>
          <w:sz w:val="24"/>
          <w:szCs w:val="24"/>
        </w:rPr>
        <w:t>most vulnerable. T</w:t>
      </w:r>
      <w:r w:rsidR="00347198" w:rsidRPr="00D65F96">
        <w:rPr>
          <w:rFonts w:cstheme="minorHAnsi"/>
          <w:sz w:val="24"/>
          <w:szCs w:val="24"/>
        </w:rPr>
        <w:t xml:space="preserve">he support services that the JMB would normally ask </w:t>
      </w:r>
      <w:r w:rsidR="002C0079">
        <w:rPr>
          <w:rFonts w:cstheme="minorHAnsi"/>
          <w:sz w:val="24"/>
          <w:szCs w:val="24"/>
        </w:rPr>
        <w:t>for help, however, are</w:t>
      </w:r>
      <w:r w:rsidRPr="00D65F96">
        <w:rPr>
          <w:rFonts w:cstheme="minorHAnsi"/>
          <w:sz w:val="24"/>
          <w:szCs w:val="24"/>
        </w:rPr>
        <w:t xml:space="preserve"> </w:t>
      </w:r>
      <w:r w:rsidR="00347198" w:rsidRPr="00D65F96">
        <w:rPr>
          <w:rFonts w:cstheme="minorHAnsi"/>
          <w:sz w:val="24"/>
          <w:szCs w:val="24"/>
        </w:rPr>
        <w:t>facing their own</w:t>
      </w:r>
      <w:r w:rsidRPr="00D65F96">
        <w:rPr>
          <w:rFonts w:cstheme="minorHAnsi"/>
          <w:sz w:val="24"/>
          <w:szCs w:val="24"/>
        </w:rPr>
        <w:t xml:space="preserve"> financial</w:t>
      </w:r>
      <w:r w:rsidR="00347198" w:rsidRPr="00D65F96">
        <w:rPr>
          <w:rFonts w:cstheme="minorHAnsi"/>
          <w:sz w:val="24"/>
          <w:szCs w:val="24"/>
        </w:rPr>
        <w:t xml:space="preserve"> press</w:t>
      </w:r>
      <w:r w:rsidRPr="00D65F96">
        <w:rPr>
          <w:rFonts w:cstheme="minorHAnsi"/>
          <w:sz w:val="24"/>
          <w:szCs w:val="24"/>
        </w:rPr>
        <w:t>ures and are less able to help now than in previous years.</w:t>
      </w:r>
    </w:p>
    <w:p w14:paraId="47721BEA" w14:textId="77777777" w:rsidR="00792C95" w:rsidRPr="00D65F96" w:rsidRDefault="00792C95" w:rsidP="00347198">
      <w:pPr>
        <w:rPr>
          <w:rFonts w:ascii="Arial" w:eastAsia="Calibri" w:hAnsi="Arial" w:cs="Times New Roman"/>
          <w:sz w:val="24"/>
          <w:szCs w:val="24"/>
        </w:rPr>
      </w:pPr>
    </w:p>
    <w:p w14:paraId="7FA5C6F5" w14:textId="6BEFDBAD" w:rsidR="004C7C38" w:rsidRPr="00D65F96" w:rsidRDefault="00B37221" w:rsidP="00B37221">
      <w:pPr>
        <w:pStyle w:val="Heading3"/>
        <w:spacing w:after="240"/>
      </w:pPr>
      <w:bookmarkStart w:id="67" w:name="_Toc508979784"/>
      <w:r w:rsidRPr="00D65F96">
        <w:t xml:space="preserve">D. </w:t>
      </w:r>
      <w:r w:rsidR="004C7C38" w:rsidRPr="00D65F96">
        <w:t>Decision</w:t>
      </w:r>
      <w:r w:rsidR="00DF6D45" w:rsidRPr="00D65F96">
        <w:t>-</w:t>
      </w:r>
      <w:r w:rsidR="004C7C38" w:rsidRPr="00D65F96">
        <w:t>making</w:t>
      </w:r>
      <w:bookmarkEnd w:id="67"/>
      <w:r w:rsidR="004C7C38" w:rsidRPr="00D65F96">
        <w:t xml:space="preserve"> </w:t>
      </w:r>
    </w:p>
    <w:p w14:paraId="15CE94E0" w14:textId="2C7391D5" w:rsidR="00347198" w:rsidRPr="00D65F96" w:rsidRDefault="00347198" w:rsidP="00347198">
      <w:pPr>
        <w:rPr>
          <w:rFonts w:cstheme="minorHAnsi"/>
          <w:sz w:val="24"/>
          <w:szCs w:val="24"/>
        </w:rPr>
      </w:pPr>
      <w:r w:rsidRPr="00D65F96">
        <w:rPr>
          <w:rFonts w:cstheme="minorHAnsi"/>
          <w:sz w:val="24"/>
          <w:szCs w:val="24"/>
        </w:rPr>
        <w:t>The JMB specifically opp</w:t>
      </w:r>
      <w:r w:rsidR="002C0079">
        <w:rPr>
          <w:rFonts w:cstheme="minorHAnsi"/>
          <w:sz w:val="24"/>
          <w:szCs w:val="24"/>
        </w:rPr>
        <w:t>oses the inequality of decision-</w:t>
      </w:r>
      <w:r w:rsidRPr="00D65F96">
        <w:rPr>
          <w:rFonts w:cstheme="minorHAnsi"/>
          <w:sz w:val="24"/>
          <w:szCs w:val="24"/>
        </w:rPr>
        <w:t>making and control consequent on differences in income, influence, knowledge and education. A key function of the JMB is to allow</w:t>
      </w:r>
      <w:r w:rsidR="00DF6D45" w:rsidRPr="00D65F96">
        <w:rPr>
          <w:rFonts w:cstheme="minorHAnsi"/>
          <w:sz w:val="24"/>
          <w:szCs w:val="24"/>
        </w:rPr>
        <w:t xml:space="preserve"> all </w:t>
      </w:r>
      <w:r w:rsidRPr="00D65F96">
        <w:rPr>
          <w:rFonts w:cstheme="minorHAnsi"/>
          <w:sz w:val="24"/>
          <w:szCs w:val="24"/>
        </w:rPr>
        <w:t xml:space="preserve">council tenants to participate in the big decisions that affect their lives. </w:t>
      </w:r>
    </w:p>
    <w:p w14:paraId="31321032" w14:textId="77777777" w:rsidR="00B210C1" w:rsidRPr="00D65F96" w:rsidRDefault="00B210C1" w:rsidP="00347198">
      <w:pPr>
        <w:rPr>
          <w:rFonts w:ascii="Arial" w:eastAsia="Calibri" w:hAnsi="Arial" w:cs="Times New Roman"/>
          <w:sz w:val="24"/>
          <w:szCs w:val="24"/>
        </w:rPr>
      </w:pPr>
    </w:p>
    <w:p w14:paraId="68A41831" w14:textId="6A0F0342" w:rsidR="004C7C38" w:rsidRPr="00D65F96" w:rsidRDefault="00B37221" w:rsidP="00B37221">
      <w:pPr>
        <w:pStyle w:val="Heading3"/>
        <w:spacing w:after="240"/>
      </w:pPr>
      <w:bookmarkStart w:id="68" w:name="_Toc508979785"/>
      <w:r w:rsidRPr="00D65F96">
        <w:t xml:space="preserve">E. </w:t>
      </w:r>
      <w:r w:rsidR="004C7C38" w:rsidRPr="00D65F96">
        <w:t>Income</w:t>
      </w:r>
      <w:bookmarkEnd w:id="68"/>
      <w:r w:rsidR="004C7C38" w:rsidRPr="00D65F96">
        <w:t xml:space="preserve"> </w:t>
      </w:r>
    </w:p>
    <w:p w14:paraId="7A40FB52" w14:textId="3FCECD9C" w:rsidR="00347198" w:rsidRPr="00D65F96" w:rsidRDefault="00977313" w:rsidP="00347198">
      <w:pPr>
        <w:rPr>
          <w:rFonts w:cstheme="minorHAnsi"/>
          <w:sz w:val="24"/>
          <w:szCs w:val="24"/>
        </w:rPr>
      </w:pPr>
      <w:r w:rsidRPr="00D65F96">
        <w:rPr>
          <w:rFonts w:cstheme="minorHAnsi"/>
          <w:sz w:val="24"/>
          <w:szCs w:val="24"/>
        </w:rPr>
        <w:t>The 2011 JMB Housing Need survey</w:t>
      </w:r>
      <w:r w:rsidR="00347198" w:rsidRPr="00D65F96">
        <w:rPr>
          <w:rFonts w:cstheme="minorHAnsi"/>
          <w:sz w:val="24"/>
          <w:szCs w:val="24"/>
        </w:rPr>
        <w:t xml:space="preserve"> highlighted that 99% </w:t>
      </w:r>
      <w:r w:rsidR="008861C9" w:rsidRPr="00D65F96">
        <w:rPr>
          <w:rFonts w:cstheme="minorHAnsi"/>
          <w:sz w:val="24"/>
          <w:szCs w:val="24"/>
        </w:rPr>
        <w:t>of JMB</w:t>
      </w:r>
      <w:r w:rsidR="00347198" w:rsidRPr="00D65F96">
        <w:rPr>
          <w:rFonts w:cstheme="minorHAnsi"/>
          <w:sz w:val="24"/>
          <w:szCs w:val="24"/>
        </w:rPr>
        <w:t xml:space="preserve"> tenants who replied had a combined household income of under £30,000 per year. Southwark’s independent Housing Commission in 2012 reported that the average household income for social housing tenants across the borough was £13,000. Low and often insecure income</w:t>
      </w:r>
      <w:r w:rsidR="005C4F96" w:rsidRPr="00D65F96">
        <w:rPr>
          <w:rFonts w:cstheme="minorHAnsi"/>
          <w:sz w:val="24"/>
          <w:szCs w:val="24"/>
        </w:rPr>
        <w:t xml:space="preserve"> (such as zero-hours contracts)</w:t>
      </w:r>
      <w:r w:rsidR="00347198" w:rsidRPr="00D65F96">
        <w:rPr>
          <w:rFonts w:cstheme="minorHAnsi"/>
          <w:sz w:val="24"/>
          <w:szCs w:val="24"/>
        </w:rPr>
        <w:t xml:space="preserve"> is a major issue.</w:t>
      </w:r>
    </w:p>
    <w:p w14:paraId="3351ED94" w14:textId="2CE4D1E1" w:rsidR="00534C06" w:rsidRPr="00D65F96" w:rsidRDefault="00FA31A7" w:rsidP="00347198">
      <w:pPr>
        <w:rPr>
          <w:rFonts w:cstheme="minorHAnsi"/>
          <w:sz w:val="24"/>
          <w:szCs w:val="24"/>
        </w:rPr>
      </w:pPr>
      <w:r w:rsidRPr="00D65F96">
        <w:rPr>
          <w:rFonts w:cstheme="minorHAnsi"/>
          <w:b/>
          <w:sz w:val="24"/>
          <w:szCs w:val="24"/>
        </w:rPr>
        <w:t>Action:</w:t>
      </w:r>
      <w:r w:rsidRPr="00D65F96">
        <w:rPr>
          <w:rFonts w:cstheme="minorHAnsi"/>
          <w:sz w:val="24"/>
          <w:szCs w:val="24"/>
        </w:rPr>
        <w:t xml:space="preserve"> Implementation of the Action Plan set out in t</w:t>
      </w:r>
      <w:r w:rsidR="00534C06" w:rsidRPr="00D65F96">
        <w:rPr>
          <w:rFonts w:cstheme="minorHAnsi"/>
          <w:sz w:val="24"/>
          <w:szCs w:val="24"/>
        </w:rPr>
        <w:t xml:space="preserve">he JMB’s 2017 Equalities Plan. </w:t>
      </w:r>
    </w:p>
    <w:p w14:paraId="3C859B66" w14:textId="6A9C0684" w:rsidR="00772BB2" w:rsidRPr="00D65F96" w:rsidRDefault="00B37221" w:rsidP="00B37221">
      <w:pPr>
        <w:pStyle w:val="Heading1"/>
      </w:pPr>
      <w:bookmarkStart w:id="69" w:name="_Toc508979786"/>
      <w:r w:rsidRPr="00D65F96">
        <w:t xml:space="preserve">9. </w:t>
      </w:r>
      <w:r w:rsidR="00772BB2" w:rsidRPr="00D65F96">
        <w:t>Succession Planning</w:t>
      </w:r>
      <w:bookmarkEnd w:id="69"/>
      <w:r w:rsidR="00772BB2" w:rsidRPr="00D65F96">
        <w:t xml:space="preserve"> </w:t>
      </w:r>
    </w:p>
    <w:p w14:paraId="6CA7689A" w14:textId="05044F45" w:rsidR="00772BB2" w:rsidRPr="00D65F96" w:rsidRDefault="00772BB2" w:rsidP="00B37221">
      <w:pPr>
        <w:spacing w:before="240"/>
        <w:rPr>
          <w:rFonts w:cstheme="minorHAnsi"/>
          <w:sz w:val="24"/>
          <w:szCs w:val="24"/>
        </w:rPr>
      </w:pPr>
      <w:r w:rsidRPr="00D65F96">
        <w:rPr>
          <w:rFonts w:cstheme="minorHAnsi"/>
          <w:sz w:val="24"/>
          <w:szCs w:val="24"/>
        </w:rPr>
        <w:t xml:space="preserve">The JMB has benefited </w:t>
      </w:r>
      <w:r w:rsidR="00767ED4" w:rsidRPr="00D65F96">
        <w:rPr>
          <w:rFonts w:cstheme="minorHAnsi"/>
          <w:sz w:val="24"/>
          <w:szCs w:val="24"/>
        </w:rPr>
        <w:t>from a stable</w:t>
      </w:r>
      <w:r w:rsidR="002C0079">
        <w:rPr>
          <w:rFonts w:cstheme="minorHAnsi"/>
          <w:sz w:val="24"/>
          <w:szCs w:val="24"/>
        </w:rPr>
        <w:t>,</w:t>
      </w:r>
      <w:r w:rsidR="00767ED4" w:rsidRPr="00D65F96">
        <w:rPr>
          <w:rFonts w:cstheme="minorHAnsi"/>
          <w:sz w:val="24"/>
          <w:szCs w:val="24"/>
        </w:rPr>
        <w:t xml:space="preserve"> committed</w:t>
      </w:r>
      <w:r w:rsidR="002C0079">
        <w:rPr>
          <w:rFonts w:cstheme="minorHAnsi"/>
          <w:sz w:val="24"/>
          <w:szCs w:val="24"/>
        </w:rPr>
        <w:t>,</w:t>
      </w:r>
      <w:r w:rsidR="00767ED4" w:rsidRPr="00D65F96">
        <w:rPr>
          <w:rFonts w:cstheme="minorHAnsi"/>
          <w:sz w:val="24"/>
          <w:szCs w:val="24"/>
        </w:rPr>
        <w:t xml:space="preserve"> and knowledgeable management team. However, now is the time for the JMB to be</w:t>
      </w:r>
      <w:r w:rsidR="002C0079">
        <w:rPr>
          <w:rFonts w:cstheme="minorHAnsi"/>
          <w:sz w:val="24"/>
          <w:szCs w:val="24"/>
        </w:rPr>
        <w:t>gin</w:t>
      </w:r>
      <w:r w:rsidR="00767ED4" w:rsidRPr="00D65F96">
        <w:rPr>
          <w:rFonts w:cstheme="minorHAnsi"/>
          <w:sz w:val="24"/>
          <w:szCs w:val="24"/>
        </w:rPr>
        <w:t xml:space="preserve"> succession planning, given that four of the six management team members are aged over fifty-five.</w:t>
      </w:r>
    </w:p>
    <w:p w14:paraId="6D64BFE6" w14:textId="475F331B" w:rsidR="00767ED4" w:rsidRPr="00D65F96" w:rsidRDefault="00767ED4" w:rsidP="00772BB2">
      <w:pPr>
        <w:rPr>
          <w:rFonts w:cstheme="minorHAnsi"/>
          <w:sz w:val="24"/>
          <w:szCs w:val="24"/>
        </w:rPr>
      </w:pPr>
      <w:r w:rsidRPr="00D65F96">
        <w:rPr>
          <w:rFonts w:cstheme="minorHAnsi"/>
          <w:sz w:val="24"/>
          <w:szCs w:val="24"/>
        </w:rPr>
        <w:lastRenderedPageBreak/>
        <w:t xml:space="preserve">The JMB is commissioning a technical consultant to work with </w:t>
      </w:r>
      <w:r w:rsidR="002C0079">
        <w:rPr>
          <w:rFonts w:cstheme="minorHAnsi"/>
          <w:sz w:val="24"/>
          <w:szCs w:val="24"/>
        </w:rPr>
        <w:t xml:space="preserve">managers to draw </w:t>
      </w:r>
      <w:r w:rsidRPr="00D65F96">
        <w:rPr>
          <w:rFonts w:cstheme="minorHAnsi"/>
          <w:sz w:val="24"/>
          <w:szCs w:val="24"/>
        </w:rPr>
        <w:t xml:space="preserve">up comprehensive plans of its blocks, so technical knowledge is not lost when people </w:t>
      </w:r>
      <w:r w:rsidR="00D7308D" w:rsidRPr="00D65F96">
        <w:rPr>
          <w:rFonts w:cstheme="minorHAnsi"/>
          <w:sz w:val="24"/>
          <w:szCs w:val="24"/>
        </w:rPr>
        <w:t xml:space="preserve">retire. </w:t>
      </w:r>
    </w:p>
    <w:p w14:paraId="493B43BF" w14:textId="01432CF3" w:rsidR="007B22C7" w:rsidRPr="00D65F96" w:rsidRDefault="00767ED4" w:rsidP="00347198">
      <w:pPr>
        <w:rPr>
          <w:rFonts w:cstheme="minorHAnsi"/>
          <w:sz w:val="24"/>
          <w:szCs w:val="24"/>
        </w:rPr>
      </w:pPr>
      <w:r w:rsidRPr="00D65F96">
        <w:rPr>
          <w:rFonts w:cstheme="minorHAnsi"/>
          <w:b/>
          <w:sz w:val="24"/>
          <w:szCs w:val="24"/>
        </w:rPr>
        <w:t>Action:</w:t>
      </w:r>
      <w:r w:rsidRPr="00D65F96">
        <w:rPr>
          <w:rFonts w:cstheme="minorHAnsi"/>
          <w:sz w:val="24"/>
          <w:szCs w:val="24"/>
        </w:rPr>
        <w:t xml:space="preserve"> Succession Plan</w:t>
      </w:r>
      <w:r w:rsidR="00DE56B9" w:rsidRPr="00D65F96">
        <w:rPr>
          <w:rFonts w:cstheme="minorHAnsi"/>
          <w:sz w:val="24"/>
          <w:szCs w:val="24"/>
        </w:rPr>
        <w:t>.</w:t>
      </w:r>
      <w:r w:rsidRPr="00D65F96">
        <w:rPr>
          <w:rFonts w:cstheme="minorHAnsi"/>
          <w:sz w:val="24"/>
          <w:szCs w:val="24"/>
        </w:rPr>
        <w:t xml:space="preserve"> </w:t>
      </w:r>
    </w:p>
    <w:p w14:paraId="01A2CF8E" w14:textId="7B588333" w:rsidR="00FA31A7" w:rsidRPr="00D65F96" w:rsidRDefault="00B37221" w:rsidP="00B37221">
      <w:pPr>
        <w:pStyle w:val="Heading1"/>
      </w:pPr>
      <w:bookmarkStart w:id="70" w:name="_Toc508979787"/>
      <w:r w:rsidRPr="00D65F96">
        <w:t xml:space="preserve">10. </w:t>
      </w:r>
      <w:r w:rsidR="00FA31A7" w:rsidRPr="00D65F96">
        <w:t>Resource implications</w:t>
      </w:r>
      <w:bookmarkEnd w:id="70"/>
      <w:r w:rsidR="00FA31A7" w:rsidRPr="00D65F96">
        <w:t xml:space="preserve"> </w:t>
      </w:r>
    </w:p>
    <w:p w14:paraId="5E0133E8" w14:textId="42F44C1F" w:rsidR="00FA31A7" w:rsidRPr="00D65F96" w:rsidRDefault="00FA31A7" w:rsidP="00B37221">
      <w:pPr>
        <w:spacing w:before="240"/>
        <w:rPr>
          <w:rFonts w:cstheme="minorHAnsi"/>
          <w:sz w:val="24"/>
          <w:szCs w:val="24"/>
        </w:rPr>
      </w:pPr>
      <w:r w:rsidRPr="00D65F96">
        <w:rPr>
          <w:rFonts w:cstheme="minorHAnsi"/>
          <w:sz w:val="24"/>
          <w:szCs w:val="24"/>
        </w:rPr>
        <w:t>Like all self-financing organisations</w:t>
      </w:r>
      <w:r w:rsidR="002C0079">
        <w:rPr>
          <w:rFonts w:cstheme="minorHAnsi"/>
          <w:sz w:val="24"/>
          <w:szCs w:val="24"/>
        </w:rPr>
        <w:t>,</w:t>
      </w:r>
      <w:r w:rsidRPr="00D65F96">
        <w:rPr>
          <w:rFonts w:cstheme="minorHAnsi"/>
          <w:sz w:val="24"/>
          <w:szCs w:val="24"/>
        </w:rPr>
        <w:t xml:space="preserve"> the JMB would like to deliver this Business Plan in the knowledge that it will not be undermined by ad</w:t>
      </w:r>
      <w:r w:rsidR="002C0079">
        <w:rPr>
          <w:rFonts w:cstheme="minorHAnsi"/>
          <w:sz w:val="24"/>
          <w:szCs w:val="24"/>
        </w:rPr>
        <w:t>verse legislative changes. Also</w:t>
      </w:r>
      <w:r w:rsidRPr="00D65F96">
        <w:rPr>
          <w:rFonts w:cstheme="minorHAnsi"/>
          <w:sz w:val="24"/>
          <w:szCs w:val="24"/>
        </w:rPr>
        <w:t xml:space="preserve"> as noted</w:t>
      </w:r>
      <w:r w:rsidR="002C0079">
        <w:rPr>
          <w:rFonts w:cstheme="minorHAnsi"/>
          <w:sz w:val="24"/>
          <w:szCs w:val="24"/>
        </w:rPr>
        <w:t>,</w:t>
      </w:r>
      <w:r w:rsidRPr="00D65F96">
        <w:rPr>
          <w:rFonts w:cstheme="minorHAnsi"/>
          <w:sz w:val="24"/>
          <w:szCs w:val="24"/>
        </w:rPr>
        <w:t xml:space="preserve"> the JMB would like to agree a level self-financing playing field with the Council. The housebuilding programme of the CBS is by its nature dependent on external funding. </w:t>
      </w:r>
    </w:p>
    <w:p w14:paraId="6F312365" w14:textId="77777777" w:rsidR="00772BB2" w:rsidRPr="00D65F96" w:rsidRDefault="00FA31A7" w:rsidP="00FA31A7">
      <w:pPr>
        <w:rPr>
          <w:rFonts w:cstheme="minorHAnsi"/>
          <w:sz w:val="24"/>
          <w:szCs w:val="24"/>
        </w:rPr>
      </w:pPr>
      <w:r w:rsidRPr="00D65F96">
        <w:rPr>
          <w:rFonts w:cstheme="minorHAnsi"/>
          <w:sz w:val="24"/>
          <w:szCs w:val="24"/>
        </w:rPr>
        <w:t xml:space="preserve">With these three caveats the JMB believes that it can deliver </w:t>
      </w:r>
      <w:r w:rsidR="00772BB2" w:rsidRPr="00D65F96">
        <w:rPr>
          <w:rFonts w:cstheme="minorHAnsi"/>
          <w:sz w:val="24"/>
          <w:szCs w:val="24"/>
        </w:rPr>
        <w:t>the objectives set out in this plan within its self-financing resources.</w:t>
      </w:r>
    </w:p>
    <w:p w14:paraId="4B27D65F" w14:textId="72076EC0" w:rsidR="00FA31A7" w:rsidRPr="00D65F96" w:rsidRDefault="00772BB2" w:rsidP="00FA31A7">
      <w:pPr>
        <w:rPr>
          <w:rFonts w:cstheme="minorHAnsi"/>
          <w:sz w:val="24"/>
          <w:szCs w:val="24"/>
        </w:rPr>
      </w:pPr>
      <w:r w:rsidRPr="00D65F96">
        <w:rPr>
          <w:rFonts w:cstheme="minorHAnsi"/>
          <w:sz w:val="24"/>
          <w:szCs w:val="24"/>
        </w:rPr>
        <w:t>The JMB also aims to take on additional leasehold</w:t>
      </w:r>
      <w:r w:rsidR="00B26D95">
        <w:rPr>
          <w:rFonts w:cstheme="minorHAnsi"/>
          <w:sz w:val="24"/>
          <w:szCs w:val="24"/>
        </w:rPr>
        <w:t xml:space="preserve"> management</w:t>
      </w:r>
      <w:r w:rsidRPr="00D65F96">
        <w:rPr>
          <w:rFonts w:cstheme="minorHAnsi"/>
          <w:sz w:val="24"/>
          <w:szCs w:val="24"/>
        </w:rPr>
        <w:t xml:space="preserve"> responsibility within its existing staffing resource. The long-term trend consequent on right-to-buy sales is an increasing number of leaseholders and a reduced number of secure tenants. This trend releases rent and housing officer time to take on new responsibilities.  </w:t>
      </w:r>
    </w:p>
    <w:p w14:paraId="28EBAB8B" w14:textId="19AD81CD" w:rsidR="00792C95" w:rsidRPr="00D65F96" w:rsidRDefault="00CE2AC4" w:rsidP="005E7E1D">
      <w:pPr>
        <w:rPr>
          <w:rFonts w:cstheme="minorHAnsi"/>
          <w:sz w:val="24"/>
          <w:szCs w:val="24"/>
        </w:rPr>
      </w:pPr>
      <w:r w:rsidRPr="00D65F96">
        <w:rPr>
          <w:rFonts w:cstheme="minorHAnsi"/>
          <w:sz w:val="24"/>
          <w:szCs w:val="24"/>
        </w:rPr>
        <w:t xml:space="preserve">The only exception is referred to previously in this Business Plan, which is the appointment of an IT specialist. </w:t>
      </w:r>
    </w:p>
    <w:p w14:paraId="3FBA3BAE" w14:textId="77777777" w:rsidR="00404ED9" w:rsidRPr="00D65F96" w:rsidRDefault="00404ED9">
      <w:pPr>
        <w:rPr>
          <w:rFonts w:asciiTheme="majorHAnsi" w:eastAsiaTheme="majorEastAsia" w:hAnsiTheme="majorHAnsi" w:cstheme="majorBidi"/>
          <w:caps/>
          <w:sz w:val="36"/>
          <w:szCs w:val="36"/>
        </w:rPr>
      </w:pPr>
      <w:r w:rsidRPr="00D65F96">
        <w:br w:type="page"/>
      </w:r>
    </w:p>
    <w:p w14:paraId="7420CB4F" w14:textId="588D4C70" w:rsidR="007864F7" w:rsidRPr="00D65F96" w:rsidRDefault="00B37221" w:rsidP="00B37221">
      <w:pPr>
        <w:pStyle w:val="Heading1"/>
      </w:pPr>
      <w:bookmarkStart w:id="71" w:name="_Toc508979788"/>
      <w:r w:rsidRPr="00D65F96">
        <w:lastRenderedPageBreak/>
        <w:t xml:space="preserve">11. </w:t>
      </w:r>
      <w:r w:rsidR="007864F7" w:rsidRPr="00D65F96">
        <w:t>5-</w:t>
      </w:r>
      <w:r w:rsidRPr="00D65F96">
        <w:t>year up</w:t>
      </w:r>
      <w:r w:rsidR="007864F7" w:rsidRPr="00D65F96">
        <w:t>date</w:t>
      </w:r>
      <w:bookmarkEnd w:id="71"/>
    </w:p>
    <w:p w14:paraId="3B239575" w14:textId="2063353F" w:rsidR="002F0053" w:rsidRPr="00D65F96" w:rsidRDefault="005C4F96" w:rsidP="002F0053">
      <w:pPr>
        <w:spacing w:before="240"/>
        <w:rPr>
          <w:rFonts w:cstheme="minorHAnsi"/>
          <w:sz w:val="24"/>
          <w:szCs w:val="24"/>
        </w:rPr>
      </w:pPr>
      <w:r w:rsidRPr="00D65F96">
        <w:rPr>
          <w:rFonts w:cstheme="minorHAnsi"/>
          <w:sz w:val="24"/>
          <w:szCs w:val="24"/>
        </w:rPr>
        <w:t>As at March 2018</w:t>
      </w:r>
      <w:r w:rsidR="000D35F0" w:rsidRPr="00D65F96">
        <w:rPr>
          <w:rFonts w:cstheme="minorHAnsi"/>
          <w:sz w:val="24"/>
          <w:szCs w:val="24"/>
        </w:rPr>
        <w:t xml:space="preserve"> the timescale for up-dating </w:t>
      </w:r>
      <w:r w:rsidRPr="00D65F96">
        <w:rPr>
          <w:rFonts w:cstheme="minorHAnsi"/>
          <w:sz w:val="24"/>
          <w:szCs w:val="24"/>
        </w:rPr>
        <w:t>the 5-</w:t>
      </w:r>
      <w:r w:rsidR="00C7439B" w:rsidRPr="00D65F96">
        <w:rPr>
          <w:rFonts w:cstheme="minorHAnsi"/>
          <w:sz w:val="24"/>
          <w:szCs w:val="24"/>
        </w:rPr>
        <w:t xml:space="preserve">year Business Plan is, as set </w:t>
      </w:r>
      <w:r w:rsidR="004C7C38" w:rsidRPr="00D65F96">
        <w:rPr>
          <w:rFonts w:cstheme="minorHAnsi"/>
          <w:sz w:val="24"/>
          <w:szCs w:val="24"/>
        </w:rPr>
        <w:t>out</w:t>
      </w:r>
      <w:r w:rsidR="00C7439B" w:rsidRPr="00D65F96">
        <w:rPr>
          <w:rFonts w:cstheme="minorHAnsi"/>
          <w:sz w:val="24"/>
          <w:szCs w:val="24"/>
        </w:rPr>
        <w:t xml:space="preserve"> </w:t>
      </w:r>
      <w:r w:rsidR="001D3165" w:rsidRPr="00D65F96">
        <w:rPr>
          <w:rFonts w:cstheme="minorHAnsi"/>
          <w:sz w:val="24"/>
          <w:szCs w:val="24"/>
        </w:rPr>
        <w:t>below:</w:t>
      </w:r>
    </w:p>
    <w:tbl>
      <w:tblPr>
        <w:tblStyle w:val="ListTable1Light-Accent3"/>
        <w:tblW w:w="0" w:type="auto"/>
        <w:tblLook w:val="04A0" w:firstRow="1" w:lastRow="0" w:firstColumn="1" w:lastColumn="0" w:noHBand="0" w:noVBand="1"/>
      </w:tblPr>
      <w:tblGrid>
        <w:gridCol w:w="6799"/>
        <w:gridCol w:w="2217"/>
      </w:tblGrid>
      <w:tr w:rsidR="007864F7" w:rsidRPr="00D65F96" w14:paraId="2309558A" w14:textId="77777777" w:rsidTr="002F0053">
        <w:trPr>
          <w:cnfStyle w:val="100000000000" w:firstRow="1" w:lastRow="0" w:firstColumn="0" w:lastColumn="0" w:oddVBand="0" w:evenVBand="0" w:oddHBand="0"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9016" w:type="dxa"/>
            <w:gridSpan w:val="2"/>
            <w:tcBorders>
              <w:top w:val="single" w:sz="4" w:space="0" w:color="4472C4" w:themeColor="accent5"/>
              <w:bottom w:val="single" w:sz="4" w:space="0" w:color="4472C4" w:themeColor="accent5"/>
            </w:tcBorders>
          </w:tcPr>
          <w:p w14:paraId="722C280C" w14:textId="77777777" w:rsidR="007864F7" w:rsidRPr="00D65F96" w:rsidRDefault="007864F7" w:rsidP="002F0053">
            <w:pPr>
              <w:rPr>
                <w:rFonts w:cstheme="minorHAnsi"/>
                <w:sz w:val="24"/>
                <w:szCs w:val="24"/>
              </w:rPr>
            </w:pPr>
            <w:r w:rsidRPr="00D65F96">
              <w:rPr>
                <w:rFonts w:cstheme="minorHAnsi"/>
                <w:sz w:val="24"/>
                <w:szCs w:val="24"/>
              </w:rPr>
              <w:t xml:space="preserve">Business Plan, Financial Plan, Medium and long term major works strategy </w:t>
            </w:r>
          </w:p>
        </w:tc>
      </w:tr>
      <w:tr w:rsidR="00F130A5" w:rsidRPr="00D65F96" w14:paraId="6CFC750C" w14:textId="77777777" w:rsidTr="002F0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Borders>
              <w:top w:val="single" w:sz="4" w:space="0" w:color="4472C4" w:themeColor="accent5"/>
            </w:tcBorders>
          </w:tcPr>
          <w:p w14:paraId="3823484E" w14:textId="77777777" w:rsidR="00F130A5" w:rsidRPr="00D65F96" w:rsidRDefault="0072364D" w:rsidP="007864F7">
            <w:pPr>
              <w:rPr>
                <w:rFonts w:cstheme="minorHAnsi"/>
                <w:b w:val="0"/>
                <w:sz w:val="24"/>
                <w:szCs w:val="24"/>
              </w:rPr>
            </w:pPr>
            <w:r w:rsidRPr="00D65F96">
              <w:rPr>
                <w:rFonts w:cstheme="minorHAnsi"/>
                <w:b w:val="0"/>
                <w:sz w:val="24"/>
                <w:szCs w:val="24"/>
              </w:rPr>
              <w:t xml:space="preserve">AGM </w:t>
            </w:r>
          </w:p>
        </w:tc>
        <w:tc>
          <w:tcPr>
            <w:tcW w:w="2217" w:type="dxa"/>
            <w:tcBorders>
              <w:top w:val="single" w:sz="4" w:space="0" w:color="4472C4" w:themeColor="accent5"/>
            </w:tcBorders>
          </w:tcPr>
          <w:p w14:paraId="3C99A284" w14:textId="77777777" w:rsidR="00F130A5" w:rsidRPr="00D65F96" w:rsidRDefault="0072364D" w:rsidP="007864F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24.10.18</w:t>
            </w:r>
          </w:p>
        </w:tc>
      </w:tr>
      <w:tr w:rsidR="007864F7" w:rsidRPr="00D65F96" w14:paraId="1B4F0C52" w14:textId="77777777" w:rsidTr="002F0053">
        <w:tc>
          <w:tcPr>
            <w:cnfStyle w:val="001000000000" w:firstRow="0" w:lastRow="0" w:firstColumn="1" w:lastColumn="0" w:oddVBand="0" w:evenVBand="0" w:oddHBand="0" w:evenHBand="0" w:firstRowFirstColumn="0" w:firstRowLastColumn="0" w:lastRowFirstColumn="0" w:lastRowLastColumn="0"/>
            <w:tcW w:w="6799" w:type="dxa"/>
          </w:tcPr>
          <w:p w14:paraId="2C23380F" w14:textId="77777777" w:rsidR="007864F7" w:rsidRPr="00D65F96" w:rsidRDefault="007864F7" w:rsidP="007864F7">
            <w:pPr>
              <w:rPr>
                <w:rFonts w:cstheme="minorHAnsi"/>
                <w:b w:val="0"/>
                <w:sz w:val="24"/>
                <w:szCs w:val="24"/>
              </w:rPr>
            </w:pPr>
            <w:r w:rsidRPr="00D65F96">
              <w:rPr>
                <w:rFonts w:cstheme="minorHAnsi"/>
                <w:b w:val="0"/>
                <w:sz w:val="24"/>
                <w:szCs w:val="24"/>
              </w:rPr>
              <w:t xml:space="preserve">Formal </w:t>
            </w:r>
            <w:r w:rsidR="0072364D" w:rsidRPr="00D65F96">
              <w:rPr>
                <w:rFonts w:cstheme="minorHAnsi"/>
                <w:b w:val="0"/>
                <w:sz w:val="24"/>
                <w:szCs w:val="24"/>
              </w:rPr>
              <w:t>ado</w:t>
            </w:r>
            <w:r w:rsidRPr="00D65F96">
              <w:rPr>
                <w:rFonts w:cstheme="minorHAnsi"/>
                <w:b w:val="0"/>
                <w:sz w:val="24"/>
                <w:szCs w:val="24"/>
              </w:rPr>
              <w:t xml:space="preserve">ption by the JMB Board </w:t>
            </w:r>
          </w:p>
        </w:tc>
        <w:tc>
          <w:tcPr>
            <w:tcW w:w="2217" w:type="dxa"/>
          </w:tcPr>
          <w:p w14:paraId="5E2A6419" w14:textId="77777777" w:rsidR="007864F7" w:rsidRPr="00D65F96" w:rsidRDefault="00F130A5" w:rsidP="007864F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27.6.18</w:t>
            </w:r>
          </w:p>
        </w:tc>
      </w:tr>
      <w:tr w:rsidR="007864F7" w:rsidRPr="00D65F96" w14:paraId="443B812B" w14:textId="77777777" w:rsidTr="002F0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42985538" w14:textId="1454CBAC" w:rsidR="007864F7" w:rsidRPr="00D65F96" w:rsidRDefault="007864F7" w:rsidP="007864F7">
            <w:pPr>
              <w:rPr>
                <w:rFonts w:cstheme="minorHAnsi"/>
                <w:b w:val="0"/>
                <w:sz w:val="24"/>
                <w:szCs w:val="24"/>
              </w:rPr>
            </w:pPr>
            <w:r w:rsidRPr="00D65F96">
              <w:rPr>
                <w:rFonts w:cstheme="minorHAnsi"/>
                <w:b w:val="0"/>
                <w:sz w:val="24"/>
                <w:szCs w:val="24"/>
              </w:rPr>
              <w:t>Possible directors and managers away</w:t>
            </w:r>
            <w:r w:rsidR="00FE7EC2" w:rsidRPr="00D65F96">
              <w:rPr>
                <w:rFonts w:cstheme="minorHAnsi"/>
                <w:b w:val="0"/>
                <w:sz w:val="24"/>
                <w:szCs w:val="24"/>
              </w:rPr>
              <w:t xml:space="preserve"> </w:t>
            </w:r>
            <w:r w:rsidRPr="00D65F96">
              <w:rPr>
                <w:rFonts w:cstheme="minorHAnsi"/>
                <w:b w:val="0"/>
                <w:sz w:val="24"/>
                <w:szCs w:val="24"/>
              </w:rPr>
              <w:t xml:space="preserve">day </w:t>
            </w:r>
          </w:p>
        </w:tc>
        <w:tc>
          <w:tcPr>
            <w:tcW w:w="2217" w:type="dxa"/>
          </w:tcPr>
          <w:p w14:paraId="690A1E5B" w14:textId="77777777" w:rsidR="007864F7" w:rsidRPr="00D65F96" w:rsidRDefault="007864F7" w:rsidP="007864F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May 2018</w:t>
            </w:r>
          </w:p>
        </w:tc>
      </w:tr>
      <w:tr w:rsidR="00B210C1" w:rsidRPr="00D65F96" w14:paraId="109A6C03" w14:textId="77777777" w:rsidTr="002F0053">
        <w:tc>
          <w:tcPr>
            <w:cnfStyle w:val="001000000000" w:firstRow="0" w:lastRow="0" w:firstColumn="1" w:lastColumn="0" w:oddVBand="0" w:evenVBand="0" w:oddHBand="0" w:evenHBand="0" w:firstRowFirstColumn="0" w:firstRowLastColumn="0" w:lastRowFirstColumn="0" w:lastRowLastColumn="0"/>
            <w:tcW w:w="6799" w:type="dxa"/>
            <w:tcBorders>
              <w:bottom w:val="single" w:sz="4" w:space="0" w:color="4472C4" w:themeColor="accent5"/>
            </w:tcBorders>
          </w:tcPr>
          <w:p w14:paraId="39D72EFB" w14:textId="77777777" w:rsidR="00B210C1" w:rsidRPr="00D65F96" w:rsidRDefault="00B210C1" w:rsidP="007864F7">
            <w:pPr>
              <w:rPr>
                <w:rFonts w:cstheme="minorHAnsi"/>
                <w:b w:val="0"/>
                <w:sz w:val="24"/>
                <w:szCs w:val="24"/>
              </w:rPr>
            </w:pPr>
            <w:r w:rsidRPr="00D65F96">
              <w:rPr>
                <w:rFonts w:cstheme="minorHAnsi"/>
                <w:b w:val="0"/>
                <w:sz w:val="24"/>
                <w:szCs w:val="24"/>
              </w:rPr>
              <w:t xml:space="preserve">Leaseholder conference </w:t>
            </w:r>
          </w:p>
        </w:tc>
        <w:tc>
          <w:tcPr>
            <w:tcW w:w="2217" w:type="dxa"/>
            <w:tcBorders>
              <w:bottom w:val="single" w:sz="4" w:space="0" w:color="4472C4" w:themeColor="accent5"/>
            </w:tcBorders>
          </w:tcPr>
          <w:p w14:paraId="0F321D4A" w14:textId="77777777" w:rsidR="00B210C1" w:rsidRPr="00D65F96" w:rsidRDefault="00B210C1" w:rsidP="007864F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May 2018</w:t>
            </w:r>
          </w:p>
        </w:tc>
      </w:tr>
      <w:tr w:rsidR="007864F7" w:rsidRPr="00D65F96" w14:paraId="04AD0224" w14:textId="77777777" w:rsidTr="002F0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Borders>
              <w:top w:val="single" w:sz="4" w:space="0" w:color="4472C4" w:themeColor="accent5"/>
              <w:bottom w:val="single" w:sz="4" w:space="0" w:color="4472C4" w:themeColor="accent5"/>
            </w:tcBorders>
          </w:tcPr>
          <w:p w14:paraId="0F2E778C" w14:textId="77777777" w:rsidR="007864F7" w:rsidRPr="00D65F96" w:rsidRDefault="007864F7" w:rsidP="007864F7">
            <w:pPr>
              <w:rPr>
                <w:rFonts w:cstheme="minorHAnsi"/>
                <w:sz w:val="24"/>
                <w:szCs w:val="24"/>
              </w:rPr>
            </w:pPr>
            <w:r w:rsidRPr="00D65F96">
              <w:rPr>
                <w:rFonts w:cstheme="minorHAnsi"/>
                <w:sz w:val="24"/>
                <w:szCs w:val="24"/>
              </w:rPr>
              <w:t>Business Plan text</w:t>
            </w:r>
          </w:p>
        </w:tc>
      </w:tr>
      <w:tr w:rsidR="007864F7" w:rsidRPr="00D65F96" w14:paraId="2166AD66" w14:textId="77777777" w:rsidTr="002F0053">
        <w:tc>
          <w:tcPr>
            <w:cnfStyle w:val="001000000000" w:firstRow="0" w:lastRow="0" w:firstColumn="1" w:lastColumn="0" w:oddVBand="0" w:evenVBand="0" w:oddHBand="0" w:evenHBand="0" w:firstRowFirstColumn="0" w:firstRowLastColumn="0" w:lastRowFirstColumn="0" w:lastRowLastColumn="0"/>
            <w:tcW w:w="6799" w:type="dxa"/>
            <w:tcBorders>
              <w:top w:val="single" w:sz="4" w:space="0" w:color="4472C4" w:themeColor="accent5"/>
            </w:tcBorders>
          </w:tcPr>
          <w:p w14:paraId="7C37CF1B" w14:textId="77777777" w:rsidR="007864F7" w:rsidRPr="00D65F96" w:rsidRDefault="007864F7" w:rsidP="007864F7">
            <w:pPr>
              <w:rPr>
                <w:rFonts w:cstheme="minorHAnsi"/>
                <w:b w:val="0"/>
                <w:sz w:val="24"/>
                <w:szCs w:val="24"/>
              </w:rPr>
            </w:pPr>
            <w:r w:rsidRPr="00D65F96">
              <w:rPr>
                <w:rFonts w:cstheme="minorHAnsi"/>
                <w:b w:val="0"/>
                <w:sz w:val="24"/>
                <w:szCs w:val="24"/>
              </w:rPr>
              <w:t xml:space="preserve">Board </w:t>
            </w:r>
          </w:p>
        </w:tc>
        <w:tc>
          <w:tcPr>
            <w:tcW w:w="2217" w:type="dxa"/>
            <w:tcBorders>
              <w:top w:val="single" w:sz="4" w:space="0" w:color="4472C4" w:themeColor="accent5"/>
            </w:tcBorders>
          </w:tcPr>
          <w:p w14:paraId="04112936" w14:textId="77777777" w:rsidR="007864F7" w:rsidRPr="00D65F96" w:rsidRDefault="00F130A5" w:rsidP="007864F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28.3.18</w:t>
            </w:r>
          </w:p>
        </w:tc>
      </w:tr>
      <w:tr w:rsidR="007864F7" w:rsidRPr="00D65F96" w14:paraId="03CE24D9" w14:textId="77777777" w:rsidTr="002F0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7B16DF0B" w14:textId="77777777" w:rsidR="007864F7" w:rsidRPr="00D65F96" w:rsidRDefault="00F130A5" w:rsidP="007864F7">
            <w:pPr>
              <w:rPr>
                <w:rFonts w:cstheme="minorHAnsi"/>
                <w:b w:val="0"/>
                <w:sz w:val="24"/>
                <w:szCs w:val="24"/>
              </w:rPr>
            </w:pPr>
            <w:r w:rsidRPr="00D65F96">
              <w:rPr>
                <w:rFonts w:cstheme="minorHAnsi"/>
                <w:b w:val="0"/>
                <w:sz w:val="24"/>
                <w:szCs w:val="24"/>
              </w:rPr>
              <w:t xml:space="preserve">Performance sub </w:t>
            </w:r>
          </w:p>
        </w:tc>
        <w:tc>
          <w:tcPr>
            <w:tcW w:w="2217" w:type="dxa"/>
          </w:tcPr>
          <w:p w14:paraId="3777A3A8" w14:textId="77777777" w:rsidR="007864F7" w:rsidRPr="00D65F96" w:rsidRDefault="00F130A5" w:rsidP="007864F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 xml:space="preserve">8.3.18 </w:t>
            </w:r>
          </w:p>
        </w:tc>
      </w:tr>
      <w:tr w:rsidR="00AB1F0A" w:rsidRPr="00D65F96" w14:paraId="2EC7053C" w14:textId="77777777" w:rsidTr="002F0053">
        <w:tc>
          <w:tcPr>
            <w:cnfStyle w:val="001000000000" w:firstRow="0" w:lastRow="0" w:firstColumn="1" w:lastColumn="0" w:oddVBand="0" w:evenVBand="0" w:oddHBand="0" w:evenHBand="0" w:firstRowFirstColumn="0" w:firstRowLastColumn="0" w:lastRowFirstColumn="0" w:lastRowLastColumn="0"/>
            <w:tcW w:w="6799" w:type="dxa"/>
          </w:tcPr>
          <w:p w14:paraId="166850E2" w14:textId="77777777" w:rsidR="00AB1F0A" w:rsidRPr="00D65F96" w:rsidRDefault="00AB1F0A" w:rsidP="007864F7">
            <w:pPr>
              <w:rPr>
                <w:rFonts w:cstheme="minorHAnsi"/>
                <w:b w:val="0"/>
                <w:sz w:val="24"/>
                <w:szCs w:val="24"/>
              </w:rPr>
            </w:pPr>
            <w:r w:rsidRPr="00D65F96">
              <w:rPr>
                <w:rFonts w:cstheme="minorHAnsi"/>
                <w:b w:val="0"/>
                <w:sz w:val="24"/>
                <w:szCs w:val="24"/>
              </w:rPr>
              <w:t xml:space="preserve">Discussion with TRAS on priorities </w:t>
            </w:r>
          </w:p>
        </w:tc>
        <w:tc>
          <w:tcPr>
            <w:tcW w:w="2217" w:type="dxa"/>
          </w:tcPr>
          <w:p w14:paraId="3AF39C7C" w14:textId="77777777" w:rsidR="00AB1F0A" w:rsidRPr="00D65F96" w:rsidRDefault="00AB1F0A" w:rsidP="007864F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 xml:space="preserve">28.2.18 onwards </w:t>
            </w:r>
          </w:p>
        </w:tc>
      </w:tr>
      <w:tr w:rsidR="007864F7" w:rsidRPr="00D65F96" w14:paraId="61048F6F" w14:textId="77777777" w:rsidTr="002F0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24208D84" w14:textId="77777777" w:rsidR="007864F7" w:rsidRPr="00D65F96" w:rsidRDefault="00F130A5" w:rsidP="007864F7">
            <w:pPr>
              <w:rPr>
                <w:rFonts w:cstheme="minorHAnsi"/>
                <w:b w:val="0"/>
                <w:sz w:val="24"/>
                <w:szCs w:val="24"/>
              </w:rPr>
            </w:pPr>
            <w:r w:rsidRPr="00D65F96">
              <w:rPr>
                <w:rFonts w:cstheme="minorHAnsi"/>
                <w:b w:val="0"/>
                <w:sz w:val="24"/>
                <w:szCs w:val="24"/>
              </w:rPr>
              <w:t xml:space="preserve">Discussion managers and staff </w:t>
            </w:r>
          </w:p>
        </w:tc>
        <w:tc>
          <w:tcPr>
            <w:tcW w:w="2217" w:type="dxa"/>
          </w:tcPr>
          <w:p w14:paraId="0FE1B5B5" w14:textId="77777777" w:rsidR="007864F7" w:rsidRPr="00D65F96" w:rsidRDefault="00F130A5" w:rsidP="007864F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28.</w:t>
            </w:r>
            <w:r w:rsidR="00AB1F0A" w:rsidRPr="00D65F96">
              <w:rPr>
                <w:rFonts w:cstheme="minorHAnsi"/>
                <w:sz w:val="24"/>
                <w:szCs w:val="24"/>
              </w:rPr>
              <w:t>2</w:t>
            </w:r>
            <w:r w:rsidRPr="00D65F96">
              <w:rPr>
                <w:rFonts w:cstheme="minorHAnsi"/>
                <w:sz w:val="24"/>
                <w:szCs w:val="24"/>
              </w:rPr>
              <w:t xml:space="preserve">.18 onwards </w:t>
            </w:r>
          </w:p>
        </w:tc>
      </w:tr>
      <w:tr w:rsidR="007864F7" w:rsidRPr="00D65F96" w14:paraId="6C9F2BC6" w14:textId="77777777" w:rsidTr="002F0053">
        <w:tc>
          <w:tcPr>
            <w:cnfStyle w:val="001000000000" w:firstRow="0" w:lastRow="0" w:firstColumn="1" w:lastColumn="0" w:oddVBand="0" w:evenVBand="0" w:oddHBand="0" w:evenHBand="0" w:firstRowFirstColumn="0" w:firstRowLastColumn="0" w:lastRowFirstColumn="0" w:lastRowLastColumn="0"/>
            <w:tcW w:w="6799" w:type="dxa"/>
            <w:tcBorders>
              <w:bottom w:val="single" w:sz="4" w:space="0" w:color="4472C4" w:themeColor="accent5"/>
            </w:tcBorders>
          </w:tcPr>
          <w:p w14:paraId="06FF7563" w14:textId="77777777" w:rsidR="007864F7" w:rsidRPr="00D65F96" w:rsidRDefault="00F130A5" w:rsidP="007864F7">
            <w:pPr>
              <w:rPr>
                <w:rFonts w:cstheme="minorHAnsi"/>
                <w:b w:val="0"/>
                <w:sz w:val="24"/>
                <w:szCs w:val="24"/>
              </w:rPr>
            </w:pPr>
            <w:r w:rsidRPr="00D65F96">
              <w:rPr>
                <w:rFonts w:cstheme="minorHAnsi"/>
                <w:b w:val="0"/>
                <w:sz w:val="24"/>
                <w:szCs w:val="24"/>
              </w:rPr>
              <w:t xml:space="preserve">Consultation Southwark officers </w:t>
            </w:r>
          </w:p>
        </w:tc>
        <w:tc>
          <w:tcPr>
            <w:tcW w:w="2217" w:type="dxa"/>
            <w:tcBorders>
              <w:bottom w:val="single" w:sz="4" w:space="0" w:color="4472C4" w:themeColor="accent5"/>
            </w:tcBorders>
          </w:tcPr>
          <w:p w14:paraId="11470533" w14:textId="77777777" w:rsidR="007864F7" w:rsidRPr="00D65F96" w:rsidRDefault="00F130A5" w:rsidP="007864F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 xml:space="preserve">28..18 onwards </w:t>
            </w:r>
          </w:p>
        </w:tc>
      </w:tr>
      <w:tr w:rsidR="00F130A5" w:rsidRPr="00D65F96" w14:paraId="2CFDC9B1" w14:textId="77777777" w:rsidTr="002F0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Borders>
              <w:top w:val="single" w:sz="4" w:space="0" w:color="4472C4" w:themeColor="accent5"/>
              <w:bottom w:val="single" w:sz="4" w:space="0" w:color="4472C4" w:themeColor="accent5"/>
            </w:tcBorders>
          </w:tcPr>
          <w:p w14:paraId="315F3840" w14:textId="77777777" w:rsidR="00F130A5" w:rsidRPr="00D65F96" w:rsidRDefault="00F130A5" w:rsidP="007864F7">
            <w:pPr>
              <w:rPr>
                <w:rFonts w:cstheme="minorHAnsi"/>
                <w:sz w:val="24"/>
                <w:szCs w:val="24"/>
              </w:rPr>
            </w:pPr>
            <w:r w:rsidRPr="00D65F96">
              <w:rPr>
                <w:rFonts w:cstheme="minorHAnsi"/>
                <w:sz w:val="24"/>
                <w:szCs w:val="24"/>
              </w:rPr>
              <w:t xml:space="preserve">Finance Plan </w:t>
            </w:r>
          </w:p>
        </w:tc>
      </w:tr>
      <w:tr w:rsidR="00F130A5" w:rsidRPr="00D65F96" w14:paraId="6893A2AB" w14:textId="77777777" w:rsidTr="002F0053">
        <w:tc>
          <w:tcPr>
            <w:cnfStyle w:val="001000000000" w:firstRow="0" w:lastRow="0" w:firstColumn="1" w:lastColumn="0" w:oddVBand="0" w:evenVBand="0" w:oddHBand="0" w:evenHBand="0" w:firstRowFirstColumn="0" w:firstRowLastColumn="0" w:lastRowFirstColumn="0" w:lastRowLastColumn="0"/>
            <w:tcW w:w="6799" w:type="dxa"/>
            <w:tcBorders>
              <w:top w:val="single" w:sz="4" w:space="0" w:color="4472C4" w:themeColor="accent5"/>
            </w:tcBorders>
          </w:tcPr>
          <w:p w14:paraId="1F2F47FF" w14:textId="77777777" w:rsidR="00F130A5" w:rsidRPr="00D65F96" w:rsidRDefault="00F130A5" w:rsidP="007864F7">
            <w:pPr>
              <w:rPr>
                <w:rFonts w:cstheme="minorHAnsi"/>
                <w:b w:val="0"/>
                <w:sz w:val="24"/>
                <w:szCs w:val="24"/>
              </w:rPr>
            </w:pPr>
            <w:r w:rsidRPr="00D65F96">
              <w:rPr>
                <w:rFonts w:cstheme="minorHAnsi"/>
                <w:b w:val="0"/>
                <w:sz w:val="24"/>
                <w:szCs w:val="24"/>
              </w:rPr>
              <w:t xml:space="preserve">Board </w:t>
            </w:r>
          </w:p>
        </w:tc>
        <w:tc>
          <w:tcPr>
            <w:tcW w:w="2217" w:type="dxa"/>
            <w:tcBorders>
              <w:top w:val="single" w:sz="4" w:space="0" w:color="4472C4" w:themeColor="accent5"/>
            </w:tcBorders>
          </w:tcPr>
          <w:p w14:paraId="73E9BA0E" w14:textId="77777777" w:rsidR="00F130A5" w:rsidRPr="00D65F96" w:rsidRDefault="00F130A5" w:rsidP="007864F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 xml:space="preserve">27.6.18 </w:t>
            </w:r>
          </w:p>
        </w:tc>
      </w:tr>
      <w:tr w:rsidR="00F130A5" w:rsidRPr="00D65F96" w14:paraId="69975CBA" w14:textId="77777777" w:rsidTr="002F0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02D4766E" w14:textId="77777777" w:rsidR="00F130A5" w:rsidRPr="00D65F96" w:rsidRDefault="00F130A5" w:rsidP="007864F7">
            <w:pPr>
              <w:rPr>
                <w:rFonts w:cstheme="minorHAnsi"/>
                <w:b w:val="0"/>
                <w:sz w:val="24"/>
                <w:szCs w:val="24"/>
              </w:rPr>
            </w:pPr>
            <w:r w:rsidRPr="00D65F96">
              <w:rPr>
                <w:rFonts w:cstheme="minorHAnsi"/>
                <w:b w:val="0"/>
                <w:sz w:val="24"/>
                <w:szCs w:val="24"/>
              </w:rPr>
              <w:t xml:space="preserve">Finance sub </w:t>
            </w:r>
          </w:p>
        </w:tc>
        <w:tc>
          <w:tcPr>
            <w:tcW w:w="2217" w:type="dxa"/>
          </w:tcPr>
          <w:p w14:paraId="2BD01A8D" w14:textId="77777777" w:rsidR="00F130A5" w:rsidRPr="00D65F96" w:rsidRDefault="00F130A5" w:rsidP="007864F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5.6.18</w:t>
            </w:r>
          </w:p>
        </w:tc>
      </w:tr>
      <w:tr w:rsidR="00F130A5" w:rsidRPr="00D65F96" w14:paraId="46FB8D4B" w14:textId="77777777" w:rsidTr="002F0053">
        <w:tc>
          <w:tcPr>
            <w:cnfStyle w:val="001000000000" w:firstRow="0" w:lastRow="0" w:firstColumn="1" w:lastColumn="0" w:oddVBand="0" w:evenVBand="0" w:oddHBand="0" w:evenHBand="0" w:firstRowFirstColumn="0" w:firstRowLastColumn="0" w:lastRowFirstColumn="0" w:lastRowLastColumn="0"/>
            <w:tcW w:w="6799" w:type="dxa"/>
          </w:tcPr>
          <w:p w14:paraId="6ECD43AE" w14:textId="77777777" w:rsidR="00F130A5" w:rsidRPr="00D65F96" w:rsidRDefault="00F130A5" w:rsidP="007864F7">
            <w:pPr>
              <w:rPr>
                <w:rFonts w:cstheme="minorHAnsi"/>
                <w:b w:val="0"/>
                <w:sz w:val="24"/>
                <w:szCs w:val="24"/>
              </w:rPr>
            </w:pPr>
            <w:r w:rsidRPr="00D65F96">
              <w:rPr>
                <w:rFonts w:cstheme="minorHAnsi"/>
                <w:b w:val="0"/>
                <w:sz w:val="24"/>
                <w:szCs w:val="24"/>
              </w:rPr>
              <w:t xml:space="preserve">Validation by external expert </w:t>
            </w:r>
          </w:p>
        </w:tc>
        <w:tc>
          <w:tcPr>
            <w:tcW w:w="2217" w:type="dxa"/>
          </w:tcPr>
          <w:p w14:paraId="53AA4A91" w14:textId="77777777" w:rsidR="00F130A5" w:rsidRPr="00D65F96" w:rsidRDefault="00F130A5" w:rsidP="007864F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Late May 2018</w:t>
            </w:r>
          </w:p>
        </w:tc>
      </w:tr>
      <w:tr w:rsidR="00F130A5" w:rsidRPr="00D65F96" w14:paraId="7718E9D1" w14:textId="77777777" w:rsidTr="002F0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3B68504F" w14:textId="77777777" w:rsidR="00F130A5" w:rsidRPr="00D65F96" w:rsidRDefault="00F130A5" w:rsidP="007864F7">
            <w:pPr>
              <w:rPr>
                <w:rFonts w:cstheme="minorHAnsi"/>
                <w:b w:val="0"/>
                <w:sz w:val="24"/>
                <w:szCs w:val="24"/>
              </w:rPr>
            </w:pPr>
            <w:r w:rsidRPr="00D65F96">
              <w:rPr>
                <w:rFonts w:cstheme="minorHAnsi"/>
                <w:b w:val="0"/>
                <w:sz w:val="24"/>
                <w:szCs w:val="24"/>
              </w:rPr>
              <w:t xml:space="preserve">Up-date and discussion with LBS business plan specialist </w:t>
            </w:r>
          </w:p>
        </w:tc>
        <w:tc>
          <w:tcPr>
            <w:tcW w:w="2217" w:type="dxa"/>
          </w:tcPr>
          <w:p w14:paraId="2BDDCD47" w14:textId="77777777" w:rsidR="00F130A5" w:rsidRPr="00D65F96" w:rsidRDefault="00F130A5" w:rsidP="007864F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April/ May 2018</w:t>
            </w:r>
          </w:p>
        </w:tc>
      </w:tr>
      <w:tr w:rsidR="00F130A5" w:rsidRPr="00D65F96" w14:paraId="55E7E9F6" w14:textId="77777777" w:rsidTr="002F0053">
        <w:tc>
          <w:tcPr>
            <w:cnfStyle w:val="001000000000" w:firstRow="0" w:lastRow="0" w:firstColumn="1" w:lastColumn="0" w:oddVBand="0" w:evenVBand="0" w:oddHBand="0" w:evenHBand="0" w:firstRowFirstColumn="0" w:firstRowLastColumn="0" w:lastRowFirstColumn="0" w:lastRowLastColumn="0"/>
            <w:tcW w:w="6799" w:type="dxa"/>
            <w:tcBorders>
              <w:bottom w:val="single" w:sz="4" w:space="0" w:color="4472C4" w:themeColor="accent5"/>
            </w:tcBorders>
          </w:tcPr>
          <w:p w14:paraId="11CEECA4" w14:textId="77777777" w:rsidR="00F130A5" w:rsidRPr="00D65F96" w:rsidRDefault="00F130A5" w:rsidP="007864F7">
            <w:pPr>
              <w:rPr>
                <w:rFonts w:cstheme="minorHAnsi"/>
                <w:b w:val="0"/>
                <w:sz w:val="24"/>
                <w:szCs w:val="24"/>
              </w:rPr>
            </w:pPr>
            <w:r w:rsidRPr="00D65F96">
              <w:rPr>
                <w:rFonts w:cstheme="minorHAnsi"/>
                <w:b w:val="0"/>
                <w:sz w:val="24"/>
                <w:szCs w:val="24"/>
              </w:rPr>
              <w:t xml:space="preserve">2018/19 budget Board </w:t>
            </w:r>
          </w:p>
        </w:tc>
        <w:tc>
          <w:tcPr>
            <w:tcW w:w="2217" w:type="dxa"/>
            <w:tcBorders>
              <w:bottom w:val="single" w:sz="4" w:space="0" w:color="4472C4" w:themeColor="accent5"/>
            </w:tcBorders>
          </w:tcPr>
          <w:p w14:paraId="4A5910D7" w14:textId="77777777" w:rsidR="00F130A5" w:rsidRPr="00D65F96" w:rsidRDefault="00F130A5" w:rsidP="007864F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28.3.18</w:t>
            </w:r>
          </w:p>
        </w:tc>
      </w:tr>
      <w:tr w:rsidR="00F130A5" w:rsidRPr="00D65F96" w14:paraId="5FB0E02E" w14:textId="77777777" w:rsidTr="002F0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Borders>
              <w:top w:val="single" w:sz="4" w:space="0" w:color="4472C4" w:themeColor="accent5"/>
              <w:bottom w:val="single" w:sz="4" w:space="0" w:color="4472C4" w:themeColor="accent5"/>
            </w:tcBorders>
          </w:tcPr>
          <w:p w14:paraId="3D0764C0" w14:textId="5F7B0E6F" w:rsidR="00F130A5" w:rsidRPr="00D65F96" w:rsidRDefault="00F130A5" w:rsidP="007864F7">
            <w:pPr>
              <w:rPr>
                <w:rFonts w:cstheme="minorHAnsi"/>
                <w:sz w:val="24"/>
                <w:szCs w:val="24"/>
              </w:rPr>
            </w:pPr>
            <w:r w:rsidRPr="00D65F96">
              <w:rPr>
                <w:rFonts w:cstheme="minorHAnsi"/>
                <w:sz w:val="24"/>
                <w:szCs w:val="24"/>
              </w:rPr>
              <w:t>Major work</w:t>
            </w:r>
            <w:r w:rsidR="002F0053" w:rsidRPr="00D65F96">
              <w:rPr>
                <w:rFonts w:cstheme="minorHAnsi"/>
                <w:sz w:val="24"/>
                <w:szCs w:val="24"/>
              </w:rPr>
              <w:t>s 30-year and 13-</w:t>
            </w:r>
            <w:r w:rsidRPr="00D65F96">
              <w:rPr>
                <w:rFonts w:cstheme="minorHAnsi"/>
                <w:sz w:val="24"/>
                <w:szCs w:val="24"/>
              </w:rPr>
              <w:t xml:space="preserve">year plan </w:t>
            </w:r>
          </w:p>
        </w:tc>
      </w:tr>
      <w:tr w:rsidR="00F130A5" w:rsidRPr="00D65F96" w14:paraId="762FD108" w14:textId="77777777" w:rsidTr="002F0053">
        <w:tc>
          <w:tcPr>
            <w:cnfStyle w:val="001000000000" w:firstRow="0" w:lastRow="0" w:firstColumn="1" w:lastColumn="0" w:oddVBand="0" w:evenVBand="0" w:oddHBand="0" w:evenHBand="0" w:firstRowFirstColumn="0" w:firstRowLastColumn="0" w:lastRowFirstColumn="0" w:lastRowLastColumn="0"/>
            <w:tcW w:w="6799" w:type="dxa"/>
            <w:tcBorders>
              <w:top w:val="single" w:sz="4" w:space="0" w:color="4472C4" w:themeColor="accent5"/>
            </w:tcBorders>
          </w:tcPr>
          <w:p w14:paraId="1F953B06" w14:textId="77777777" w:rsidR="00F130A5" w:rsidRPr="00D65F96" w:rsidRDefault="0072364D" w:rsidP="007864F7">
            <w:pPr>
              <w:rPr>
                <w:rFonts w:cstheme="minorHAnsi"/>
                <w:b w:val="0"/>
                <w:sz w:val="24"/>
                <w:szCs w:val="24"/>
              </w:rPr>
            </w:pPr>
            <w:r w:rsidRPr="00D65F96">
              <w:rPr>
                <w:rFonts w:cstheme="minorHAnsi"/>
                <w:b w:val="0"/>
                <w:sz w:val="24"/>
                <w:szCs w:val="24"/>
              </w:rPr>
              <w:t xml:space="preserve">Board </w:t>
            </w:r>
          </w:p>
        </w:tc>
        <w:tc>
          <w:tcPr>
            <w:tcW w:w="2217" w:type="dxa"/>
            <w:tcBorders>
              <w:top w:val="single" w:sz="4" w:space="0" w:color="4472C4" w:themeColor="accent5"/>
            </w:tcBorders>
          </w:tcPr>
          <w:p w14:paraId="3B0627C0" w14:textId="77777777" w:rsidR="00F130A5" w:rsidRPr="00D65F96" w:rsidRDefault="0072364D" w:rsidP="007864F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27.6.18</w:t>
            </w:r>
          </w:p>
        </w:tc>
      </w:tr>
      <w:tr w:rsidR="00F130A5" w:rsidRPr="00D65F96" w14:paraId="257A19FD" w14:textId="77777777" w:rsidTr="002F0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23730968" w14:textId="77777777" w:rsidR="00F130A5" w:rsidRPr="00D65F96" w:rsidRDefault="0072364D" w:rsidP="007864F7">
            <w:pPr>
              <w:rPr>
                <w:rFonts w:cstheme="minorHAnsi"/>
                <w:b w:val="0"/>
                <w:sz w:val="24"/>
                <w:szCs w:val="24"/>
              </w:rPr>
            </w:pPr>
            <w:r w:rsidRPr="00D65F96">
              <w:rPr>
                <w:rFonts w:cstheme="minorHAnsi"/>
                <w:b w:val="0"/>
                <w:sz w:val="24"/>
                <w:szCs w:val="24"/>
              </w:rPr>
              <w:t xml:space="preserve">Validation by external specialist </w:t>
            </w:r>
          </w:p>
        </w:tc>
        <w:tc>
          <w:tcPr>
            <w:tcW w:w="2217" w:type="dxa"/>
          </w:tcPr>
          <w:p w14:paraId="0F3CAB08" w14:textId="77777777" w:rsidR="00F130A5" w:rsidRPr="00D65F96" w:rsidRDefault="0072364D" w:rsidP="007864F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Late May 2018</w:t>
            </w:r>
          </w:p>
        </w:tc>
      </w:tr>
      <w:tr w:rsidR="00F130A5" w:rsidRPr="00D65F96" w14:paraId="78840E46" w14:textId="77777777" w:rsidTr="002F0053">
        <w:tc>
          <w:tcPr>
            <w:cnfStyle w:val="001000000000" w:firstRow="0" w:lastRow="0" w:firstColumn="1" w:lastColumn="0" w:oddVBand="0" w:evenVBand="0" w:oddHBand="0" w:evenHBand="0" w:firstRowFirstColumn="0" w:firstRowLastColumn="0" w:lastRowFirstColumn="0" w:lastRowLastColumn="0"/>
            <w:tcW w:w="6799" w:type="dxa"/>
          </w:tcPr>
          <w:p w14:paraId="5843CEB5" w14:textId="77777777" w:rsidR="00F130A5" w:rsidRPr="00D65F96" w:rsidRDefault="0072364D" w:rsidP="007864F7">
            <w:pPr>
              <w:rPr>
                <w:rFonts w:cstheme="minorHAnsi"/>
                <w:b w:val="0"/>
                <w:sz w:val="24"/>
                <w:szCs w:val="24"/>
              </w:rPr>
            </w:pPr>
            <w:r w:rsidRPr="00D65F96">
              <w:rPr>
                <w:rFonts w:cstheme="minorHAnsi"/>
                <w:b w:val="0"/>
                <w:sz w:val="24"/>
                <w:szCs w:val="24"/>
              </w:rPr>
              <w:t xml:space="preserve">30 year plan Major works </w:t>
            </w:r>
          </w:p>
        </w:tc>
        <w:tc>
          <w:tcPr>
            <w:tcW w:w="2217" w:type="dxa"/>
          </w:tcPr>
          <w:p w14:paraId="3C5DE0C1" w14:textId="77777777" w:rsidR="00F130A5" w:rsidRPr="00D65F96" w:rsidRDefault="0072364D" w:rsidP="007864F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22.5.18</w:t>
            </w:r>
          </w:p>
        </w:tc>
      </w:tr>
      <w:tr w:rsidR="00B210C1" w:rsidRPr="00D65F96" w14:paraId="1457591C" w14:textId="77777777" w:rsidTr="002F0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7D247C2D" w14:textId="77777777" w:rsidR="00B210C1" w:rsidRPr="00D65F96" w:rsidRDefault="00B210C1" w:rsidP="007864F7">
            <w:pPr>
              <w:rPr>
                <w:rFonts w:cstheme="minorHAnsi"/>
                <w:b w:val="0"/>
                <w:sz w:val="24"/>
                <w:szCs w:val="24"/>
              </w:rPr>
            </w:pPr>
            <w:r w:rsidRPr="00D65F96">
              <w:rPr>
                <w:rFonts w:cstheme="minorHAnsi"/>
                <w:b w:val="0"/>
                <w:sz w:val="24"/>
                <w:szCs w:val="24"/>
              </w:rPr>
              <w:t xml:space="preserve">Leaseholder conference </w:t>
            </w:r>
          </w:p>
        </w:tc>
        <w:tc>
          <w:tcPr>
            <w:tcW w:w="2217" w:type="dxa"/>
          </w:tcPr>
          <w:p w14:paraId="7BBCC826" w14:textId="77777777" w:rsidR="00B210C1" w:rsidRPr="00D65F96" w:rsidRDefault="00B210C1" w:rsidP="007864F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May 2018</w:t>
            </w:r>
          </w:p>
        </w:tc>
      </w:tr>
      <w:tr w:rsidR="0072364D" w:rsidRPr="00D65F96" w14:paraId="088C3540" w14:textId="77777777" w:rsidTr="002F0053">
        <w:tc>
          <w:tcPr>
            <w:cnfStyle w:val="001000000000" w:firstRow="0" w:lastRow="0" w:firstColumn="1" w:lastColumn="0" w:oddVBand="0" w:evenVBand="0" w:oddHBand="0" w:evenHBand="0" w:firstRowFirstColumn="0" w:firstRowLastColumn="0" w:lastRowFirstColumn="0" w:lastRowLastColumn="0"/>
            <w:tcW w:w="6799" w:type="dxa"/>
          </w:tcPr>
          <w:p w14:paraId="76025206" w14:textId="77777777" w:rsidR="0072364D" w:rsidRPr="00D65F96" w:rsidRDefault="0072364D" w:rsidP="007864F7">
            <w:pPr>
              <w:rPr>
                <w:rFonts w:cstheme="minorHAnsi"/>
                <w:b w:val="0"/>
                <w:sz w:val="24"/>
                <w:szCs w:val="24"/>
              </w:rPr>
            </w:pPr>
            <w:r w:rsidRPr="00D65F96">
              <w:rPr>
                <w:rFonts w:cstheme="minorHAnsi"/>
                <w:b w:val="0"/>
                <w:sz w:val="24"/>
                <w:szCs w:val="24"/>
              </w:rPr>
              <w:t xml:space="preserve">13 year major works plan- consideration of comments by directors and Council staff </w:t>
            </w:r>
          </w:p>
        </w:tc>
        <w:tc>
          <w:tcPr>
            <w:tcW w:w="2217" w:type="dxa"/>
          </w:tcPr>
          <w:p w14:paraId="52119BA0" w14:textId="77777777" w:rsidR="0072364D" w:rsidRPr="00D65F96" w:rsidRDefault="0072364D" w:rsidP="007864F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 xml:space="preserve">13.3.18 </w:t>
            </w:r>
          </w:p>
        </w:tc>
      </w:tr>
      <w:tr w:rsidR="0072364D" w:rsidRPr="00D65F96" w14:paraId="068C53E7" w14:textId="77777777" w:rsidTr="002F0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05E38FDA" w14:textId="77777777" w:rsidR="0072364D" w:rsidRPr="00D65F96" w:rsidRDefault="0072364D" w:rsidP="007864F7">
            <w:pPr>
              <w:rPr>
                <w:rFonts w:cstheme="minorHAnsi"/>
                <w:b w:val="0"/>
                <w:sz w:val="24"/>
                <w:szCs w:val="24"/>
              </w:rPr>
            </w:pPr>
            <w:r w:rsidRPr="00D65F96">
              <w:rPr>
                <w:rFonts w:cstheme="minorHAnsi"/>
                <w:b w:val="0"/>
                <w:sz w:val="24"/>
                <w:szCs w:val="24"/>
              </w:rPr>
              <w:t xml:space="preserve">Up-date stock condition survey </w:t>
            </w:r>
          </w:p>
        </w:tc>
        <w:tc>
          <w:tcPr>
            <w:tcW w:w="2217" w:type="dxa"/>
          </w:tcPr>
          <w:p w14:paraId="06124922" w14:textId="77777777" w:rsidR="0072364D" w:rsidRPr="00D65F96" w:rsidRDefault="0072364D" w:rsidP="007864F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 xml:space="preserve">March 2018 </w:t>
            </w:r>
          </w:p>
        </w:tc>
      </w:tr>
      <w:tr w:rsidR="0072364D" w:rsidRPr="00D65F96" w14:paraId="2C05480E" w14:textId="77777777" w:rsidTr="002F0053">
        <w:tc>
          <w:tcPr>
            <w:cnfStyle w:val="001000000000" w:firstRow="0" w:lastRow="0" w:firstColumn="1" w:lastColumn="0" w:oddVBand="0" w:evenVBand="0" w:oddHBand="0" w:evenHBand="0" w:firstRowFirstColumn="0" w:firstRowLastColumn="0" w:lastRowFirstColumn="0" w:lastRowLastColumn="0"/>
            <w:tcW w:w="6799" w:type="dxa"/>
          </w:tcPr>
          <w:p w14:paraId="507B8162" w14:textId="77777777" w:rsidR="0072364D" w:rsidRPr="00D65F96" w:rsidRDefault="0072364D" w:rsidP="007864F7">
            <w:pPr>
              <w:rPr>
                <w:rFonts w:cstheme="minorHAnsi"/>
                <w:b w:val="0"/>
                <w:sz w:val="24"/>
                <w:szCs w:val="24"/>
              </w:rPr>
            </w:pPr>
            <w:r w:rsidRPr="00D65F96">
              <w:rPr>
                <w:rFonts w:cstheme="minorHAnsi"/>
                <w:b w:val="0"/>
                <w:sz w:val="24"/>
                <w:szCs w:val="24"/>
              </w:rPr>
              <w:t xml:space="preserve">Leaseholder project team discussion about 13 year major works plan </w:t>
            </w:r>
          </w:p>
        </w:tc>
        <w:tc>
          <w:tcPr>
            <w:tcW w:w="2217" w:type="dxa"/>
          </w:tcPr>
          <w:p w14:paraId="2D1F7CD8" w14:textId="77777777" w:rsidR="0072364D" w:rsidRPr="00D65F96" w:rsidRDefault="0072364D" w:rsidP="007864F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 xml:space="preserve">27.2.18 </w:t>
            </w:r>
          </w:p>
        </w:tc>
      </w:tr>
      <w:tr w:rsidR="0072364D" w:rsidRPr="00D65F96" w14:paraId="75A9F347" w14:textId="77777777" w:rsidTr="002F0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61AA15E7" w14:textId="77777777" w:rsidR="0072364D" w:rsidRPr="00D65F96" w:rsidRDefault="0072364D" w:rsidP="007864F7">
            <w:pPr>
              <w:rPr>
                <w:rFonts w:cstheme="minorHAnsi"/>
                <w:b w:val="0"/>
                <w:sz w:val="24"/>
                <w:szCs w:val="24"/>
              </w:rPr>
            </w:pPr>
            <w:r w:rsidRPr="00D65F96">
              <w:rPr>
                <w:rFonts w:cstheme="minorHAnsi"/>
                <w:b w:val="0"/>
                <w:sz w:val="24"/>
                <w:szCs w:val="24"/>
              </w:rPr>
              <w:t>Draft 13 year  major works plan distributed for comment by residents</w:t>
            </w:r>
            <w:r w:rsidR="00AB1F0A" w:rsidRPr="00D65F96">
              <w:rPr>
                <w:rFonts w:cstheme="minorHAnsi"/>
                <w:b w:val="0"/>
                <w:sz w:val="24"/>
                <w:szCs w:val="24"/>
              </w:rPr>
              <w:t>, TRAs</w:t>
            </w:r>
            <w:r w:rsidRPr="00D65F96">
              <w:rPr>
                <w:rFonts w:cstheme="minorHAnsi"/>
                <w:b w:val="0"/>
                <w:sz w:val="24"/>
                <w:szCs w:val="24"/>
              </w:rPr>
              <w:t xml:space="preserve"> and staff </w:t>
            </w:r>
          </w:p>
        </w:tc>
        <w:tc>
          <w:tcPr>
            <w:tcW w:w="2217" w:type="dxa"/>
          </w:tcPr>
          <w:p w14:paraId="5517306F" w14:textId="77777777" w:rsidR="0072364D" w:rsidRPr="00D65F96" w:rsidRDefault="0072364D" w:rsidP="007864F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Feb 2018</w:t>
            </w:r>
          </w:p>
        </w:tc>
      </w:tr>
    </w:tbl>
    <w:p w14:paraId="3AF24B8E" w14:textId="1019DFFD" w:rsidR="001C5245" w:rsidRPr="00D65F96" w:rsidRDefault="001C5245" w:rsidP="00B37221">
      <w:pPr>
        <w:jc w:val="both"/>
        <w:rPr>
          <w:rFonts w:ascii="Arial" w:hAnsi="Arial" w:cs="Arial"/>
          <w:sz w:val="24"/>
          <w:szCs w:val="24"/>
        </w:rPr>
      </w:pPr>
    </w:p>
    <w:p w14:paraId="2F14A033" w14:textId="77777777" w:rsidR="00404ED9" w:rsidRPr="00D65F96" w:rsidRDefault="00404ED9">
      <w:pPr>
        <w:rPr>
          <w:rFonts w:asciiTheme="majorHAnsi" w:eastAsiaTheme="majorEastAsia" w:hAnsiTheme="majorHAnsi" w:cstheme="majorBidi"/>
          <w:caps/>
          <w:sz w:val="36"/>
          <w:szCs w:val="36"/>
        </w:rPr>
      </w:pPr>
      <w:r w:rsidRPr="00D65F96">
        <w:br w:type="page"/>
      </w:r>
    </w:p>
    <w:p w14:paraId="7C4958EE" w14:textId="5A19E936" w:rsidR="001C5245" w:rsidRPr="00D65F96" w:rsidRDefault="00B37221" w:rsidP="00B37221">
      <w:pPr>
        <w:pStyle w:val="Heading1"/>
      </w:pPr>
      <w:bookmarkStart w:id="72" w:name="_Toc508979789"/>
      <w:r w:rsidRPr="00D65F96">
        <w:lastRenderedPageBreak/>
        <w:t xml:space="preserve">12. </w:t>
      </w:r>
      <w:r w:rsidR="001C5245" w:rsidRPr="00D65F96">
        <w:t>Key documents</w:t>
      </w:r>
      <w:bookmarkEnd w:id="72"/>
      <w:r w:rsidR="001C5245" w:rsidRPr="00D65F96">
        <w:t xml:space="preserve"> </w:t>
      </w:r>
    </w:p>
    <w:p w14:paraId="7E6B4ECB" w14:textId="77777777" w:rsidR="00B37221" w:rsidRPr="00D65F96" w:rsidRDefault="00B37221" w:rsidP="00B37221">
      <w:pPr>
        <w:rPr>
          <w:sz w:val="16"/>
          <w:szCs w:val="16"/>
        </w:rPr>
      </w:pPr>
    </w:p>
    <w:tbl>
      <w:tblPr>
        <w:tblStyle w:val="GridTable4-Accent5"/>
        <w:tblW w:w="0" w:type="auto"/>
        <w:tblLook w:val="04A0" w:firstRow="1" w:lastRow="0" w:firstColumn="1" w:lastColumn="0" w:noHBand="0" w:noVBand="1"/>
      </w:tblPr>
      <w:tblGrid>
        <w:gridCol w:w="3033"/>
        <w:gridCol w:w="2980"/>
        <w:gridCol w:w="3003"/>
      </w:tblGrid>
      <w:tr w:rsidR="001C5245" w:rsidRPr="00D65F96" w14:paraId="5FE09591" w14:textId="77777777" w:rsidTr="001D31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tcPr>
          <w:p w14:paraId="24E59434" w14:textId="77777777" w:rsidR="001C5245" w:rsidRPr="00D65F96" w:rsidRDefault="001C5245" w:rsidP="00366AAF">
            <w:pPr>
              <w:rPr>
                <w:rFonts w:cstheme="minorHAnsi"/>
                <w:b w:val="0"/>
                <w:sz w:val="24"/>
                <w:szCs w:val="24"/>
              </w:rPr>
            </w:pPr>
            <w:r w:rsidRPr="00D65F96">
              <w:rPr>
                <w:rFonts w:cstheme="minorHAnsi"/>
                <w:b w:val="0"/>
                <w:sz w:val="24"/>
                <w:szCs w:val="24"/>
              </w:rPr>
              <w:t xml:space="preserve">Document </w:t>
            </w:r>
          </w:p>
        </w:tc>
        <w:tc>
          <w:tcPr>
            <w:tcW w:w="2980" w:type="dxa"/>
          </w:tcPr>
          <w:p w14:paraId="16735E8B" w14:textId="77777777" w:rsidR="001C5245" w:rsidRPr="00D65F96" w:rsidRDefault="001C5245" w:rsidP="00366AAF">
            <w:pP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D65F96">
              <w:rPr>
                <w:rFonts w:cstheme="minorHAnsi"/>
                <w:b w:val="0"/>
                <w:sz w:val="24"/>
                <w:szCs w:val="24"/>
              </w:rPr>
              <w:t>Completed</w:t>
            </w:r>
          </w:p>
        </w:tc>
        <w:tc>
          <w:tcPr>
            <w:tcW w:w="3003" w:type="dxa"/>
          </w:tcPr>
          <w:p w14:paraId="62FEB131" w14:textId="77777777" w:rsidR="001C5245" w:rsidRPr="00D65F96" w:rsidRDefault="00E74334" w:rsidP="00366AAF">
            <w:pP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D65F96">
              <w:rPr>
                <w:rFonts w:cstheme="minorHAnsi"/>
                <w:b w:val="0"/>
                <w:sz w:val="24"/>
                <w:szCs w:val="24"/>
              </w:rPr>
              <w:t xml:space="preserve">Responsible officer </w:t>
            </w:r>
            <w:r w:rsidR="001C5245" w:rsidRPr="00D65F96">
              <w:rPr>
                <w:rFonts w:cstheme="minorHAnsi"/>
                <w:b w:val="0"/>
                <w:sz w:val="24"/>
                <w:szCs w:val="24"/>
              </w:rPr>
              <w:t>(s)</w:t>
            </w:r>
          </w:p>
        </w:tc>
      </w:tr>
      <w:tr w:rsidR="00E74334" w:rsidRPr="00D65F96" w14:paraId="5B1DA22E" w14:textId="77777777" w:rsidTr="001D3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BFBFBF" w:themeFill="background1" w:themeFillShade="BF"/>
          </w:tcPr>
          <w:p w14:paraId="45D6C3AD" w14:textId="77777777" w:rsidR="00E74334" w:rsidRPr="00D65F96" w:rsidRDefault="00E74334" w:rsidP="004C7C38">
            <w:pPr>
              <w:jc w:val="center"/>
              <w:rPr>
                <w:rFonts w:cstheme="minorHAnsi"/>
                <w:b w:val="0"/>
                <w:sz w:val="24"/>
                <w:szCs w:val="24"/>
              </w:rPr>
            </w:pPr>
            <w:r w:rsidRPr="00D65F96">
              <w:rPr>
                <w:rFonts w:cstheme="minorHAnsi"/>
                <w:b w:val="0"/>
                <w:sz w:val="24"/>
                <w:szCs w:val="24"/>
              </w:rPr>
              <w:t>Top quality services</w:t>
            </w:r>
          </w:p>
        </w:tc>
      </w:tr>
      <w:tr w:rsidR="00E74334" w:rsidRPr="00D65F96" w14:paraId="09A65587" w14:textId="77777777" w:rsidTr="001D3165">
        <w:tc>
          <w:tcPr>
            <w:cnfStyle w:val="001000000000" w:firstRow="0" w:lastRow="0" w:firstColumn="1" w:lastColumn="0" w:oddVBand="0" w:evenVBand="0" w:oddHBand="0" w:evenHBand="0" w:firstRowFirstColumn="0" w:firstRowLastColumn="0" w:lastRowFirstColumn="0" w:lastRowLastColumn="0"/>
            <w:tcW w:w="3033" w:type="dxa"/>
          </w:tcPr>
          <w:p w14:paraId="1AE3B2DA" w14:textId="77777777" w:rsidR="00E74334" w:rsidRPr="00D65F96" w:rsidRDefault="00E74334" w:rsidP="00366AAF">
            <w:pPr>
              <w:rPr>
                <w:rFonts w:cstheme="minorHAnsi"/>
                <w:b w:val="0"/>
                <w:sz w:val="24"/>
                <w:szCs w:val="24"/>
              </w:rPr>
            </w:pPr>
            <w:r w:rsidRPr="00D65F96">
              <w:rPr>
                <w:rFonts w:cstheme="minorHAnsi"/>
                <w:b w:val="0"/>
                <w:sz w:val="24"/>
                <w:szCs w:val="24"/>
              </w:rPr>
              <w:t xml:space="preserve">Performance Report </w:t>
            </w:r>
          </w:p>
        </w:tc>
        <w:tc>
          <w:tcPr>
            <w:tcW w:w="2980" w:type="dxa"/>
          </w:tcPr>
          <w:p w14:paraId="2C511D81" w14:textId="77777777" w:rsidR="00E74334" w:rsidRPr="00D65F96" w:rsidRDefault="00E74334" w:rsidP="00366AA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 xml:space="preserve">Yes </w:t>
            </w:r>
          </w:p>
        </w:tc>
        <w:tc>
          <w:tcPr>
            <w:tcW w:w="3003" w:type="dxa"/>
          </w:tcPr>
          <w:p w14:paraId="3EE59C34" w14:textId="77777777" w:rsidR="00E74334" w:rsidRPr="00D65F96" w:rsidRDefault="00E74334" w:rsidP="00366AA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JMB Manager</w:t>
            </w:r>
          </w:p>
        </w:tc>
      </w:tr>
      <w:tr w:rsidR="00C20D5F" w:rsidRPr="00D65F96" w14:paraId="272377B4" w14:textId="77777777" w:rsidTr="001D3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14:paraId="4D2BDF54" w14:textId="77777777" w:rsidR="00C20D5F" w:rsidRPr="00D65F96" w:rsidRDefault="00C20D5F" w:rsidP="00366AAF">
            <w:pPr>
              <w:rPr>
                <w:rFonts w:cstheme="minorHAnsi"/>
                <w:b w:val="0"/>
                <w:sz w:val="24"/>
                <w:szCs w:val="24"/>
              </w:rPr>
            </w:pPr>
            <w:r w:rsidRPr="00D65F96">
              <w:rPr>
                <w:rFonts w:cstheme="minorHAnsi"/>
                <w:b w:val="0"/>
                <w:sz w:val="24"/>
                <w:szCs w:val="24"/>
              </w:rPr>
              <w:t xml:space="preserve">JMB members </w:t>
            </w:r>
          </w:p>
        </w:tc>
      </w:tr>
      <w:tr w:rsidR="00C20D5F" w:rsidRPr="00D65F96" w14:paraId="78FFE464" w14:textId="77777777" w:rsidTr="001D3165">
        <w:tc>
          <w:tcPr>
            <w:cnfStyle w:val="001000000000" w:firstRow="0" w:lastRow="0" w:firstColumn="1" w:lastColumn="0" w:oddVBand="0" w:evenVBand="0" w:oddHBand="0" w:evenHBand="0" w:firstRowFirstColumn="0" w:firstRowLastColumn="0" w:lastRowFirstColumn="0" w:lastRowLastColumn="0"/>
            <w:tcW w:w="3033" w:type="dxa"/>
          </w:tcPr>
          <w:p w14:paraId="16B3F43B" w14:textId="77777777" w:rsidR="00C20D5F" w:rsidRPr="00D65F96" w:rsidRDefault="00C20D5F" w:rsidP="00366AAF">
            <w:pPr>
              <w:rPr>
                <w:rFonts w:cstheme="minorHAnsi"/>
                <w:b w:val="0"/>
                <w:sz w:val="24"/>
                <w:szCs w:val="24"/>
              </w:rPr>
            </w:pPr>
            <w:r w:rsidRPr="00D65F96">
              <w:rPr>
                <w:rFonts w:cstheme="minorHAnsi"/>
                <w:b w:val="0"/>
                <w:sz w:val="24"/>
                <w:szCs w:val="24"/>
              </w:rPr>
              <w:t xml:space="preserve">Resident engagement strategy </w:t>
            </w:r>
          </w:p>
        </w:tc>
        <w:tc>
          <w:tcPr>
            <w:tcW w:w="2980" w:type="dxa"/>
          </w:tcPr>
          <w:p w14:paraId="10AD4BFC" w14:textId="77777777" w:rsidR="00C20D5F" w:rsidRPr="00D65F96" w:rsidRDefault="00C20D5F" w:rsidP="00366AA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Yes -2013</w:t>
            </w:r>
          </w:p>
        </w:tc>
        <w:tc>
          <w:tcPr>
            <w:tcW w:w="3003" w:type="dxa"/>
          </w:tcPr>
          <w:p w14:paraId="6348C023" w14:textId="77777777" w:rsidR="00C20D5F" w:rsidRPr="00D65F96" w:rsidRDefault="009A0341" w:rsidP="00366AA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 xml:space="preserve">JMB manager/ Deputy manager </w:t>
            </w:r>
          </w:p>
        </w:tc>
      </w:tr>
      <w:tr w:rsidR="00C20D5F" w:rsidRPr="00D65F96" w14:paraId="195A28EE" w14:textId="77777777" w:rsidTr="001D3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tcPr>
          <w:p w14:paraId="0BE9BCD4" w14:textId="77777777" w:rsidR="00C20D5F" w:rsidRPr="00D65F96" w:rsidRDefault="00C20D5F" w:rsidP="00366AAF">
            <w:pPr>
              <w:rPr>
                <w:rFonts w:cstheme="minorHAnsi"/>
                <w:b w:val="0"/>
                <w:sz w:val="24"/>
                <w:szCs w:val="24"/>
              </w:rPr>
            </w:pPr>
            <w:r w:rsidRPr="00D65F96">
              <w:rPr>
                <w:rFonts w:cstheme="minorHAnsi"/>
                <w:b w:val="0"/>
                <w:sz w:val="24"/>
                <w:szCs w:val="24"/>
              </w:rPr>
              <w:t xml:space="preserve">PCCR resident engagement report </w:t>
            </w:r>
          </w:p>
        </w:tc>
        <w:tc>
          <w:tcPr>
            <w:tcW w:w="2980" w:type="dxa"/>
          </w:tcPr>
          <w:p w14:paraId="20FDC518" w14:textId="21C5FCB1" w:rsidR="00C20D5F" w:rsidRPr="00D65F96" w:rsidRDefault="009A0341" w:rsidP="00366AAF">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Yes -2013: progress review at directors/ managers away</w:t>
            </w:r>
            <w:r w:rsidR="00FE7EC2" w:rsidRPr="00D65F96">
              <w:rPr>
                <w:rFonts w:cstheme="minorHAnsi"/>
                <w:sz w:val="24"/>
                <w:szCs w:val="24"/>
              </w:rPr>
              <w:t xml:space="preserve"> </w:t>
            </w:r>
            <w:r w:rsidRPr="00D65F96">
              <w:rPr>
                <w:rFonts w:cstheme="minorHAnsi"/>
                <w:sz w:val="24"/>
                <w:szCs w:val="24"/>
              </w:rPr>
              <w:t xml:space="preserve">day 2017  </w:t>
            </w:r>
          </w:p>
        </w:tc>
        <w:tc>
          <w:tcPr>
            <w:tcW w:w="3003" w:type="dxa"/>
          </w:tcPr>
          <w:p w14:paraId="427EE669" w14:textId="77777777" w:rsidR="00C20D5F" w:rsidRPr="00D65F96" w:rsidRDefault="009A0341" w:rsidP="00366AAF">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 xml:space="preserve">JMB deputy Manager </w:t>
            </w:r>
          </w:p>
        </w:tc>
      </w:tr>
      <w:tr w:rsidR="00E74334" w:rsidRPr="00D65F96" w14:paraId="7D572683" w14:textId="77777777" w:rsidTr="001D3165">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BFBFBF" w:themeFill="background1" w:themeFillShade="BF"/>
          </w:tcPr>
          <w:p w14:paraId="32E103AF" w14:textId="77777777" w:rsidR="00E74334" w:rsidRPr="00D65F96" w:rsidRDefault="00E74334" w:rsidP="004C7C38">
            <w:pPr>
              <w:jc w:val="center"/>
              <w:rPr>
                <w:rFonts w:cstheme="minorHAnsi"/>
                <w:b w:val="0"/>
                <w:sz w:val="24"/>
                <w:szCs w:val="24"/>
              </w:rPr>
            </w:pPr>
            <w:r w:rsidRPr="00D65F96">
              <w:rPr>
                <w:rFonts w:cstheme="minorHAnsi"/>
                <w:b w:val="0"/>
                <w:sz w:val="24"/>
                <w:szCs w:val="24"/>
              </w:rPr>
              <w:t>Maintain and up-grade homes, blocks and estates</w:t>
            </w:r>
          </w:p>
        </w:tc>
      </w:tr>
      <w:tr w:rsidR="00E74334" w:rsidRPr="00D65F96" w14:paraId="7CAFA9D4" w14:textId="77777777" w:rsidTr="001D3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tcPr>
          <w:p w14:paraId="136D7CE8" w14:textId="77777777" w:rsidR="00E74334" w:rsidRPr="00D65F96" w:rsidRDefault="00E74334" w:rsidP="00366AAF">
            <w:pPr>
              <w:rPr>
                <w:rFonts w:cstheme="minorHAnsi"/>
                <w:b w:val="0"/>
                <w:sz w:val="24"/>
                <w:szCs w:val="24"/>
              </w:rPr>
            </w:pPr>
            <w:r w:rsidRPr="00D65F96">
              <w:rPr>
                <w:rFonts w:cstheme="minorHAnsi"/>
                <w:b w:val="0"/>
                <w:sz w:val="24"/>
                <w:szCs w:val="24"/>
              </w:rPr>
              <w:t xml:space="preserve">Estates Improvement Plan </w:t>
            </w:r>
          </w:p>
        </w:tc>
        <w:tc>
          <w:tcPr>
            <w:tcW w:w="2980" w:type="dxa"/>
          </w:tcPr>
          <w:p w14:paraId="6A5D99EF" w14:textId="77777777" w:rsidR="00E74334" w:rsidRPr="00D65F96" w:rsidRDefault="00E74334" w:rsidP="00366AAF">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 xml:space="preserve">Work in progress – completion May 2018 </w:t>
            </w:r>
          </w:p>
        </w:tc>
        <w:tc>
          <w:tcPr>
            <w:tcW w:w="3003" w:type="dxa"/>
          </w:tcPr>
          <w:p w14:paraId="23E754DF" w14:textId="77777777" w:rsidR="00E74334" w:rsidRPr="00D65F96" w:rsidRDefault="00E74334" w:rsidP="00366AAF">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 xml:space="preserve">CBS Programme Director </w:t>
            </w:r>
          </w:p>
        </w:tc>
      </w:tr>
      <w:tr w:rsidR="00E74334" w:rsidRPr="00D65F96" w14:paraId="65CD93C7" w14:textId="77777777" w:rsidTr="001D3165">
        <w:tc>
          <w:tcPr>
            <w:cnfStyle w:val="001000000000" w:firstRow="0" w:lastRow="0" w:firstColumn="1" w:lastColumn="0" w:oddVBand="0" w:evenVBand="0" w:oddHBand="0" w:evenHBand="0" w:firstRowFirstColumn="0" w:firstRowLastColumn="0" w:lastRowFirstColumn="0" w:lastRowLastColumn="0"/>
            <w:tcW w:w="3033" w:type="dxa"/>
          </w:tcPr>
          <w:p w14:paraId="7A131A68" w14:textId="77777777" w:rsidR="00E74334" w:rsidRPr="00D65F96" w:rsidRDefault="00E74334" w:rsidP="00366AAF">
            <w:pPr>
              <w:rPr>
                <w:rFonts w:cstheme="minorHAnsi"/>
                <w:b w:val="0"/>
                <w:sz w:val="24"/>
                <w:szCs w:val="24"/>
              </w:rPr>
            </w:pPr>
            <w:r w:rsidRPr="00D65F96">
              <w:rPr>
                <w:rFonts w:cstheme="minorHAnsi"/>
                <w:b w:val="0"/>
                <w:sz w:val="24"/>
                <w:szCs w:val="24"/>
              </w:rPr>
              <w:t xml:space="preserve">13 year detailed Major works plan </w:t>
            </w:r>
          </w:p>
        </w:tc>
        <w:tc>
          <w:tcPr>
            <w:tcW w:w="2980" w:type="dxa"/>
          </w:tcPr>
          <w:p w14:paraId="49E8F34E" w14:textId="77777777" w:rsidR="00E74334" w:rsidRPr="00D65F96" w:rsidRDefault="00E74334" w:rsidP="00366AA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Yes-2018</w:t>
            </w:r>
          </w:p>
        </w:tc>
        <w:tc>
          <w:tcPr>
            <w:tcW w:w="3003" w:type="dxa"/>
          </w:tcPr>
          <w:p w14:paraId="08CAC3FE" w14:textId="77777777" w:rsidR="00E74334" w:rsidRPr="00D65F96" w:rsidRDefault="00E74334" w:rsidP="00366AA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Major Works Manager</w:t>
            </w:r>
          </w:p>
        </w:tc>
      </w:tr>
      <w:tr w:rsidR="00E74334" w:rsidRPr="00D65F96" w14:paraId="3BB2EA75" w14:textId="77777777" w:rsidTr="001D3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tcPr>
          <w:p w14:paraId="1AAB3574" w14:textId="77777777" w:rsidR="00E74334" w:rsidRPr="00D65F96" w:rsidRDefault="00E74334" w:rsidP="00366AAF">
            <w:pPr>
              <w:rPr>
                <w:rFonts w:cstheme="minorHAnsi"/>
                <w:b w:val="0"/>
                <w:sz w:val="24"/>
                <w:szCs w:val="24"/>
              </w:rPr>
            </w:pPr>
            <w:r w:rsidRPr="00D65F96">
              <w:rPr>
                <w:rFonts w:cstheme="minorHAnsi"/>
                <w:b w:val="0"/>
                <w:sz w:val="24"/>
                <w:szCs w:val="24"/>
              </w:rPr>
              <w:t xml:space="preserve">Stock condition survey </w:t>
            </w:r>
          </w:p>
        </w:tc>
        <w:tc>
          <w:tcPr>
            <w:tcW w:w="2980" w:type="dxa"/>
          </w:tcPr>
          <w:p w14:paraId="352E55CB" w14:textId="77777777" w:rsidR="00E74334" w:rsidRPr="00D65F96" w:rsidRDefault="00E74334" w:rsidP="00366AAF">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Yes</w:t>
            </w:r>
            <w:r w:rsidR="009A0341" w:rsidRPr="00D65F96">
              <w:rPr>
                <w:rFonts w:cstheme="minorHAnsi"/>
                <w:sz w:val="24"/>
                <w:szCs w:val="24"/>
              </w:rPr>
              <w:t xml:space="preserve"> 2013- 5 year up-date underway</w:t>
            </w:r>
          </w:p>
          <w:p w14:paraId="4D9E1E7E" w14:textId="77777777" w:rsidR="00E74334" w:rsidRPr="00D65F96" w:rsidRDefault="00E74334" w:rsidP="00366AAF">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3003" w:type="dxa"/>
          </w:tcPr>
          <w:p w14:paraId="4604A822" w14:textId="77777777" w:rsidR="00E74334" w:rsidRPr="00D65F96" w:rsidRDefault="00E74334" w:rsidP="00366AAF">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Major Works Manager</w:t>
            </w:r>
          </w:p>
        </w:tc>
      </w:tr>
      <w:tr w:rsidR="00E74334" w:rsidRPr="00D65F96" w14:paraId="2C34C505" w14:textId="77777777" w:rsidTr="001D3165">
        <w:tc>
          <w:tcPr>
            <w:cnfStyle w:val="001000000000" w:firstRow="0" w:lastRow="0" w:firstColumn="1" w:lastColumn="0" w:oddVBand="0" w:evenVBand="0" w:oddHBand="0" w:evenHBand="0" w:firstRowFirstColumn="0" w:firstRowLastColumn="0" w:lastRowFirstColumn="0" w:lastRowLastColumn="0"/>
            <w:tcW w:w="3033" w:type="dxa"/>
          </w:tcPr>
          <w:p w14:paraId="59D956A1" w14:textId="77777777" w:rsidR="00E74334" w:rsidRPr="00D65F96" w:rsidRDefault="00E74334" w:rsidP="00366AAF">
            <w:pPr>
              <w:rPr>
                <w:rFonts w:cstheme="minorHAnsi"/>
                <w:b w:val="0"/>
                <w:sz w:val="24"/>
                <w:szCs w:val="24"/>
              </w:rPr>
            </w:pPr>
            <w:r w:rsidRPr="00D65F96">
              <w:rPr>
                <w:rFonts w:cstheme="minorHAnsi"/>
                <w:b w:val="0"/>
                <w:sz w:val="24"/>
                <w:szCs w:val="24"/>
              </w:rPr>
              <w:t xml:space="preserve">30 year major repair and improvement plan </w:t>
            </w:r>
          </w:p>
          <w:p w14:paraId="01DD4D50" w14:textId="77777777" w:rsidR="00E74334" w:rsidRPr="00D65F96" w:rsidRDefault="00E74334" w:rsidP="00366AAF">
            <w:pPr>
              <w:rPr>
                <w:rFonts w:cstheme="minorHAnsi"/>
                <w:b w:val="0"/>
                <w:sz w:val="24"/>
                <w:szCs w:val="24"/>
              </w:rPr>
            </w:pPr>
          </w:p>
        </w:tc>
        <w:tc>
          <w:tcPr>
            <w:tcW w:w="2980" w:type="dxa"/>
          </w:tcPr>
          <w:p w14:paraId="21EB9BFA" w14:textId="77777777" w:rsidR="00E74334" w:rsidRPr="00D65F96" w:rsidRDefault="00E74334" w:rsidP="009A0341">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Yes 2013-</w:t>
            </w:r>
            <w:r w:rsidR="009A0341" w:rsidRPr="00D65F96">
              <w:rPr>
                <w:rFonts w:cstheme="minorHAnsi"/>
                <w:sz w:val="24"/>
                <w:szCs w:val="24"/>
              </w:rPr>
              <w:t>5-year up-date underway</w:t>
            </w:r>
            <w:r w:rsidRPr="00D65F96">
              <w:rPr>
                <w:rFonts w:cstheme="minorHAnsi"/>
                <w:sz w:val="24"/>
                <w:szCs w:val="24"/>
              </w:rPr>
              <w:t xml:space="preserve"> </w:t>
            </w:r>
          </w:p>
        </w:tc>
        <w:tc>
          <w:tcPr>
            <w:tcW w:w="3003" w:type="dxa"/>
          </w:tcPr>
          <w:p w14:paraId="66CB9C37" w14:textId="77777777" w:rsidR="00E74334" w:rsidRPr="00D65F96" w:rsidRDefault="00E74334" w:rsidP="00366AA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 xml:space="preserve">Major Works Manager </w:t>
            </w:r>
          </w:p>
        </w:tc>
      </w:tr>
      <w:tr w:rsidR="00E74334" w:rsidRPr="00D65F96" w14:paraId="6F8200EA" w14:textId="77777777" w:rsidTr="001D3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tcPr>
          <w:p w14:paraId="7F771EE3" w14:textId="77777777" w:rsidR="00E74334" w:rsidRPr="00D65F96" w:rsidRDefault="00E74334" w:rsidP="00366AAF">
            <w:pPr>
              <w:rPr>
                <w:rFonts w:cstheme="minorHAnsi"/>
                <w:b w:val="0"/>
                <w:sz w:val="24"/>
                <w:szCs w:val="24"/>
              </w:rPr>
            </w:pPr>
            <w:r w:rsidRPr="00D65F96">
              <w:rPr>
                <w:rFonts w:cstheme="minorHAnsi"/>
                <w:b w:val="0"/>
                <w:sz w:val="24"/>
                <w:szCs w:val="24"/>
              </w:rPr>
              <w:t>Delivering quality major works</w:t>
            </w:r>
          </w:p>
        </w:tc>
        <w:tc>
          <w:tcPr>
            <w:tcW w:w="2980" w:type="dxa"/>
          </w:tcPr>
          <w:p w14:paraId="17E8F503" w14:textId="77777777" w:rsidR="00E74334" w:rsidRPr="00D65F96" w:rsidRDefault="00E74334" w:rsidP="00366AAF">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Yes -2017</w:t>
            </w:r>
          </w:p>
        </w:tc>
        <w:tc>
          <w:tcPr>
            <w:tcW w:w="3003" w:type="dxa"/>
          </w:tcPr>
          <w:p w14:paraId="5F0C2205" w14:textId="77777777" w:rsidR="00E74334" w:rsidRPr="00D65F96" w:rsidRDefault="00E74334" w:rsidP="00366AAF">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JMB Manager &amp; Major Works Manager</w:t>
            </w:r>
          </w:p>
        </w:tc>
      </w:tr>
      <w:tr w:rsidR="00E74334" w:rsidRPr="00D65F96" w14:paraId="7EF0250E" w14:textId="77777777" w:rsidTr="001D3165">
        <w:tc>
          <w:tcPr>
            <w:cnfStyle w:val="001000000000" w:firstRow="0" w:lastRow="0" w:firstColumn="1" w:lastColumn="0" w:oddVBand="0" w:evenVBand="0" w:oddHBand="0" w:evenHBand="0" w:firstRowFirstColumn="0" w:firstRowLastColumn="0" w:lastRowFirstColumn="0" w:lastRowLastColumn="0"/>
            <w:tcW w:w="3033" w:type="dxa"/>
          </w:tcPr>
          <w:p w14:paraId="696A0ECF" w14:textId="77777777" w:rsidR="00E74334" w:rsidRPr="00D65F96" w:rsidRDefault="00E74334" w:rsidP="00366AAF">
            <w:pPr>
              <w:rPr>
                <w:rFonts w:cstheme="minorHAnsi"/>
                <w:b w:val="0"/>
                <w:sz w:val="24"/>
                <w:szCs w:val="24"/>
              </w:rPr>
            </w:pPr>
            <w:r w:rsidRPr="00D65F96">
              <w:rPr>
                <w:rFonts w:cstheme="minorHAnsi"/>
                <w:b w:val="0"/>
                <w:sz w:val="24"/>
                <w:szCs w:val="24"/>
              </w:rPr>
              <w:t xml:space="preserve">Condensation Mapping </w:t>
            </w:r>
          </w:p>
        </w:tc>
        <w:tc>
          <w:tcPr>
            <w:tcW w:w="2980" w:type="dxa"/>
          </w:tcPr>
          <w:p w14:paraId="24C71A81" w14:textId="77777777" w:rsidR="00E74334" w:rsidRPr="00D65F96" w:rsidRDefault="00E74334" w:rsidP="00366AA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 xml:space="preserve">Yes - On-going </w:t>
            </w:r>
          </w:p>
        </w:tc>
        <w:tc>
          <w:tcPr>
            <w:tcW w:w="3003" w:type="dxa"/>
          </w:tcPr>
          <w:p w14:paraId="055091A5" w14:textId="77777777" w:rsidR="00E74334" w:rsidRPr="00D65F96" w:rsidRDefault="00E74334" w:rsidP="00366AA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 xml:space="preserve">Resident Liaison Officer </w:t>
            </w:r>
          </w:p>
        </w:tc>
      </w:tr>
      <w:tr w:rsidR="008632A7" w:rsidRPr="00D65F96" w14:paraId="7D7E1AC6" w14:textId="77777777" w:rsidTr="001D3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tcPr>
          <w:p w14:paraId="5DCA7A2D" w14:textId="77777777" w:rsidR="008632A7" w:rsidRPr="00D65F96" w:rsidRDefault="009A0341" w:rsidP="00366AAF">
            <w:pPr>
              <w:rPr>
                <w:rFonts w:cstheme="minorHAnsi"/>
                <w:b w:val="0"/>
                <w:sz w:val="24"/>
                <w:szCs w:val="24"/>
              </w:rPr>
            </w:pPr>
            <w:r w:rsidRPr="00D65F96">
              <w:rPr>
                <w:rFonts w:cstheme="minorHAnsi"/>
                <w:b w:val="0"/>
                <w:sz w:val="24"/>
                <w:szCs w:val="24"/>
              </w:rPr>
              <w:t xml:space="preserve">Research project UCL- causes of condensation &amp; effective eradication </w:t>
            </w:r>
          </w:p>
          <w:p w14:paraId="3BBE065C" w14:textId="77777777" w:rsidR="00B210C1" w:rsidRPr="00D65F96" w:rsidRDefault="00B210C1" w:rsidP="00366AAF">
            <w:pPr>
              <w:rPr>
                <w:rFonts w:cstheme="minorHAnsi"/>
                <w:b w:val="0"/>
                <w:sz w:val="24"/>
                <w:szCs w:val="24"/>
              </w:rPr>
            </w:pPr>
          </w:p>
        </w:tc>
        <w:tc>
          <w:tcPr>
            <w:tcW w:w="2980" w:type="dxa"/>
          </w:tcPr>
          <w:p w14:paraId="0406D47D" w14:textId="77777777" w:rsidR="008632A7" w:rsidRPr="00D65F96" w:rsidRDefault="009A0341" w:rsidP="00366AAF">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 xml:space="preserve">No- research is happening at moment </w:t>
            </w:r>
          </w:p>
        </w:tc>
        <w:tc>
          <w:tcPr>
            <w:tcW w:w="3003" w:type="dxa"/>
          </w:tcPr>
          <w:p w14:paraId="15126374" w14:textId="77777777" w:rsidR="008632A7" w:rsidRPr="00D65F96" w:rsidRDefault="009A0341" w:rsidP="00366AAF">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 xml:space="preserve">JMB Manager </w:t>
            </w:r>
          </w:p>
        </w:tc>
      </w:tr>
      <w:tr w:rsidR="00E74334" w:rsidRPr="00D65F96" w14:paraId="56FB4856" w14:textId="77777777" w:rsidTr="001D3165">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BFBFBF" w:themeFill="background1" w:themeFillShade="BF"/>
          </w:tcPr>
          <w:p w14:paraId="69D622A0" w14:textId="77777777" w:rsidR="00E74334" w:rsidRPr="00D65F96" w:rsidRDefault="00E74334" w:rsidP="004C7C38">
            <w:pPr>
              <w:jc w:val="center"/>
              <w:rPr>
                <w:rFonts w:cstheme="minorHAnsi"/>
                <w:b w:val="0"/>
                <w:sz w:val="24"/>
                <w:szCs w:val="24"/>
              </w:rPr>
            </w:pPr>
            <w:r w:rsidRPr="00D65F96">
              <w:rPr>
                <w:rFonts w:cstheme="minorHAnsi"/>
                <w:b w:val="0"/>
                <w:sz w:val="24"/>
                <w:szCs w:val="24"/>
              </w:rPr>
              <w:t>Meeting housing need</w:t>
            </w:r>
          </w:p>
        </w:tc>
      </w:tr>
      <w:tr w:rsidR="00E74334" w:rsidRPr="00D65F96" w14:paraId="326B63B4" w14:textId="77777777" w:rsidTr="001D3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tcPr>
          <w:p w14:paraId="011300E2" w14:textId="77777777" w:rsidR="00E74334" w:rsidRPr="00D65F96" w:rsidRDefault="00E74334" w:rsidP="00366AAF">
            <w:pPr>
              <w:rPr>
                <w:rFonts w:cstheme="minorHAnsi"/>
                <w:b w:val="0"/>
                <w:sz w:val="24"/>
                <w:szCs w:val="24"/>
              </w:rPr>
            </w:pPr>
            <w:r w:rsidRPr="00D65F96">
              <w:rPr>
                <w:rFonts w:cstheme="minorHAnsi"/>
                <w:b w:val="0"/>
                <w:sz w:val="24"/>
                <w:szCs w:val="24"/>
              </w:rPr>
              <w:t xml:space="preserve">CBS Business Plan </w:t>
            </w:r>
          </w:p>
        </w:tc>
        <w:tc>
          <w:tcPr>
            <w:tcW w:w="2980" w:type="dxa"/>
          </w:tcPr>
          <w:p w14:paraId="51159852" w14:textId="77777777" w:rsidR="00E74334" w:rsidRPr="00D65F96" w:rsidRDefault="00E74334" w:rsidP="00366AAF">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Yes- up-dated 2018</w:t>
            </w:r>
          </w:p>
        </w:tc>
        <w:tc>
          <w:tcPr>
            <w:tcW w:w="3003" w:type="dxa"/>
          </w:tcPr>
          <w:p w14:paraId="448160CD" w14:textId="77777777" w:rsidR="00E74334" w:rsidRPr="00D65F96" w:rsidRDefault="00E74334" w:rsidP="00366AAF">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 xml:space="preserve">CBS Programme Director </w:t>
            </w:r>
          </w:p>
        </w:tc>
      </w:tr>
      <w:tr w:rsidR="009A0341" w:rsidRPr="00D65F96" w14:paraId="6A86C50E" w14:textId="77777777" w:rsidTr="001D3165">
        <w:tc>
          <w:tcPr>
            <w:cnfStyle w:val="001000000000" w:firstRow="0" w:lastRow="0" w:firstColumn="1" w:lastColumn="0" w:oddVBand="0" w:evenVBand="0" w:oddHBand="0" w:evenHBand="0" w:firstRowFirstColumn="0" w:firstRowLastColumn="0" w:lastRowFirstColumn="0" w:lastRowLastColumn="0"/>
            <w:tcW w:w="3033" w:type="dxa"/>
          </w:tcPr>
          <w:p w14:paraId="5CDCB1F4" w14:textId="77777777" w:rsidR="009A0341" w:rsidRPr="00D65F96" w:rsidRDefault="009A0341" w:rsidP="00366AAF">
            <w:pPr>
              <w:rPr>
                <w:rFonts w:cstheme="minorHAnsi"/>
                <w:b w:val="0"/>
                <w:sz w:val="24"/>
                <w:szCs w:val="24"/>
              </w:rPr>
            </w:pPr>
            <w:r w:rsidRPr="00D65F96">
              <w:rPr>
                <w:rFonts w:cstheme="minorHAnsi"/>
                <w:b w:val="0"/>
                <w:sz w:val="24"/>
                <w:szCs w:val="24"/>
              </w:rPr>
              <w:t xml:space="preserve">Better Fit policy </w:t>
            </w:r>
          </w:p>
        </w:tc>
        <w:tc>
          <w:tcPr>
            <w:tcW w:w="2980" w:type="dxa"/>
          </w:tcPr>
          <w:p w14:paraId="19A3B502" w14:textId="77777777" w:rsidR="009A0341" w:rsidRPr="00D65F96" w:rsidRDefault="009A0341" w:rsidP="00366AA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 xml:space="preserve">Yes </w:t>
            </w:r>
            <w:r w:rsidR="00DB428D" w:rsidRPr="00D65F96">
              <w:rPr>
                <w:rFonts w:cstheme="minorHAnsi"/>
                <w:sz w:val="24"/>
                <w:szCs w:val="24"/>
              </w:rPr>
              <w:t>–</w:t>
            </w:r>
            <w:r w:rsidRPr="00D65F96">
              <w:rPr>
                <w:rFonts w:cstheme="minorHAnsi"/>
                <w:sz w:val="24"/>
                <w:szCs w:val="24"/>
              </w:rPr>
              <w:t xml:space="preserve"> </w:t>
            </w:r>
            <w:r w:rsidR="00DB428D" w:rsidRPr="00D65F96">
              <w:rPr>
                <w:rFonts w:cstheme="minorHAnsi"/>
                <w:sz w:val="24"/>
                <w:szCs w:val="24"/>
              </w:rPr>
              <w:t xml:space="preserve">but policy stopped by Council </w:t>
            </w:r>
          </w:p>
        </w:tc>
        <w:tc>
          <w:tcPr>
            <w:tcW w:w="3003" w:type="dxa"/>
          </w:tcPr>
          <w:p w14:paraId="3863DFA0" w14:textId="77777777" w:rsidR="009A0341" w:rsidRPr="00D65F96" w:rsidRDefault="00DB428D" w:rsidP="00366AA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 xml:space="preserve">Deputy Manager </w:t>
            </w:r>
          </w:p>
        </w:tc>
      </w:tr>
      <w:tr w:rsidR="00E74334" w:rsidRPr="00D65F96" w14:paraId="47F3D3F0" w14:textId="77777777" w:rsidTr="001D3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BFBFBF" w:themeFill="background1" w:themeFillShade="BF"/>
          </w:tcPr>
          <w:p w14:paraId="4F429250" w14:textId="77777777" w:rsidR="00E74334" w:rsidRPr="00D65F96" w:rsidRDefault="00E74334" w:rsidP="004C7C38">
            <w:pPr>
              <w:jc w:val="center"/>
              <w:rPr>
                <w:rFonts w:cstheme="minorHAnsi"/>
                <w:b w:val="0"/>
                <w:sz w:val="24"/>
                <w:szCs w:val="24"/>
              </w:rPr>
            </w:pPr>
            <w:r w:rsidRPr="00D65F96">
              <w:rPr>
                <w:rFonts w:cstheme="minorHAnsi"/>
                <w:b w:val="0"/>
                <w:sz w:val="24"/>
                <w:szCs w:val="24"/>
              </w:rPr>
              <w:t>Governance</w:t>
            </w:r>
          </w:p>
        </w:tc>
      </w:tr>
      <w:tr w:rsidR="00E74334" w:rsidRPr="00D65F96" w14:paraId="2A33980C" w14:textId="77777777" w:rsidTr="001D3165">
        <w:tc>
          <w:tcPr>
            <w:cnfStyle w:val="001000000000" w:firstRow="0" w:lastRow="0" w:firstColumn="1" w:lastColumn="0" w:oddVBand="0" w:evenVBand="0" w:oddHBand="0" w:evenHBand="0" w:firstRowFirstColumn="0" w:firstRowLastColumn="0" w:lastRowFirstColumn="0" w:lastRowLastColumn="0"/>
            <w:tcW w:w="3033" w:type="dxa"/>
          </w:tcPr>
          <w:p w14:paraId="701685F6" w14:textId="77777777" w:rsidR="00E74334" w:rsidRPr="00D65F96" w:rsidRDefault="00E74334" w:rsidP="00366AAF">
            <w:pPr>
              <w:rPr>
                <w:rFonts w:cstheme="minorHAnsi"/>
                <w:b w:val="0"/>
                <w:sz w:val="24"/>
                <w:szCs w:val="24"/>
              </w:rPr>
            </w:pPr>
            <w:r w:rsidRPr="00D65F96">
              <w:rPr>
                <w:rFonts w:cstheme="minorHAnsi"/>
                <w:b w:val="0"/>
                <w:sz w:val="24"/>
                <w:szCs w:val="24"/>
              </w:rPr>
              <w:t xml:space="preserve">Code of governance </w:t>
            </w:r>
          </w:p>
          <w:p w14:paraId="2B1E1E29" w14:textId="77777777" w:rsidR="00E74334" w:rsidRPr="00D65F96" w:rsidRDefault="00E74334" w:rsidP="00366AAF">
            <w:pPr>
              <w:rPr>
                <w:rFonts w:cstheme="minorHAnsi"/>
                <w:b w:val="0"/>
                <w:sz w:val="24"/>
                <w:szCs w:val="24"/>
              </w:rPr>
            </w:pPr>
          </w:p>
        </w:tc>
        <w:tc>
          <w:tcPr>
            <w:tcW w:w="2980" w:type="dxa"/>
          </w:tcPr>
          <w:p w14:paraId="3D77E509" w14:textId="77777777" w:rsidR="00E74334" w:rsidRPr="00D65F96" w:rsidRDefault="00E74334" w:rsidP="00366AA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Yes -2013</w:t>
            </w:r>
          </w:p>
        </w:tc>
        <w:tc>
          <w:tcPr>
            <w:tcW w:w="3003" w:type="dxa"/>
          </w:tcPr>
          <w:p w14:paraId="3B9A5174" w14:textId="77777777" w:rsidR="00E74334" w:rsidRPr="00D65F96" w:rsidRDefault="00E74334" w:rsidP="00366AA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JMB Manager</w:t>
            </w:r>
          </w:p>
        </w:tc>
      </w:tr>
      <w:tr w:rsidR="00E74334" w:rsidRPr="00D65F96" w14:paraId="28601F39" w14:textId="77777777" w:rsidTr="001D3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tcPr>
          <w:p w14:paraId="185CD416" w14:textId="77777777" w:rsidR="00E74334" w:rsidRPr="00D65F96" w:rsidRDefault="00E74334" w:rsidP="00366AAF">
            <w:pPr>
              <w:rPr>
                <w:rFonts w:cstheme="minorHAnsi"/>
                <w:b w:val="0"/>
                <w:sz w:val="24"/>
                <w:szCs w:val="24"/>
              </w:rPr>
            </w:pPr>
            <w:r w:rsidRPr="00D65F96">
              <w:rPr>
                <w:rFonts w:cstheme="minorHAnsi"/>
                <w:b w:val="0"/>
                <w:sz w:val="24"/>
                <w:szCs w:val="24"/>
              </w:rPr>
              <w:t xml:space="preserve">Emergency response plan </w:t>
            </w:r>
          </w:p>
        </w:tc>
        <w:tc>
          <w:tcPr>
            <w:tcW w:w="2980" w:type="dxa"/>
          </w:tcPr>
          <w:p w14:paraId="3C410DA9" w14:textId="77777777" w:rsidR="00E74334" w:rsidRPr="00D65F96" w:rsidRDefault="00E74334" w:rsidP="00366AAF">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 xml:space="preserve"> Yes- but needs up-dating</w:t>
            </w:r>
          </w:p>
        </w:tc>
        <w:tc>
          <w:tcPr>
            <w:tcW w:w="3003" w:type="dxa"/>
          </w:tcPr>
          <w:p w14:paraId="26B5D2AE" w14:textId="77777777" w:rsidR="00E74334" w:rsidRPr="00D65F96" w:rsidRDefault="00E74334" w:rsidP="00366AAF">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 xml:space="preserve">JMB Manager </w:t>
            </w:r>
          </w:p>
        </w:tc>
      </w:tr>
      <w:tr w:rsidR="00E74334" w:rsidRPr="00D65F96" w14:paraId="315BF3F9" w14:textId="77777777" w:rsidTr="001D3165">
        <w:tc>
          <w:tcPr>
            <w:cnfStyle w:val="001000000000" w:firstRow="0" w:lastRow="0" w:firstColumn="1" w:lastColumn="0" w:oddVBand="0" w:evenVBand="0" w:oddHBand="0" w:evenHBand="0" w:firstRowFirstColumn="0" w:firstRowLastColumn="0" w:lastRowFirstColumn="0" w:lastRowLastColumn="0"/>
            <w:tcW w:w="3033" w:type="dxa"/>
          </w:tcPr>
          <w:p w14:paraId="0A9AA886" w14:textId="77777777" w:rsidR="00E74334" w:rsidRPr="00D65F96" w:rsidRDefault="00E74334" w:rsidP="00366AAF">
            <w:pPr>
              <w:rPr>
                <w:rFonts w:cstheme="minorHAnsi"/>
                <w:b w:val="0"/>
                <w:sz w:val="24"/>
                <w:szCs w:val="24"/>
              </w:rPr>
            </w:pPr>
            <w:r w:rsidRPr="00D65F96">
              <w:rPr>
                <w:rFonts w:cstheme="minorHAnsi"/>
                <w:b w:val="0"/>
                <w:sz w:val="24"/>
                <w:szCs w:val="24"/>
              </w:rPr>
              <w:t xml:space="preserve">General Data Protection Regulations Implementation Plan </w:t>
            </w:r>
          </w:p>
        </w:tc>
        <w:tc>
          <w:tcPr>
            <w:tcW w:w="2980" w:type="dxa"/>
          </w:tcPr>
          <w:p w14:paraId="6A3FD5D9" w14:textId="77777777" w:rsidR="00E74334" w:rsidRPr="00D65F96" w:rsidRDefault="00E74334" w:rsidP="00366AA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 xml:space="preserve">No- May 2018 </w:t>
            </w:r>
          </w:p>
        </w:tc>
        <w:tc>
          <w:tcPr>
            <w:tcW w:w="3003" w:type="dxa"/>
          </w:tcPr>
          <w:p w14:paraId="2DFBD660" w14:textId="77777777" w:rsidR="00E74334" w:rsidRPr="00D65F96" w:rsidRDefault="00E74334" w:rsidP="00366AA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JMB Manager/ finance Manager.</w:t>
            </w:r>
          </w:p>
        </w:tc>
      </w:tr>
      <w:tr w:rsidR="00E74334" w:rsidRPr="00D65F96" w14:paraId="5BED4765" w14:textId="77777777" w:rsidTr="001D3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BFBFBF" w:themeFill="background1" w:themeFillShade="BF"/>
          </w:tcPr>
          <w:p w14:paraId="2FAB5BCB" w14:textId="77777777" w:rsidR="00E74334" w:rsidRPr="00D65F96" w:rsidRDefault="00E74334" w:rsidP="004C7C38">
            <w:pPr>
              <w:jc w:val="center"/>
              <w:rPr>
                <w:rFonts w:cstheme="minorHAnsi"/>
                <w:b w:val="0"/>
                <w:sz w:val="24"/>
                <w:szCs w:val="24"/>
              </w:rPr>
            </w:pPr>
            <w:r w:rsidRPr="00D65F96">
              <w:rPr>
                <w:rFonts w:cstheme="minorHAnsi"/>
                <w:b w:val="0"/>
                <w:sz w:val="24"/>
                <w:szCs w:val="24"/>
              </w:rPr>
              <w:t>Equalities</w:t>
            </w:r>
          </w:p>
        </w:tc>
      </w:tr>
      <w:tr w:rsidR="00E74334" w:rsidRPr="00D65F96" w14:paraId="0FD76C57" w14:textId="77777777" w:rsidTr="001D3165">
        <w:tc>
          <w:tcPr>
            <w:cnfStyle w:val="001000000000" w:firstRow="0" w:lastRow="0" w:firstColumn="1" w:lastColumn="0" w:oddVBand="0" w:evenVBand="0" w:oddHBand="0" w:evenHBand="0" w:firstRowFirstColumn="0" w:firstRowLastColumn="0" w:lastRowFirstColumn="0" w:lastRowLastColumn="0"/>
            <w:tcW w:w="3033" w:type="dxa"/>
          </w:tcPr>
          <w:p w14:paraId="38D8E6ED" w14:textId="77777777" w:rsidR="00E74334" w:rsidRPr="00D65F96" w:rsidRDefault="00E74334" w:rsidP="00366AAF">
            <w:pPr>
              <w:rPr>
                <w:rFonts w:cstheme="minorHAnsi"/>
                <w:b w:val="0"/>
                <w:sz w:val="24"/>
                <w:szCs w:val="24"/>
              </w:rPr>
            </w:pPr>
            <w:r w:rsidRPr="00D65F96">
              <w:rPr>
                <w:rFonts w:cstheme="minorHAnsi"/>
                <w:b w:val="0"/>
                <w:sz w:val="24"/>
                <w:szCs w:val="24"/>
              </w:rPr>
              <w:t xml:space="preserve">Equality plan </w:t>
            </w:r>
          </w:p>
        </w:tc>
        <w:tc>
          <w:tcPr>
            <w:tcW w:w="2980" w:type="dxa"/>
          </w:tcPr>
          <w:p w14:paraId="741FE7E3" w14:textId="77777777" w:rsidR="00E74334" w:rsidRPr="00D65F96" w:rsidRDefault="00E74334" w:rsidP="00366AA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 xml:space="preserve">Yes – Dec 2017 </w:t>
            </w:r>
          </w:p>
        </w:tc>
        <w:tc>
          <w:tcPr>
            <w:tcW w:w="3003" w:type="dxa"/>
          </w:tcPr>
          <w:p w14:paraId="070FEED9" w14:textId="77777777" w:rsidR="00E74334" w:rsidRPr="00D65F96" w:rsidRDefault="00E74334" w:rsidP="00366AA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JMB Manager</w:t>
            </w:r>
          </w:p>
          <w:p w14:paraId="094AA638" w14:textId="77777777" w:rsidR="00E74334" w:rsidRPr="00D65F96" w:rsidRDefault="00E74334" w:rsidP="00366AA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021AD5" w:rsidRPr="00D65F96" w14:paraId="4D0F1E3F" w14:textId="77777777" w:rsidTr="001D3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tcPr>
          <w:p w14:paraId="56640FB5" w14:textId="77777777" w:rsidR="00021AD5" w:rsidRPr="00D65F96" w:rsidRDefault="00021AD5" w:rsidP="00366AAF">
            <w:pPr>
              <w:rPr>
                <w:rFonts w:cstheme="minorHAnsi"/>
                <w:b w:val="0"/>
                <w:sz w:val="24"/>
                <w:szCs w:val="24"/>
              </w:rPr>
            </w:pPr>
            <w:r w:rsidRPr="00D65F96">
              <w:rPr>
                <w:rFonts w:cstheme="minorHAnsi"/>
                <w:b w:val="0"/>
                <w:sz w:val="24"/>
                <w:szCs w:val="24"/>
              </w:rPr>
              <w:t xml:space="preserve">HACT insight profile for the broader Leathermarket area </w:t>
            </w:r>
          </w:p>
        </w:tc>
        <w:tc>
          <w:tcPr>
            <w:tcW w:w="2980" w:type="dxa"/>
          </w:tcPr>
          <w:p w14:paraId="57BB853E" w14:textId="77777777" w:rsidR="00021AD5" w:rsidRPr="00D65F96" w:rsidRDefault="00FC70E7" w:rsidP="00366AAF">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 xml:space="preserve">Feb 2018 </w:t>
            </w:r>
          </w:p>
        </w:tc>
        <w:tc>
          <w:tcPr>
            <w:tcW w:w="3003" w:type="dxa"/>
          </w:tcPr>
          <w:p w14:paraId="4FF38A57" w14:textId="77777777" w:rsidR="00021AD5" w:rsidRPr="00D65F96" w:rsidRDefault="00FC70E7" w:rsidP="00366AAF">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 xml:space="preserve">CBS Programme Director </w:t>
            </w:r>
          </w:p>
        </w:tc>
      </w:tr>
    </w:tbl>
    <w:p w14:paraId="08786E08" w14:textId="77777777" w:rsidR="0059670C" w:rsidRDefault="0059670C">
      <w:r>
        <w:rPr>
          <w:b/>
          <w:bCs/>
        </w:rPr>
        <w:br w:type="page"/>
      </w:r>
    </w:p>
    <w:tbl>
      <w:tblPr>
        <w:tblStyle w:val="GridTable4-Accent5"/>
        <w:tblW w:w="0" w:type="auto"/>
        <w:tblLook w:val="04A0" w:firstRow="1" w:lastRow="0" w:firstColumn="1" w:lastColumn="0" w:noHBand="0" w:noVBand="1"/>
      </w:tblPr>
      <w:tblGrid>
        <w:gridCol w:w="3033"/>
        <w:gridCol w:w="2980"/>
        <w:gridCol w:w="3003"/>
      </w:tblGrid>
      <w:tr w:rsidR="00E74334" w:rsidRPr="00D65F96" w14:paraId="4CBDE731" w14:textId="77777777" w:rsidTr="001D31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BFBFBF" w:themeFill="background1" w:themeFillShade="BF"/>
          </w:tcPr>
          <w:p w14:paraId="58082D47" w14:textId="1388F700" w:rsidR="00E74334" w:rsidRPr="00D65F96" w:rsidRDefault="00E74334" w:rsidP="004C7C38">
            <w:pPr>
              <w:jc w:val="center"/>
              <w:rPr>
                <w:rFonts w:cstheme="minorHAnsi"/>
                <w:b w:val="0"/>
                <w:sz w:val="24"/>
                <w:szCs w:val="24"/>
              </w:rPr>
            </w:pPr>
            <w:r w:rsidRPr="00D65F96">
              <w:rPr>
                <w:rFonts w:cstheme="minorHAnsi"/>
                <w:b w:val="0"/>
                <w:sz w:val="24"/>
                <w:szCs w:val="24"/>
              </w:rPr>
              <w:lastRenderedPageBreak/>
              <w:t>Excellent employer of excellent staff</w:t>
            </w:r>
          </w:p>
        </w:tc>
      </w:tr>
      <w:tr w:rsidR="00E74334" w:rsidRPr="00D65F96" w14:paraId="36C5A381" w14:textId="77777777" w:rsidTr="001D3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tcPr>
          <w:p w14:paraId="2C5B19F2" w14:textId="77777777" w:rsidR="00E74334" w:rsidRPr="00D65F96" w:rsidRDefault="00E74334" w:rsidP="00366AAF">
            <w:pPr>
              <w:rPr>
                <w:rFonts w:cstheme="minorHAnsi"/>
                <w:b w:val="0"/>
                <w:sz w:val="24"/>
                <w:szCs w:val="24"/>
              </w:rPr>
            </w:pPr>
            <w:r w:rsidRPr="00D65F96">
              <w:rPr>
                <w:rFonts w:cstheme="minorHAnsi"/>
                <w:b w:val="0"/>
                <w:sz w:val="24"/>
                <w:szCs w:val="24"/>
              </w:rPr>
              <w:t xml:space="preserve">2017/18 JMB Work plan </w:t>
            </w:r>
          </w:p>
        </w:tc>
        <w:tc>
          <w:tcPr>
            <w:tcW w:w="2980" w:type="dxa"/>
          </w:tcPr>
          <w:p w14:paraId="3DFF15E8" w14:textId="77777777" w:rsidR="00E74334" w:rsidRPr="00D65F96" w:rsidRDefault="00E74334" w:rsidP="00366AAF">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 xml:space="preserve">Yes </w:t>
            </w:r>
          </w:p>
        </w:tc>
        <w:tc>
          <w:tcPr>
            <w:tcW w:w="3003" w:type="dxa"/>
          </w:tcPr>
          <w:p w14:paraId="7DF83992" w14:textId="77777777" w:rsidR="00E74334" w:rsidRPr="00D65F96" w:rsidRDefault="00E74334" w:rsidP="00366AAF">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 xml:space="preserve">JMB manager </w:t>
            </w:r>
          </w:p>
        </w:tc>
      </w:tr>
      <w:tr w:rsidR="00E74334" w:rsidRPr="00D65F96" w14:paraId="230BD1A1" w14:textId="77777777" w:rsidTr="001D3165">
        <w:tc>
          <w:tcPr>
            <w:cnfStyle w:val="001000000000" w:firstRow="0" w:lastRow="0" w:firstColumn="1" w:lastColumn="0" w:oddVBand="0" w:evenVBand="0" w:oddHBand="0" w:evenHBand="0" w:firstRowFirstColumn="0" w:firstRowLastColumn="0" w:lastRowFirstColumn="0" w:lastRowLastColumn="0"/>
            <w:tcW w:w="3033" w:type="dxa"/>
          </w:tcPr>
          <w:p w14:paraId="571E634E" w14:textId="77777777" w:rsidR="00E74334" w:rsidRPr="00D65F96" w:rsidRDefault="00E74334" w:rsidP="00366AAF">
            <w:pPr>
              <w:rPr>
                <w:rFonts w:cstheme="minorHAnsi"/>
                <w:b w:val="0"/>
                <w:sz w:val="24"/>
                <w:szCs w:val="24"/>
              </w:rPr>
            </w:pPr>
            <w:r w:rsidRPr="00D65F96">
              <w:rPr>
                <w:rFonts w:cstheme="minorHAnsi"/>
                <w:b w:val="0"/>
                <w:sz w:val="24"/>
                <w:szCs w:val="24"/>
              </w:rPr>
              <w:t xml:space="preserve">Lean report </w:t>
            </w:r>
          </w:p>
        </w:tc>
        <w:tc>
          <w:tcPr>
            <w:tcW w:w="2980" w:type="dxa"/>
          </w:tcPr>
          <w:p w14:paraId="43D48033" w14:textId="77777777" w:rsidR="00E74334" w:rsidRPr="00D65F96" w:rsidRDefault="00E74334" w:rsidP="00366AA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Yes -2017</w:t>
            </w:r>
          </w:p>
        </w:tc>
        <w:tc>
          <w:tcPr>
            <w:tcW w:w="3003" w:type="dxa"/>
          </w:tcPr>
          <w:p w14:paraId="4A470EB3" w14:textId="77777777" w:rsidR="00E74334" w:rsidRPr="00D65F96" w:rsidRDefault="00E74334" w:rsidP="00366AA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JMB Manager, JMB Deputy Manager and JMB Finance Manager</w:t>
            </w:r>
          </w:p>
        </w:tc>
      </w:tr>
      <w:tr w:rsidR="00E74334" w:rsidRPr="00D65F96" w14:paraId="2CDB73A2" w14:textId="77777777" w:rsidTr="001D3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tcPr>
          <w:p w14:paraId="1775D6D9" w14:textId="77777777" w:rsidR="00E74334" w:rsidRPr="00D65F96" w:rsidRDefault="00E74334" w:rsidP="00366AAF">
            <w:pPr>
              <w:rPr>
                <w:rFonts w:cstheme="minorHAnsi"/>
                <w:b w:val="0"/>
                <w:sz w:val="24"/>
                <w:szCs w:val="24"/>
              </w:rPr>
            </w:pPr>
            <w:r w:rsidRPr="00D65F96">
              <w:rPr>
                <w:rFonts w:cstheme="minorHAnsi"/>
                <w:b w:val="0"/>
                <w:sz w:val="24"/>
                <w:szCs w:val="24"/>
              </w:rPr>
              <w:t xml:space="preserve">Annual Training Plan </w:t>
            </w:r>
            <w:r w:rsidR="00DB428D" w:rsidRPr="00D65F96">
              <w:rPr>
                <w:rFonts w:cstheme="minorHAnsi"/>
                <w:b w:val="0"/>
                <w:sz w:val="24"/>
                <w:szCs w:val="24"/>
              </w:rPr>
              <w:t>2017/18</w:t>
            </w:r>
          </w:p>
        </w:tc>
        <w:tc>
          <w:tcPr>
            <w:tcW w:w="2980" w:type="dxa"/>
          </w:tcPr>
          <w:p w14:paraId="1EBFEFA4" w14:textId="77777777" w:rsidR="00E74334" w:rsidRPr="00D65F96" w:rsidRDefault="00E74334" w:rsidP="00366AAF">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Yes</w:t>
            </w:r>
            <w:r w:rsidR="00DB428D" w:rsidRPr="00D65F96">
              <w:rPr>
                <w:rFonts w:cstheme="minorHAnsi"/>
                <w:sz w:val="24"/>
                <w:szCs w:val="24"/>
              </w:rPr>
              <w:t>-2017</w:t>
            </w:r>
            <w:r w:rsidRPr="00D65F96">
              <w:rPr>
                <w:rFonts w:cstheme="minorHAnsi"/>
                <w:sz w:val="24"/>
                <w:szCs w:val="24"/>
              </w:rPr>
              <w:t xml:space="preserve"> </w:t>
            </w:r>
          </w:p>
        </w:tc>
        <w:tc>
          <w:tcPr>
            <w:tcW w:w="3003" w:type="dxa"/>
          </w:tcPr>
          <w:p w14:paraId="445931E2" w14:textId="77777777" w:rsidR="00E74334" w:rsidRPr="00D65F96" w:rsidRDefault="00E74334" w:rsidP="00366AAF">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Finance Manager</w:t>
            </w:r>
          </w:p>
        </w:tc>
      </w:tr>
      <w:tr w:rsidR="003642F3" w:rsidRPr="00D65F96" w14:paraId="458C37F5" w14:textId="77777777" w:rsidTr="001D3165">
        <w:tc>
          <w:tcPr>
            <w:cnfStyle w:val="001000000000" w:firstRow="0" w:lastRow="0" w:firstColumn="1" w:lastColumn="0" w:oddVBand="0" w:evenVBand="0" w:oddHBand="0" w:evenHBand="0" w:firstRowFirstColumn="0" w:firstRowLastColumn="0" w:lastRowFirstColumn="0" w:lastRowLastColumn="0"/>
            <w:tcW w:w="3033" w:type="dxa"/>
          </w:tcPr>
          <w:p w14:paraId="79EFE118" w14:textId="77777777" w:rsidR="003642F3" w:rsidRPr="00D65F96" w:rsidRDefault="003642F3" w:rsidP="00366AAF">
            <w:pPr>
              <w:rPr>
                <w:rFonts w:cstheme="minorHAnsi"/>
                <w:b w:val="0"/>
                <w:sz w:val="24"/>
                <w:szCs w:val="24"/>
              </w:rPr>
            </w:pPr>
            <w:r w:rsidRPr="00D65F96">
              <w:rPr>
                <w:rFonts w:cstheme="minorHAnsi"/>
                <w:b w:val="0"/>
                <w:sz w:val="24"/>
                <w:szCs w:val="24"/>
              </w:rPr>
              <w:t xml:space="preserve">JMB staffing structure </w:t>
            </w:r>
          </w:p>
        </w:tc>
        <w:tc>
          <w:tcPr>
            <w:tcW w:w="2980" w:type="dxa"/>
          </w:tcPr>
          <w:p w14:paraId="029B4E5B" w14:textId="77777777" w:rsidR="003642F3" w:rsidRPr="00D65F96" w:rsidRDefault="003642F3" w:rsidP="00366AA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 xml:space="preserve">Yes </w:t>
            </w:r>
          </w:p>
        </w:tc>
        <w:tc>
          <w:tcPr>
            <w:tcW w:w="3003" w:type="dxa"/>
          </w:tcPr>
          <w:p w14:paraId="1B19BD9F" w14:textId="77777777" w:rsidR="003642F3" w:rsidRPr="00D65F96" w:rsidRDefault="003642F3" w:rsidP="00366AA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Human Resources Officer</w:t>
            </w:r>
          </w:p>
        </w:tc>
      </w:tr>
      <w:tr w:rsidR="009C7A54" w:rsidRPr="00D65F96" w14:paraId="00CD88CF" w14:textId="77777777" w:rsidTr="001D3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BFBFBF" w:themeFill="background1" w:themeFillShade="BF"/>
          </w:tcPr>
          <w:p w14:paraId="2F4B8F84" w14:textId="77777777" w:rsidR="009C7A54" w:rsidRPr="00D65F96" w:rsidRDefault="00BD2D80" w:rsidP="004C7C38">
            <w:pPr>
              <w:jc w:val="center"/>
              <w:rPr>
                <w:rFonts w:cstheme="minorHAnsi"/>
                <w:b w:val="0"/>
                <w:sz w:val="24"/>
                <w:szCs w:val="24"/>
              </w:rPr>
            </w:pPr>
            <w:r w:rsidRPr="00D65F96">
              <w:rPr>
                <w:rFonts w:cstheme="minorHAnsi"/>
                <w:b w:val="0"/>
                <w:sz w:val="24"/>
                <w:szCs w:val="24"/>
              </w:rPr>
              <w:t>Financial management</w:t>
            </w:r>
          </w:p>
        </w:tc>
      </w:tr>
      <w:tr w:rsidR="001C5245" w:rsidRPr="00D65F96" w14:paraId="6319A69A" w14:textId="77777777" w:rsidTr="001D3165">
        <w:tc>
          <w:tcPr>
            <w:cnfStyle w:val="001000000000" w:firstRow="0" w:lastRow="0" w:firstColumn="1" w:lastColumn="0" w:oddVBand="0" w:evenVBand="0" w:oddHBand="0" w:evenHBand="0" w:firstRowFirstColumn="0" w:firstRowLastColumn="0" w:lastRowFirstColumn="0" w:lastRowLastColumn="0"/>
            <w:tcW w:w="3033" w:type="dxa"/>
          </w:tcPr>
          <w:p w14:paraId="6806161C" w14:textId="77777777" w:rsidR="001C5245" w:rsidRPr="00D65F96" w:rsidRDefault="001C5245" w:rsidP="00366AAF">
            <w:pPr>
              <w:rPr>
                <w:rFonts w:cstheme="minorHAnsi"/>
                <w:b w:val="0"/>
                <w:sz w:val="24"/>
                <w:szCs w:val="24"/>
              </w:rPr>
            </w:pPr>
            <w:r w:rsidRPr="00D65F96">
              <w:rPr>
                <w:rFonts w:cstheme="minorHAnsi"/>
                <w:b w:val="0"/>
                <w:sz w:val="24"/>
                <w:szCs w:val="24"/>
              </w:rPr>
              <w:t xml:space="preserve">2018/19 </w:t>
            </w:r>
            <w:r w:rsidR="00033B25" w:rsidRPr="00D65F96">
              <w:rPr>
                <w:rFonts w:cstheme="minorHAnsi"/>
                <w:b w:val="0"/>
                <w:sz w:val="24"/>
                <w:szCs w:val="24"/>
              </w:rPr>
              <w:t xml:space="preserve">income and expenditure </w:t>
            </w:r>
            <w:r w:rsidRPr="00D65F96">
              <w:rPr>
                <w:rFonts w:cstheme="minorHAnsi"/>
                <w:b w:val="0"/>
                <w:sz w:val="24"/>
                <w:szCs w:val="24"/>
              </w:rPr>
              <w:t xml:space="preserve">budget </w:t>
            </w:r>
          </w:p>
        </w:tc>
        <w:tc>
          <w:tcPr>
            <w:tcW w:w="2980" w:type="dxa"/>
          </w:tcPr>
          <w:p w14:paraId="4C8B10C1" w14:textId="77777777" w:rsidR="001C5245" w:rsidRPr="00D65F96" w:rsidRDefault="001C5245" w:rsidP="00366AA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 xml:space="preserve">To be discussed by board March 2018 </w:t>
            </w:r>
          </w:p>
        </w:tc>
        <w:tc>
          <w:tcPr>
            <w:tcW w:w="3003" w:type="dxa"/>
          </w:tcPr>
          <w:p w14:paraId="0E0EA697" w14:textId="77777777" w:rsidR="001C5245" w:rsidRPr="00D65F96" w:rsidRDefault="001C5245" w:rsidP="00366AA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Finance Manager</w:t>
            </w:r>
          </w:p>
        </w:tc>
      </w:tr>
      <w:tr w:rsidR="00F45F24" w:rsidRPr="00D65F96" w14:paraId="3F81FD20" w14:textId="77777777" w:rsidTr="001D3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tcPr>
          <w:p w14:paraId="6A19412D" w14:textId="77777777" w:rsidR="00F45F24" w:rsidRPr="00D65F96" w:rsidRDefault="00F45F24" w:rsidP="00366AAF">
            <w:pPr>
              <w:rPr>
                <w:rFonts w:cstheme="minorHAnsi"/>
                <w:b w:val="0"/>
                <w:sz w:val="24"/>
                <w:szCs w:val="24"/>
              </w:rPr>
            </w:pPr>
            <w:r w:rsidRPr="00D65F96">
              <w:rPr>
                <w:rFonts w:cstheme="minorHAnsi"/>
                <w:b w:val="0"/>
                <w:sz w:val="24"/>
                <w:szCs w:val="24"/>
              </w:rPr>
              <w:t>2018-20 cash flow forecast</w:t>
            </w:r>
          </w:p>
        </w:tc>
        <w:tc>
          <w:tcPr>
            <w:tcW w:w="2980" w:type="dxa"/>
          </w:tcPr>
          <w:p w14:paraId="65E65661" w14:textId="77777777" w:rsidR="00F45F24" w:rsidRPr="00D65F96" w:rsidRDefault="00F45F24" w:rsidP="00366AAF">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 xml:space="preserve">Yes </w:t>
            </w:r>
          </w:p>
        </w:tc>
        <w:tc>
          <w:tcPr>
            <w:tcW w:w="3003" w:type="dxa"/>
          </w:tcPr>
          <w:p w14:paraId="508CAAD1" w14:textId="77777777" w:rsidR="00F45F24" w:rsidRPr="00D65F96" w:rsidRDefault="00F45F24" w:rsidP="00366AAF">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Finance manager</w:t>
            </w:r>
          </w:p>
        </w:tc>
      </w:tr>
      <w:tr w:rsidR="00D7599B" w:rsidRPr="00D65F96" w14:paraId="09637E1A" w14:textId="77777777" w:rsidTr="001D3165">
        <w:tc>
          <w:tcPr>
            <w:cnfStyle w:val="001000000000" w:firstRow="0" w:lastRow="0" w:firstColumn="1" w:lastColumn="0" w:oddVBand="0" w:evenVBand="0" w:oddHBand="0" w:evenHBand="0" w:firstRowFirstColumn="0" w:firstRowLastColumn="0" w:lastRowFirstColumn="0" w:lastRowLastColumn="0"/>
            <w:tcW w:w="3033" w:type="dxa"/>
          </w:tcPr>
          <w:p w14:paraId="78D88F5C" w14:textId="77777777" w:rsidR="00D7599B" w:rsidRPr="00D65F96" w:rsidRDefault="00D7599B" w:rsidP="00366AAF">
            <w:pPr>
              <w:rPr>
                <w:rFonts w:cstheme="minorHAnsi"/>
                <w:b w:val="0"/>
                <w:sz w:val="24"/>
                <w:szCs w:val="24"/>
              </w:rPr>
            </w:pPr>
            <w:r w:rsidRPr="00D65F96">
              <w:rPr>
                <w:rFonts w:cstheme="minorHAnsi"/>
                <w:b w:val="0"/>
                <w:sz w:val="24"/>
                <w:szCs w:val="24"/>
              </w:rPr>
              <w:t xml:space="preserve">30 year financial projection </w:t>
            </w:r>
          </w:p>
        </w:tc>
        <w:tc>
          <w:tcPr>
            <w:tcW w:w="2980" w:type="dxa"/>
          </w:tcPr>
          <w:p w14:paraId="2700BB5A" w14:textId="77777777" w:rsidR="00D7599B" w:rsidRPr="00D65F96" w:rsidRDefault="00E15AE0" w:rsidP="00033B2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 xml:space="preserve">Yes -2013. Five </w:t>
            </w:r>
            <w:r w:rsidR="00033B25" w:rsidRPr="00D65F96">
              <w:rPr>
                <w:rFonts w:cstheme="minorHAnsi"/>
                <w:sz w:val="24"/>
                <w:szCs w:val="24"/>
              </w:rPr>
              <w:t>year up</w:t>
            </w:r>
            <w:r w:rsidRPr="00D65F96">
              <w:rPr>
                <w:rFonts w:cstheme="minorHAnsi"/>
                <w:sz w:val="24"/>
                <w:szCs w:val="24"/>
              </w:rPr>
              <w:t xml:space="preserve">date due </w:t>
            </w:r>
            <w:r w:rsidR="00033B25" w:rsidRPr="00D65F96">
              <w:rPr>
                <w:rFonts w:cstheme="minorHAnsi"/>
                <w:sz w:val="24"/>
                <w:szCs w:val="24"/>
              </w:rPr>
              <w:t>A</w:t>
            </w:r>
            <w:r w:rsidRPr="00D65F96">
              <w:rPr>
                <w:rFonts w:cstheme="minorHAnsi"/>
                <w:sz w:val="24"/>
                <w:szCs w:val="24"/>
              </w:rPr>
              <w:t>pril 2018</w:t>
            </w:r>
          </w:p>
        </w:tc>
        <w:tc>
          <w:tcPr>
            <w:tcW w:w="3003" w:type="dxa"/>
          </w:tcPr>
          <w:p w14:paraId="62203A25" w14:textId="77777777" w:rsidR="00D7599B" w:rsidRPr="00D65F96" w:rsidRDefault="00D7599B" w:rsidP="00366AA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65F96">
              <w:rPr>
                <w:rFonts w:cstheme="minorHAnsi"/>
                <w:sz w:val="24"/>
                <w:szCs w:val="24"/>
              </w:rPr>
              <w:t xml:space="preserve">Finance manager </w:t>
            </w:r>
          </w:p>
        </w:tc>
      </w:tr>
      <w:tr w:rsidR="00E50743" w:rsidRPr="00D65F96" w14:paraId="77B3370E" w14:textId="77777777" w:rsidTr="001D3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tcPr>
          <w:p w14:paraId="48E96B0F" w14:textId="77777777" w:rsidR="00E50743" w:rsidRPr="00D65F96" w:rsidRDefault="00E50743" w:rsidP="00366AAF">
            <w:pPr>
              <w:rPr>
                <w:rFonts w:cstheme="minorHAnsi"/>
                <w:b w:val="0"/>
                <w:sz w:val="24"/>
                <w:szCs w:val="24"/>
              </w:rPr>
            </w:pPr>
            <w:r w:rsidRPr="00D65F96">
              <w:rPr>
                <w:rFonts w:cstheme="minorHAnsi"/>
                <w:b w:val="0"/>
                <w:sz w:val="24"/>
                <w:szCs w:val="24"/>
              </w:rPr>
              <w:t xml:space="preserve">2017/8 audited accounts </w:t>
            </w:r>
          </w:p>
        </w:tc>
        <w:tc>
          <w:tcPr>
            <w:tcW w:w="2980" w:type="dxa"/>
          </w:tcPr>
          <w:p w14:paraId="3DBD0075" w14:textId="77777777" w:rsidR="00E50743" w:rsidRPr="00D65F96" w:rsidRDefault="00E50743" w:rsidP="00033B2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 xml:space="preserve">Yes </w:t>
            </w:r>
          </w:p>
        </w:tc>
        <w:tc>
          <w:tcPr>
            <w:tcW w:w="3003" w:type="dxa"/>
          </w:tcPr>
          <w:p w14:paraId="16C75276" w14:textId="77777777" w:rsidR="00E50743" w:rsidRPr="00D65F96" w:rsidRDefault="00E50743" w:rsidP="00366AAF">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65F96">
              <w:rPr>
                <w:rFonts w:cstheme="minorHAnsi"/>
                <w:sz w:val="24"/>
                <w:szCs w:val="24"/>
              </w:rPr>
              <w:t xml:space="preserve">Finance Manager </w:t>
            </w:r>
          </w:p>
        </w:tc>
      </w:tr>
    </w:tbl>
    <w:p w14:paraId="31540B26" w14:textId="77777777" w:rsidR="001C5245" w:rsidRPr="00D65F96" w:rsidRDefault="001C5245" w:rsidP="001C5245">
      <w:pPr>
        <w:rPr>
          <w:rFonts w:cstheme="minorHAnsi"/>
          <w:sz w:val="24"/>
          <w:szCs w:val="24"/>
        </w:rPr>
      </w:pPr>
    </w:p>
    <w:p w14:paraId="003C7C69" w14:textId="77777777" w:rsidR="007E4CE6" w:rsidRPr="00D65F96" w:rsidRDefault="004C7C38">
      <w:pPr>
        <w:rPr>
          <w:rFonts w:cstheme="minorHAnsi"/>
          <w:sz w:val="24"/>
          <w:szCs w:val="24"/>
        </w:rPr>
      </w:pPr>
      <w:r w:rsidRPr="00D65F96">
        <w:rPr>
          <w:rFonts w:cstheme="minorHAnsi"/>
          <w:sz w:val="24"/>
          <w:szCs w:val="24"/>
        </w:rPr>
        <w:t>Version control: AB</w:t>
      </w:r>
      <w:r w:rsidR="00021AD5" w:rsidRPr="00D65F96">
        <w:rPr>
          <w:rFonts w:cstheme="minorHAnsi"/>
          <w:sz w:val="24"/>
          <w:szCs w:val="24"/>
        </w:rPr>
        <w:t>5</w:t>
      </w:r>
      <w:r w:rsidR="00B210C1" w:rsidRPr="00D65F96">
        <w:rPr>
          <w:rFonts w:cstheme="minorHAnsi"/>
          <w:sz w:val="24"/>
          <w:szCs w:val="24"/>
        </w:rPr>
        <w:t>.3.18</w:t>
      </w:r>
    </w:p>
    <w:sectPr w:rsidR="007E4CE6" w:rsidRPr="00D65F96" w:rsidSect="00445BB6">
      <w:headerReference w:type="default" r:id="rId24"/>
      <w:footerReference w:type="default" r:id="rId25"/>
      <w:pgSz w:w="11906" w:h="16838"/>
      <w:pgMar w:top="993" w:right="566" w:bottom="1440" w:left="1134"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8D2422" w14:textId="77777777" w:rsidR="009678CC" w:rsidRDefault="009678CC" w:rsidP="00891F89">
      <w:pPr>
        <w:spacing w:after="0" w:line="240" w:lineRule="auto"/>
      </w:pPr>
      <w:r>
        <w:separator/>
      </w:r>
    </w:p>
  </w:endnote>
  <w:endnote w:type="continuationSeparator" w:id="0">
    <w:p w14:paraId="490CD5EC" w14:textId="77777777" w:rsidR="009678CC" w:rsidRDefault="009678CC" w:rsidP="00891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A64FD" w14:textId="1DAC9B14" w:rsidR="009678CC" w:rsidRDefault="009678CC">
    <w:pPr>
      <w:pStyle w:val="Footer"/>
      <w:jc w:val="center"/>
    </w:pPr>
  </w:p>
  <w:p w14:paraId="49B12C21" w14:textId="77777777" w:rsidR="009678CC" w:rsidRDefault="009678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193E54" w14:textId="77777777" w:rsidR="009678CC" w:rsidRDefault="009678CC" w:rsidP="00891F89">
      <w:pPr>
        <w:spacing w:after="0" w:line="240" w:lineRule="auto"/>
      </w:pPr>
      <w:r>
        <w:separator/>
      </w:r>
    </w:p>
  </w:footnote>
  <w:footnote w:type="continuationSeparator" w:id="0">
    <w:p w14:paraId="07F210DE" w14:textId="77777777" w:rsidR="009678CC" w:rsidRDefault="009678CC" w:rsidP="00891F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475" w:type="dxa"/>
      <w:tblInd w:w="-1560" w:type="dxa"/>
      <w:tblCellMar>
        <w:left w:w="0" w:type="dxa"/>
        <w:right w:w="0" w:type="dxa"/>
      </w:tblCellMar>
      <w:tblLook w:val="0000" w:firstRow="0" w:lastRow="0" w:firstColumn="0" w:lastColumn="0" w:noHBand="0" w:noVBand="0"/>
    </w:tblPr>
    <w:tblGrid>
      <w:gridCol w:w="5861"/>
      <w:gridCol w:w="6614"/>
    </w:tblGrid>
    <w:tr w:rsidR="009678CC" w14:paraId="6429003E" w14:textId="77777777" w:rsidTr="00445BB6">
      <w:trPr>
        <w:trHeight w:val="1060"/>
      </w:trPr>
      <w:tc>
        <w:tcPr>
          <w:tcW w:w="5861" w:type="dxa"/>
        </w:tcPr>
        <w:p w14:paraId="0C16DFAA" w14:textId="77777777" w:rsidR="009678CC" w:rsidRDefault="009678CC" w:rsidP="008109F7">
          <w:pPr>
            <w:pStyle w:val="Header"/>
            <w:ind w:left="-297"/>
          </w:pPr>
          <w:r w:rsidRPr="008759A8">
            <w:rPr>
              <w:noProof/>
              <w:lang w:eastAsia="en-GB"/>
            </w:rPr>
            <mc:AlternateContent>
              <mc:Choice Requires="wps">
                <w:drawing>
                  <wp:inline distT="0" distB="0" distL="0" distR="0" wp14:anchorId="13FB3CA4" wp14:editId="28522B8F">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7DF1150"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" strokecolor="black [3213]" strokeweight="4.5pt">
                    <v:stroke joinstyle="miter"/>
                    <w10:anchorlock/>
                  </v:line>
                </w:pict>
              </mc:Fallback>
            </mc:AlternateContent>
          </w:r>
        </w:p>
      </w:tc>
      <w:tc>
        <w:tcPr>
          <w:tcW w:w="6614" w:type="dxa"/>
        </w:tcPr>
        <w:p w14:paraId="648F2FC8" w14:textId="77777777" w:rsidR="009678CC" w:rsidRDefault="009678CC" w:rsidP="002A6E0C">
          <w:pPr>
            <w:pStyle w:val="Header"/>
            <w:jc w:val="right"/>
          </w:pPr>
          <w:r>
            <w:rPr>
              <w:noProof/>
              <w:lang w:eastAsia="en-GB"/>
            </w:rPr>
            <mc:AlternateContent>
              <mc:Choice Requires="wps">
                <w:drawing>
                  <wp:anchor distT="0" distB="0" distL="114300" distR="114300" simplePos="0" relativeHeight="251659264" behindDoc="0" locked="0" layoutInCell="1" allowOverlap="1" wp14:anchorId="735DC777" wp14:editId="6FBA1B1C">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05C2D3" w14:textId="6242679A" w:rsidR="009678CC" w:rsidRPr="00D476F7" w:rsidRDefault="009678CC" w:rsidP="002A6E0C">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9D38AC">
                                  <w:rPr>
                                    <w:noProof/>
                                    <w:color w:val="FFFFFF" w:themeColor="background1"/>
                                  </w:rPr>
                                  <w:t>4</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DC777" id="_x0000_t202" coordsize="21600,21600" o:spt="202" path="m,l,21600r21600,l21600,xe">
                    <v:stroke joinstyle="miter"/>
                    <v:path gradientshapeok="t" o:connecttype="rect"/>
                  </v:shapetype>
                  <v:shape id="Text Box 20" o:spid="_x0000_s1064"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" filled="f" stroked="f" strokeweight=".5pt">
                    <v:textbox inset="0,0,0,0">
                      <w:txbxContent>
                        <w:p w14:paraId="2305C2D3" w14:textId="6242679A" w:rsidR="009678CC" w:rsidRPr="00D476F7" w:rsidRDefault="009678CC" w:rsidP="002A6E0C">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9D38AC">
                            <w:rPr>
                              <w:noProof/>
                              <w:color w:val="FFFFFF" w:themeColor="background1"/>
                            </w:rPr>
                            <w:t>4</w:t>
                          </w:r>
                          <w:r>
                            <w:rPr>
                              <w:color w:val="FFFFFF" w:themeColor="background1"/>
                            </w:rPr>
                            <w:fldChar w:fldCharType="end"/>
                          </w:r>
                        </w:p>
                      </w:txbxContent>
                    </v:textbox>
                  </v:shape>
                </w:pict>
              </mc:Fallback>
            </mc:AlternateContent>
          </w:r>
          <w:r w:rsidRPr="00C6323A">
            <w:rPr>
              <w:noProof/>
              <w:lang w:eastAsia="en-GB"/>
            </w:rPr>
            <mc:AlternateContent>
              <mc:Choice Requires="wps">
                <w:drawing>
                  <wp:inline distT="0" distB="0" distL="0" distR="0" wp14:anchorId="51AEFD2D" wp14:editId="413398DD">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2F0FCC21" w14:textId="77777777" w:rsidR="009678CC" w:rsidRPr="008759A8" w:rsidRDefault="009678CC" w:rsidP="002A6E0C">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1AEFD2D" id="Rectangle: Single Corner Snipped 15" o:spid="_x0000_s1065"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N1HQ&#10;wMECAADtBQAADgAAAAAAAAAAAAAAAAAuAgAAZHJzL2Uyb0RvYy54bWxQSwECLQAUAAYACAAAACEA&#10;/N4HCNkAAAAEAQAADwAAAAAAAAAAAAAAAAAbBQAAZHJzL2Rvd25yZXYueG1sUEsFBgAAAAAEAAQA&#10;8wAAACEGAAAAAA==&#10;" adj="-11796480,,5400" path="m,l991870,r199390,199390l1191260,398780,,398780,,xe" fillcolor="#44546a [3215]" stroked="f">
                    <v:stroke joinstyle="miter"/>
                    <v:formulas/>
                    <v:path arrowok="t" o:connecttype="custom" o:connectlocs="0,0;991870,0;1191260,199390;1191260,398780;0,398780;0,0" o:connectangles="0,0,0,0,0,0" textboxrect="0,0,1191260,398780"/>
                    <v:textbox>
                      <w:txbxContent>
                        <w:p w14:paraId="2F0FCC21" w14:textId="77777777" w:rsidR="00253FB8" w:rsidRPr="008759A8" w:rsidRDefault="00253FB8" w:rsidP="002A6E0C">
                          <w:pPr>
                            <w:pStyle w:val="Subtitle"/>
                            <w:rPr>
                              <w:color w:val="FFFFFF" w:themeColor="background1"/>
                            </w:rPr>
                          </w:pPr>
                        </w:p>
                      </w:txbxContent>
                    </v:textbox>
                    <w10:anchorlock/>
                  </v:shape>
                </w:pict>
              </mc:Fallback>
            </mc:AlternateContent>
          </w:r>
        </w:p>
      </w:tc>
    </w:tr>
  </w:tbl>
  <w:p w14:paraId="6FB1D96C" w14:textId="77777777" w:rsidR="009678CC" w:rsidRDefault="009678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47A08"/>
    <w:multiLevelType w:val="multilevel"/>
    <w:tmpl w:val="C946015E"/>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6A64CA9"/>
    <w:multiLevelType w:val="hybridMultilevel"/>
    <w:tmpl w:val="FCEC7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92452B"/>
    <w:multiLevelType w:val="multilevel"/>
    <w:tmpl w:val="9D5696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DE133FD"/>
    <w:multiLevelType w:val="hybridMultilevel"/>
    <w:tmpl w:val="6C2C38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9F443C"/>
    <w:multiLevelType w:val="hybridMultilevel"/>
    <w:tmpl w:val="D6AE83F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F32DFD"/>
    <w:multiLevelType w:val="hybridMultilevel"/>
    <w:tmpl w:val="25F21952"/>
    <w:lvl w:ilvl="0" w:tplc="AF5E38DA">
      <w:start w:val="1"/>
      <w:numFmt w:val="upperLetter"/>
      <w:lvlText w:val="%1."/>
      <w:lvlJc w:val="left"/>
      <w:pPr>
        <w:ind w:left="420" w:hanging="360"/>
      </w:pPr>
      <w:rPr>
        <w:rFonts w:hint="default"/>
        <w:b w:val="0"/>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6" w15:restartNumberingAfterBreak="0">
    <w:nsid w:val="2F8B1984"/>
    <w:multiLevelType w:val="hybridMultilevel"/>
    <w:tmpl w:val="838045B2"/>
    <w:lvl w:ilvl="0" w:tplc="D08C4B9E">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BA166B"/>
    <w:multiLevelType w:val="multilevel"/>
    <w:tmpl w:val="9D34695C"/>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5D734EF"/>
    <w:multiLevelType w:val="hybridMultilevel"/>
    <w:tmpl w:val="2410D5C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0902C6"/>
    <w:multiLevelType w:val="hybridMultilevel"/>
    <w:tmpl w:val="6896BB2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EC6897"/>
    <w:multiLevelType w:val="hybridMultilevel"/>
    <w:tmpl w:val="57F6D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6A3EFE"/>
    <w:multiLevelType w:val="hybridMultilevel"/>
    <w:tmpl w:val="602CE7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6327B96"/>
    <w:multiLevelType w:val="hybridMultilevel"/>
    <w:tmpl w:val="845402C8"/>
    <w:lvl w:ilvl="0" w:tplc="395CCF54">
      <w:start w:val="4"/>
      <w:numFmt w:val="upp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3" w15:restartNumberingAfterBreak="0">
    <w:nsid w:val="575228CF"/>
    <w:multiLevelType w:val="hybridMultilevel"/>
    <w:tmpl w:val="2A9CF2FA"/>
    <w:lvl w:ilvl="0" w:tplc="33A6CB76">
      <w:start w:val="1"/>
      <w:numFmt w:val="upperLetter"/>
      <w:lvlText w:val="%1."/>
      <w:lvlJc w:val="left"/>
      <w:pPr>
        <w:ind w:left="36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581272C4"/>
    <w:multiLevelType w:val="multilevel"/>
    <w:tmpl w:val="2F2034D6"/>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7355547E"/>
    <w:multiLevelType w:val="hybridMultilevel"/>
    <w:tmpl w:val="040A6A1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83730D3"/>
    <w:multiLevelType w:val="hybridMultilevel"/>
    <w:tmpl w:val="A212F37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6"/>
  </w:num>
  <w:num w:numId="3">
    <w:abstractNumId w:val="1"/>
  </w:num>
  <w:num w:numId="4">
    <w:abstractNumId w:val="10"/>
  </w:num>
  <w:num w:numId="5">
    <w:abstractNumId w:val="16"/>
  </w:num>
  <w:num w:numId="6">
    <w:abstractNumId w:val="15"/>
  </w:num>
  <w:num w:numId="7">
    <w:abstractNumId w:val="4"/>
  </w:num>
  <w:num w:numId="8">
    <w:abstractNumId w:val="11"/>
  </w:num>
  <w:num w:numId="9">
    <w:abstractNumId w:val="3"/>
  </w:num>
  <w:num w:numId="10">
    <w:abstractNumId w:val="8"/>
  </w:num>
  <w:num w:numId="11">
    <w:abstractNumId w:val="9"/>
  </w:num>
  <w:num w:numId="12">
    <w:abstractNumId w:val="13"/>
  </w:num>
  <w:num w:numId="13">
    <w:abstractNumId w:val="5"/>
  </w:num>
  <w:num w:numId="14">
    <w:abstractNumId w:val="7"/>
  </w:num>
  <w:num w:numId="15">
    <w:abstractNumId w:val="0"/>
  </w:num>
  <w:num w:numId="16">
    <w:abstractNumId w:val="14"/>
  </w:num>
  <w:num w:numId="17">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245"/>
    <w:rsid w:val="0000296B"/>
    <w:rsid w:val="000070B3"/>
    <w:rsid w:val="00021AD5"/>
    <w:rsid w:val="00025BB2"/>
    <w:rsid w:val="000267D1"/>
    <w:rsid w:val="000268DF"/>
    <w:rsid w:val="00026A77"/>
    <w:rsid w:val="000323B7"/>
    <w:rsid w:val="00033B25"/>
    <w:rsid w:val="00042C3C"/>
    <w:rsid w:val="00043B12"/>
    <w:rsid w:val="00046B17"/>
    <w:rsid w:val="000513AB"/>
    <w:rsid w:val="000529B8"/>
    <w:rsid w:val="000541AB"/>
    <w:rsid w:val="00054CF2"/>
    <w:rsid w:val="00055D57"/>
    <w:rsid w:val="0005719D"/>
    <w:rsid w:val="00057C80"/>
    <w:rsid w:val="00081152"/>
    <w:rsid w:val="000843B4"/>
    <w:rsid w:val="00085866"/>
    <w:rsid w:val="00085F26"/>
    <w:rsid w:val="000914FA"/>
    <w:rsid w:val="00091F8A"/>
    <w:rsid w:val="000A2796"/>
    <w:rsid w:val="000B0BA8"/>
    <w:rsid w:val="000B2BB5"/>
    <w:rsid w:val="000B7471"/>
    <w:rsid w:val="000C4FD8"/>
    <w:rsid w:val="000D35F0"/>
    <w:rsid w:val="000D5B04"/>
    <w:rsid w:val="000D6C1A"/>
    <w:rsid w:val="000E32E7"/>
    <w:rsid w:val="000E5E3E"/>
    <w:rsid w:val="000F7BB9"/>
    <w:rsid w:val="00102E8D"/>
    <w:rsid w:val="00103720"/>
    <w:rsid w:val="001039BD"/>
    <w:rsid w:val="001078DA"/>
    <w:rsid w:val="00120F38"/>
    <w:rsid w:val="0012276D"/>
    <w:rsid w:val="001239F3"/>
    <w:rsid w:val="001246D3"/>
    <w:rsid w:val="0012586E"/>
    <w:rsid w:val="00127120"/>
    <w:rsid w:val="001310E7"/>
    <w:rsid w:val="001345C6"/>
    <w:rsid w:val="00153FB3"/>
    <w:rsid w:val="001567F0"/>
    <w:rsid w:val="00164F9F"/>
    <w:rsid w:val="0017299C"/>
    <w:rsid w:val="001756AA"/>
    <w:rsid w:val="00182D9E"/>
    <w:rsid w:val="00191254"/>
    <w:rsid w:val="00191C2E"/>
    <w:rsid w:val="001B3859"/>
    <w:rsid w:val="001C446B"/>
    <w:rsid w:val="001C5245"/>
    <w:rsid w:val="001C663C"/>
    <w:rsid w:val="001D04B5"/>
    <w:rsid w:val="001D2663"/>
    <w:rsid w:val="001D3165"/>
    <w:rsid w:val="001D4196"/>
    <w:rsid w:val="001D620C"/>
    <w:rsid w:val="001F5285"/>
    <w:rsid w:val="002078B6"/>
    <w:rsid w:val="00210B24"/>
    <w:rsid w:val="00210C66"/>
    <w:rsid w:val="002148E1"/>
    <w:rsid w:val="00214A08"/>
    <w:rsid w:val="00221537"/>
    <w:rsid w:val="00221BF5"/>
    <w:rsid w:val="00222A5B"/>
    <w:rsid w:val="00223822"/>
    <w:rsid w:val="002242BB"/>
    <w:rsid w:val="00234288"/>
    <w:rsid w:val="00235092"/>
    <w:rsid w:val="002368F0"/>
    <w:rsid w:val="00242CAF"/>
    <w:rsid w:val="00243889"/>
    <w:rsid w:val="0024714C"/>
    <w:rsid w:val="002472CD"/>
    <w:rsid w:val="00250EF9"/>
    <w:rsid w:val="002531B7"/>
    <w:rsid w:val="00253FB8"/>
    <w:rsid w:val="002645DE"/>
    <w:rsid w:val="00271DD7"/>
    <w:rsid w:val="0028666E"/>
    <w:rsid w:val="002946B3"/>
    <w:rsid w:val="002A6E0C"/>
    <w:rsid w:val="002A7D0F"/>
    <w:rsid w:val="002B0234"/>
    <w:rsid w:val="002C0079"/>
    <w:rsid w:val="002C5B1A"/>
    <w:rsid w:val="002C74C6"/>
    <w:rsid w:val="002D5FD3"/>
    <w:rsid w:val="002D7C20"/>
    <w:rsid w:val="002E42CA"/>
    <w:rsid w:val="002F0053"/>
    <w:rsid w:val="002F3A2D"/>
    <w:rsid w:val="002F5C6E"/>
    <w:rsid w:val="002F7CA3"/>
    <w:rsid w:val="00301445"/>
    <w:rsid w:val="00301935"/>
    <w:rsid w:val="00303D8B"/>
    <w:rsid w:val="00304622"/>
    <w:rsid w:val="003062DC"/>
    <w:rsid w:val="00311763"/>
    <w:rsid w:val="0031358F"/>
    <w:rsid w:val="00325BA1"/>
    <w:rsid w:val="00337030"/>
    <w:rsid w:val="003402AE"/>
    <w:rsid w:val="00345CDB"/>
    <w:rsid w:val="00345DBE"/>
    <w:rsid w:val="00346EAE"/>
    <w:rsid w:val="00347198"/>
    <w:rsid w:val="0034723E"/>
    <w:rsid w:val="003473C4"/>
    <w:rsid w:val="003531D8"/>
    <w:rsid w:val="0035492C"/>
    <w:rsid w:val="00361398"/>
    <w:rsid w:val="003642F3"/>
    <w:rsid w:val="00366AAF"/>
    <w:rsid w:val="00367B3B"/>
    <w:rsid w:val="00380B46"/>
    <w:rsid w:val="003848B6"/>
    <w:rsid w:val="003848F2"/>
    <w:rsid w:val="0038653A"/>
    <w:rsid w:val="003872C4"/>
    <w:rsid w:val="0039094F"/>
    <w:rsid w:val="00396F30"/>
    <w:rsid w:val="00397A0B"/>
    <w:rsid w:val="003A1490"/>
    <w:rsid w:val="003A2734"/>
    <w:rsid w:val="003A5CE2"/>
    <w:rsid w:val="003A6F3E"/>
    <w:rsid w:val="003B3A86"/>
    <w:rsid w:val="003C0D28"/>
    <w:rsid w:val="003C4BDE"/>
    <w:rsid w:val="003C63F1"/>
    <w:rsid w:val="003D367F"/>
    <w:rsid w:val="003E31FF"/>
    <w:rsid w:val="003E5E9F"/>
    <w:rsid w:val="003F0B56"/>
    <w:rsid w:val="003F7ECD"/>
    <w:rsid w:val="00404ED9"/>
    <w:rsid w:val="00406B8C"/>
    <w:rsid w:val="00407656"/>
    <w:rsid w:val="00412614"/>
    <w:rsid w:val="00427B4E"/>
    <w:rsid w:val="004351CA"/>
    <w:rsid w:val="00441BA8"/>
    <w:rsid w:val="00445BB6"/>
    <w:rsid w:val="00453BF1"/>
    <w:rsid w:val="0046557C"/>
    <w:rsid w:val="00484EBC"/>
    <w:rsid w:val="00496F10"/>
    <w:rsid w:val="00497A3A"/>
    <w:rsid w:val="004A1775"/>
    <w:rsid w:val="004A324B"/>
    <w:rsid w:val="004A666B"/>
    <w:rsid w:val="004B442B"/>
    <w:rsid w:val="004B656A"/>
    <w:rsid w:val="004C0CB4"/>
    <w:rsid w:val="004C354E"/>
    <w:rsid w:val="004C3A3C"/>
    <w:rsid w:val="004C3BAF"/>
    <w:rsid w:val="004C6069"/>
    <w:rsid w:val="004C6C3A"/>
    <w:rsid w:val="004C7C38"/>
    <w:rsid w:val="004D2879"/>
    <w:rsid w:val="004D42A5"/>
    <w:rsid w:val="004E2634"/>
    <w:rsid w:val="004F0C5C"/>
    <w:rsid w:val="005139FF"/>
    <w:rsid w:val="005157FE"/>
    <w:rsid w:val="005169CC"/>
    <w:rsid w:val="00523B08"/>
    <w:rsid w:val="0052425C"/>
    <w:rsid w:val="005262E5"/>
    <w:rsid w:val="00534C06"/>
    <w:rsid w:val="00535B40"/>
    <w:rsid w:val="00542BF3"/>
    <w:rsid w:val="00543FBD"/>
    <w:rsid w:val="00547CBE"/>
    <w:rsid w:val="0055516F"/>
    <w:rsid w:val="00560233"/>
    <w:rsid w:val="00570F31"/>
    <w:rsid w:val="005746E4"/>
    <w:rsid w:val="00577E29"/>
    <w:rsid w:val="005859A2"/>
    <w:rsid w:val="00586321"/>
    <w:rsid w:val="005863D4"/>
    <w:rsid w:val="00587338"/>
    <w:rsid w:val="00591D12"/>
    <w:rsid w:val="0059670C"/>
    <w:rsid w:val="005B2A13"/>
    <w:rsid w:val="005C2556"/>
    <w:rsid w:val="005C3095"/>
    <w:rsid w:val="005C4F96"/>
    <w:rsid w:val="005C70ED"/>
    <w:rsid w:val="005E7E1D"/>
    <w:rsid w:val="005F15E3"/>
    <w:rsid w:val="006113D3"/>
    <w:rsid w:val="00613B78"/>
    <w:rsid w:val="0062200E"/>
    <w:rsid w:val="0062513F"/>
    <w:rsid w:val="00630EA4"/>
    <w:rsid w:val="00635EEF"/>
    <w:rsid w:val="00654F88"/>
    <w:rsid w:val="006609F2"/>
    <w:rsid w:val="00663D03"/>
    <w:rsid w:val="00670898"/>
    <w:rsid w:val="006757F2"/>
    <w:rsid w:val="0067771C"/>
    <w:rsid w:val="0068177B"/>
    <w:rsid w:val="00686856"/>
    <w:rsid w:val="006949DF"/>
    <w:rsid w:val="006964C0"/>
    <w:rsid w:val="006A16C0"/>
    <w:rsid w:val="006A1CB4"/>
    <w:rsid w:val="006B3E4A"/>
    <w:rsid w:val="006C4A63"/>
    <w:rsid w:val="006D0803"/>
    <w:rsid w:val="006D4C38"/>
    <w:rsid w:val="006E059A"/>
    <w:rsid w:val="006E12E1"/>
    <w:rsid w:val="006E5DF9"/>
    <w:rsid w:val="006F5D6C"/>
    <w:rsid w:val="00704707"/>
    <w:rsid w:val="0070682E"/>
    <w:rsid w:val="007153BE"/>
    <w:rsid w:val="0072121A"/>
    <w:rsid w:val="0072364D"/>
    <w:rsid w:val="00723A1F"/>
    <w:rsid w:val="007264C7"/>
    <w:rsid w:val="007307E9"/>
    <w:rsid w:val="00730BAB"/>
    <w:rsid w:val="00733248"/>
    <w:rsid w:val="00737F7F"/>
    <w:rsid w:val="007514A0"/>
    <w:rsid w:val="00753048"/>
    <w:rsid w:val="00754EEC"/>
    <w:rsid w:val="00761FA5"/>
    <w:rsid w:val="00765570"/>
    <w:rsid w:val="00767ED4"/>
    <w:rsid w:val="00772BB2"/>
    <w:rsid w:val="00775AED"/>
    <w:rsid w:val="007864F7"/>
    <w:rsid w:val="00792C95"/>
    <w:rsid w:val="00792DFA"/>
    <w:rsid w:val="007938F4"/>
    <w:rsid w:val="0079552C"/>
    <w:rsid w:val="007A32F9"/>
    <w:rsid w:val="007B1C1E"/>
    <w:rsid w:val="007B22C7"/>
    <w:rsid w:val="007B5CD0"/>
    <w:rsid w:val="007C1B18"/>
    <w:rsid w:val="007C4924"/>
    <w:rsid w:val="007C4CB3"/>
    <w:rsid w:val="007E2C9D"/>
    <w:rsid w:val="007E3B85"/>
    <w:rsid w:val="007E4CE6"/>
    <w:rsid w:val="007F1D97"/>
    <w:rsid w:val="007F7580"/>
    <w:rsid w:val="0080397E"/>
    <w:rsid w:val="00803E0B"/>
    <w:rsid w:val="00804677"/>
    <w:rsid w:val="00804E56"/>
    <w:rsid w:val="008109F7"/>
    <w:rsid w:val="008166C8"/>
    <w:rsid w:val="0081791E"/>
    <w:rsid w:val="00817B1C"/>
    <w:rsid w:val="0082403A"/>
    <w:rsid w:val="008357B6"/>
    <w:rsid w:val="00837F4E"/>
    <w:rsid w:val="00843675"/>
    <w:rsid w:val="00847DB0"/>
    <w:rsid w:val="00855681"/>
    <w:rsid w:val="00862C1B"/>
    <w:rsid w:val="008632A7"/>
    <w:rsid w:val="0086586F"/>
    <w:rsid w:val="008665C7"/>
    <w:rsid w:val="00871635"/>
    <w:rsid w:val="00880D1E"/>
    <w:rsid w:val="00881642"/>
    <w:rsid w:val="008861C9"/>
    <w:rsid w:val="0089068B"/>
    <w:rsid w:val="00891F89"/>
    <w:rsid w:val="00895296"/>
    <w:rsid w:val="008A2D81"/>
    <w:rsid w:val="008A7407"/>
    <w:rsid w:val="008B3B1B"/>
    <w:rsid w:val="008B404D"/>
    <w:rsid w:val="008D2E1C"/>
    <w:rsid w:val="008D3285"/>
    <w:rsid w:val="008E5CE8"/>
    <w:rsid w:val="008F7E15"/>
    <w:rsid w:val="0090210D"/>
    <w:rsid w:val="00902DDF"/>
    <w:rsid w:val="009061C2"/>
    <w:rsid w:val="00910CDD"/>
    <w:rsid w:val="00911024"/>
    <w:rsid w:val="00913C7B"/>
    <w:rsid w:val="00920142"/>
    <w:rsid w:val="009209C7"/>
    <w:rsid w:val="00922338"/>
    <w:rsid w:val="00923FCD"/>
    <w:rsid w:val="00927C0C"/>
    <w:rsid w:val="00952B77"/>
    <w:rsid w:val="00960FB3"/>
    <w:rsid w:val="0096722E"/>
    <w:rsid w:val="009678CC"/>
    <w:rsid w:val="00967CDC"/>
    <w:rsid w:val="00972ECE"/>
    <w:rsid w:val="0097558B"/>
    <w:rsid w:val="00976FF4"/>
    <w:rsid w:val="00977313"/>
    <w:rsid w:val="009878C7"/>
    <w:rsid w:val="009A0286"/>
    <w:rsid w:val="009A0341"/>
    <w:rsid w:val="009A0ECA"/>
    <w:rsid w:val="009A1785"/>
    <w:rsid w:val="009A5CE5"/>
    <w:rsid w:val="009B57C4"/>
    <w:rsid w:val="009C0B8B"/>
    <w:rsid w:val="009C758D"/>
    <w:rsid w:val="009C7A54"/>
    <w:rsid w:val="009D38AC"/>
    <w:rsid w:val="009E1A08"/>
    <w:rsid w:val="009E1E06"/>
    <w:rsid w:val="009F1573"/>
    <w:rsid w:val="009F170D"/>
    <w:rsid w:val="009F2730"/>
    <w:rsid w:val="009F758B"/>
    <w:rsid w:val="00A042B8"/>
    <w:rsid w:val="00A05986"/>
    <w:rsid w:val="00A14AF8"/>
    <w:rsid w:val="00A206D8"/>
    <w:rsid w:val="00A22422"/>
    <w:rsid w:val="00A26FE2"/>
    <w:rsid w:val="00A27DA0"/>
    <w:rsid w:val="00A305D2"/>
    <w:rsid w:val="00A35C5C"/>
    <w:rsid w:val="00A37A46"/>
    <w:rsid w:val="00A442F0"/>
    <w:rsid w:val="00A501AB"/>
    <w:rsid w:val="00A56F48"/>
    <w:rsid w:val="00A62063"/>
    <w:rsid w:val="00A66E6F"/>
    <w:rsid w:val="00A72D5F"/>
    <w:rsid w:val="00A7330F"/>
    <w:rsid w:val="00A81B19"/>
    <w:rsid w:val="00A84455"/>
    <w:rsid w:val="00A848AA"/>
    <w:rsid w:val="00A84C90"/>
    <w:rsid w:val="00A904DA"/>
    <w:rsid w:val="00A9405E"/>
    <w:rsid w:val="00AA31E6"/>
    <w:rsid w:val="00AA69E4"/>
    <w:rsid w:val="00AB1F0A"/>
    <w:rsid w:val="00AB7994"/>
    <w:rsid w:val="00AC2E21"/>
    <w:rsid w:val="00AC50A4"/>
    <w:rsid w:val="00AD24B3"/>
    <w:rsid w:val="00AD4618"/>
    <w:rsid w:val="00AE14C8"/>
    <w:rsid w:val="00B00CF2"/>
    <w:rsid w:val="00B03BB2"/>
    <w:rsid w:val="00B04B68"/>
    <w:rsid w:val="00B0654C"/>
    <w:rsid w:val="00B10353"/>
    <w:rsid w:val="00B11604"/>
    <w:rsid w:val="00B210C1"/>
    <w:rsid w:val="00B26D95"/>
    <w:rsid w:val="00B329F7"/>
    <w:rsid w:val="00B37221"/>
    <w:rsid w:val="00B45428"/>
    <w:rsid w:val="00B45765"/>
    <w:rsid w:val="00B504D1"/>
    <w:rsid w:val="00B50DEB"/>
    <w:rsid w:val="00B6636F"/>
    <w:rsid w:val="00B74496"/>
    <w:rsid w:val="00B80283"/>
    <w:rsid w:val="00B83EFE"/>
    <w:rsid w:val="00B84559"/>
    <w:rsid w:val="00B87B4D"/>
    <w:rsid w:val="00B90C21"/>
    <w:rsid w:val="00B9271A"/>
    <w:rsid w:val="00BA03A8"/>
    <w:rsid w:val="00BB53B3"/>
    <w:rsid w:val="00BB53B5"/>
    <w:rsid w:val="00BC2F0E"/>
    <w:rsid w:val="00BC3CF9"/>
    <w:rsid w:val="00BC5582"/>
    <w:rsid w:val="00BD2D80"/>
    <w:rsid w:val="00BD57B6"/>
    <w:rsid w:val="00BE23FC"/>
    <w:rsid w:val="00BE37E0"/>
    <w:rsid w:val="00BE4610"/>
    <w:rsid w:val="00BE5ED9"/>
    <w:rsid w:val="00BE707A"/>
    <w:rsid w:val="00C056D9"/>
    <w:rsid w:val="00C175D3"/>
    <w:rsid w:val="00C20D5F"/>
    <w:rsid w:val="00C22408"/>
    <w:rsid w:val="00C2338E"/>
    <w:rsid w:val="00C24E93"/>
    <w:rsid w:val="00C43857"/>
    <w:rsid w:val="00C44206"/>
    <w:rsid w:val="00C45D7A"/>
    <w:rsid w:val="00C46AC8"/>
    <w:rsid w:val="00C50227"/>
    <w:rsid w:val="00C55CF5"/>
    <w:rsid w:val="00C562C2"/>
    <w:rsid w:val="00C6470E"/>
    <w:rsid w:val="00C66108"/>
    <w:rsid w:val="00C7439B"/>
    <w:rsid w:val="00C77DDA"/>
    <w:rsid w:val="00C8684F"/>
    <w:rsid w:val="00C9635B"/>
    <w:rsid w:val="00CA61E0"/>
    <w:rsid w:val="00CA678A"/>
    <w:rsid w:val="00CB0750"/>
    <w:rsid w:val="00CC5697"/>
    <w:rsid w:val="00CD0D51"/>
    <w:rsid w:val="00CE2AC4"/>
    <w:rsid w:val="00CF2A8F"/>
    <w:rsid w:val="00D02136"/>
    <w:rsid w:val="00D05341"/>
    <w:rsid w:val="00D122B5"/>
    <w:rsid w:val="00D12907"/>
    <w:rsid w:val="00D251C4"/>
    <w:rsid w:val="00D30DB7"/>
    <w:rsid w:val="00D35409"/>
    <w:rsid w:val="00D41216"/>
    <w:rsid w:val="00D54AC2"/>
    <w:rsid w:val="00D6401D"/>
    <w:rsid w:val="00D65F96"/>
    <w:rsid w:val="00D662AC"/>
    <w:rsid w:val="00D7308D"/>
    <w:rsid w:val="00D74C98"/>
    <w:rsid w:val="00D7599B"/>
    <w:rsid w:val="00D77FD3"/>
    <w:rsid w:val="00D90346"/>
    <w:rsid w:val="00D9637D"/>
    <w:rsid w:val="00D96E46"/>
    <w:rsid w:val="00D97D69"/>
    <w:rsid w:val="00DB1982"/>
    <w:rsid w:val="00DB428D"/>
    <w:rsid w:val="00DC3DF2"/>
    <w:rsid w:val="00DD1B2A"/>
    <w:rsid w:val="00DE56B9"/>
    <w:rsid w:val="00DE61CC"/>
    <w:rsid w:val="00DE6E93"/>
    <w:rsid w:val="00DF4101"/>
    <w:rsid w:val="00DF6D45"/>
    <w:rsid w:val="00E002A4"/>
    <w:rsid w:val="00E00D97"/>
    <w:rsid w:val="00E15AE0"/>
    <w:rsid w:val="00E15ED8"/>
    <w:rsid w:val="00E232A2"/>
    <w:rsid w:val="00E24B15"/>
    <w:rsid w:val="00E25E6C"/>
    <w:rsid w:val="00E32B18"/>
    <w:rsid w:val="00E428C4"/>
    <w:rsid w:val="00E4332B"/>
    <w:rsid w:val="00E47D8C"/>
    <w:rsid w:val="00E50474"/>
    <w:rsid w:val="00E50743"/>
    <w:rsid w:val="00E50821"/>
    <w:rsid w:val="00E74334"/>
    <w:rsid w:val="00E74A33"/>
    <w:rsid w:val="00E82F39"/>
    <w:rsid w:val="00E94A74"/>
    <w:rsid w:val="00E94C00"/>
    <w:rsid w:val="00E969A4"/>
    <w:rsid w:val="00EA2E5D"/>
    <w:rsid w:val="00EB5757"/>
    <w:rsid w:val="00EC0CFC"/>
    <w:rsid w:val="00EC4122"/>
    <w:rsid w:val="00ED0E87"/>
    <w:rsid w:val="00ED1253"/>
    <w:rsid w:val="00ED291D"/>
    <w:rsid w:val="00ED3EE5"/>
    <w:rsid w:val="00ED6CB9"/>
    <w:rsid w:val="00EE7F44"/>
    <w:rsid w:val="00EF2E0E"/>
    <w:rsid w:val="00EF77BD"/>
    <w:rsid w:val="00EF7E48"/>
    <w:rsid w:val="00F03122"/>
    <w:rsid w:val="00F05CF3"/>
    <w:rsid w:val="00F077F4"/>
    <w:rsid w:val="00F1083C"/>
    <w:rsid w:val="00F112BD"/>
    <w:rsid w:val="00F130A5"/>
    <w:rsid w:val="00F161F8"/>
    <w:rsid w:val="00F164E7"/>
    <w:rsid w:val="00F16BC5"/>
    <w:rsid w:val="00F17ECC"/>
    <w:rsid w:val="00F20979"/>
    <w:rsid w:val="00F23DA8"/>
    <w:rsid w:val="00F3288D"/>
    <w:rsid w:val="00F45F24"/>
    <w:rsid w:val="00F52BB2"/>
    <w:rsid w:val="00F535B9"/>
    <w:rsid w:val="00F55902"/>
    <w:rsid w:val="00F56FE7"/>
    <w:rsid w:val="00F601AA"/>
    <w:rsid w:val="00F64112"/>
    <w:rsid w:val="00F6457A"/>
    <w:rsid w:val="00F7301B"/>
    <w:rsid w:val="00F757CA"/>
    <w:rsid w:val="00FA1C3B"/>
    <w:rsid w:val="00FA31A7"/>
    <w:rsid w:val="00FB28A4"/>
    <w:rsid w:val="00FB31E5"/>
    <w:rsid w:val="00FB4B9E"/>
    <w:rsid w:val="00FB6E98"/>
    <w:rsid w:val="00FC70E7"/>
    <w:rsid w:val="00FD377A"/>
    <w:rsid w:val="00FE0743"/>
    <w:rsid w:val="00FE127C"/>
    <w:rsid w:val="00FE306D"/>
    <w:rsid w:val="00FE6F51"/>
    <w:rsid w:val="00FE7EC2"/>
    <w:rsid w:val="00FF0EA9"/>
    <w:rsid w:val="00FF239B"/>
    <w:rsid w:val="00FF531B"/>
    <w:rsid w:val="00FF6B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368428"/>
  <w15:chartTrackingRefBased/>
  <w15:docId w15:val="{B4737DE5-A48F-4BDD-94C3-EC3828F85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23FC"/>
  </w:style>
  <w:style w:type="paragraph" w:styleId="Heading1">
    <w:name w:val="heading 1"/>
    <w:basedOn w:val="Normal"/>
    <w:next w:val="Normal"/>
    <w:link w:val="Heading1Char"/>
    <w:uiPriority w:val="9"/>
    <w:qFormat/>
    <w:rsid w:val="00BE23FC"/>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BE23FC"/>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unhideWhenUsed/>
    <w:qFormat/>
    <w:rsid w:val="00BE23FC"/>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BE23FC"/>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BE23FC"/>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BE23FC"/>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BE23FC"/>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BE23FC"/>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BE23FC"/>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5245"/>
    <w:pPr>
      <w:ind w:left="720"/>
      <w:contextualSpacing/>
    </w:pPr>
  </w:style>
  <w:style w:type="table" w:styleId="TableGrid">
    <w:name w:val="Table Grid"/>
    <w:basedOn w:val="TableNormal"/>
    <w:uiPriority w:val="59"/>
    <w:rsid w:val="001C524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1C5245"/>
    <w:pPr>
      <w:spacing w:after="0" w:line="240" w:lineRule="auto"/>
    </w:pPr>
    <w:rPr>
      <w:rFonts w:ascii="Arial" w:eastAsia="Times New Roman" w:hAnsi="Arial" w:cs="Times New Roman"/>
      <w:sz w:val="24"/>
      <w:szCs w:val="24"/>
    </w:rPr>
  </w:style>
  <w:style w:type="character" w:customStyle="1" w:styleId="BodyTextChar">
    <w:name w:val="Body Text Char"/>
    <w:basedOn w:val="DefaultParagraphFont"/>
    <w:link w:val="BodyText"/>
    <w:rsid w:val="001C5245"/>
    <w:rPr>
      <w:rFonts w:ascii="Arial" w:eastAsia="Times New Roman" w:hAnsi="Arial" w:cs="Times New Roman"/>
      <w:sz w:val="24"/>
      <w:szCs w:val="24"/>
    </w:rPr>
  </w:style>
  <w:style w:type="paragraph" w:styleId="NoSpacing">
    <w:name w:val="No Spacing"/>
    <w:uiPriority w:val="1"/>
    <w:qFormat/>
    <w:rsid w:val="00BE23FC"/>
    <w:pPr>
      <w:spacing w:after="0" w:line="240" w:lineRule="auto"/>
    </w:pPr>
  </w:style>
  <w:style w:type="paragraph" w:styleId="BalloonText">
    <w:name w:val="Balloon Text"/>
    <w:basedOn w:val="Normal"/>
    <w:link w:val="BalloonTextChar"/>
    <w:uiPriority w:val="99"/>
    <w:semiHidden/>
    <w:unhideWhenUsed/>
    <w:rsid w:val="00BD2D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2D80"/>
    <w:rPr>
      <w:rFonts w:ascii="Segoe UI" w:hAnsi="Segoe UI" w:cs="Segoe UI"/>
      <w:sz w:val="18"/>
      <w:szCs w:val="18"/>
      <w:lang w:val="en-US"/>
    </w:rPr>
  </w:style>
  <w:style w:type="paragraph" w:styleId="Header">
    <w:name w:val="header"/>
    <w:basedOn w:val="Normal"/>
    <w:link w:val="HeaderChar"/>
    <w:uiPriority w:val="99"/>
    <w:unhideWhenUsed/>
    <w:rsid w:val="00891F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F89"/>
    <w:rPr>
      <w:lang w:val="en-US"/>
    </w:rPr>
  </w:style>
  <w:style w:type="paragraph" w:styleId="Footer">
    <w:name w:val="footer"/>
    <w:basedOn w:val="Normal"/>
    <w:link w:val="FooterChar"/>
    <w:uiPriority w:val="99"/>
    <w:unhideWhenUsed/>
    <w:rsid w:val="00891F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F89"/>
    <w:rPr>
      <w:lang w:val="en-US"/>
    </w:rPr>
  </w:style>
  <w:style w:type="paragraph" w:styleId="Revision">
    <w:name w:val="Revision"/>
    <w:hidden/>
    <w:uiPriority w:val="99"/>
    <w:semiHidden/>
    <w:rsid w:val="00C2338E"/>
    <w:pPr>
      <w:spacing w:after="0" w:line="240" w:lineRule="auto"/>
    </w:pPr>
    <w:rPr>
      <w:lang w:val="en-US"/>
    </w:rPr>
  </w:style>
  <w:style w:type="character" w:styleId="CommentReference">
    <w:name w:val="annotation reference"/>
    <w:basedOn w:val="DefaultParagraphFont"/>
    <w:uiPriority w:val="99"/>
    <w:semiHidden/>
    <w:unhideWhenUsed/>
    <w:rsid w:val="00085F26"/>
    <w:rPr>
      <w:sz w:val="16"/>
      <w:szCs w:val="16"/>
    </w:rPr>
  </w:style>
  <w:style w:type="paragraph" w:styleId="CommentText">
    <w:name w:val="annotation text"/>
    <w:basedOn w:val="Normal"/>
    <w:link w:val="CommentTextChar"/>
    <w:uiPriority w:val="99"/>
    <w:semiHidden/>
    <w:unhideWhenUsed/>
    <w:rsid w:val="00085F26"/>
    <w:pPr>
      <w:spacing w:line="240" w:lineRule="auto"/>
    </w:pPr>
    <w:rPr>
      <w:sz w:val="20"/>
      <w:szCs w:val="20"/>
    </w:rPr>
  </w:style>
  <w:style w:type="character" w:customStyle="1" w:styleId="CommentTextChar">
    <w:name w:val="Comment Text Char"/>
    <w:basedOn w:val="DefaultParagraphFont"/>
    <w:link w:val="CommentText"/>
    <w:uiPriority w:val="99"/>
    <w:semiHidden/>
    <w:rsid w:val="00085F26"/>
    <w:rPr>
      <w:sz w:val="20"/>
      <w:szCs w:val="20"/>
      <w:lang w:val="en-US"/>
    </w:rPr>
  </w:style>
  <w:style w:type="paragraph" w:styleId="CommentSubject">
    <w:name w:val="annotation subject"/>
    <w:basedOn w:val="CommentText"/>
    <w:next w:val="CommentText"/>
    <w:link w:val="CommentSubjectChar"/>
    <w:uiPriority w:val="99"/>
    <w:semiHidden/>
    <w:unhideWhenUsed/>
    <w:rsid w:val="00085F26"/>
    <w:rPr>
      <w:b/>
      <w:bCs/>
    </w:rPr>
  </w:style>
  <w:style w:type="character" w:customStyle="1" w:styleId="CommentSubjectChar">
    <w:name w:val="Comment Subject Char"/>
    <w:basedOn w:val="CommentTextChar"/>
    <w:link w:val="CommentSubject"/>
    <w:uiPriority w:val="99"/>
    <w:semiHidden/>
    <w:rsid w:val="00085F26"/>
    <w:rPr>
      <w:b/>
      <w:bCs/>
      <w:sz w:val="20"/>
      <w:szCs w:val="20"/>
      <w:lang w:val="en-US"/>
    </w:rPr>
  </w:style>
  <w:style w:type="table" w:styleId="GridTable7Colorful-Accent5">
    <w:name w:val="Grid Table 7 Colorful Accent 5"/>
    <w:basedOn w:val="TableNormal"/>
    <w:uiPriority w:val="52"/>
    <w:rsid w:val="006757F2"/>
    <w:pPr>
      <w:spacing w:after="0" w:line="240" w:lineRule="auto"/>
    </w:pPr>
    <w:rPr>
      <w:rFonts w:ascii="Calibri" w:eastAsia="Calibri" w:hAnsi="Calibri" w:cs="Times New Roman"/>
      <w:color w:val="2F5496" w:themeColor="accent5" w:themeShade="BF"/>
      <w:sz w:val="20"/>
      <w:szCs w:val="20"/>
      <w:lang w:eastAsia="en-GB"/>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styleId="Subtitle">
    <w:name w:val="Subtitle"/>
    <w:basedOn w:val="Normal"/>
    <w:next w:val="Normal"/>
    <w:link w:val="SubtitleChar"/>
    <w:uiPriority w:val="2"/>
    <w:qFormat/>
    <w:rsid w:val="00BE23FC"/>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2"/>
    <w:rsid w:val="00BE23FC"/>
    <w:rPr>
      <w:rFonts w:asciiTheme="majorHAnsi" w:eastAsiaTheme="majorEastAsia" w:hAnsiTheme="majorHAnsi" w:cstheme="majorBidi"/>
      <w:smallCaps/>
      <w:color w:val="595959" w:themeColor="text1" w:themeTint="A6"/>
      <w:sz w:val="28"/>
      <w:szCs w:val="28"/>
    </w:rPr>
  </w:style>
  <w:style w:type="character" w:customStyle="1" w:styleId="Heading1Char">
    <w:name w:val="Heading 1 Char"/>
    <w:basedOn w:val="DefaultParagraphFont"/>
    <w:link w:val="Heading1"/>
    <w:uiPriority w:val="9"/>
    <w:rsid w:val="00BE23FC"/>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rsid w:val="00BE23FC"/>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rsid w:val="00BE23FC"/>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BE23FC"/>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BE23FC"/>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BE23FC"/>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BE23FC"/>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BE23FC"/>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BE23FC"/>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BE23FC"/>
    <w:pPr>
      <w:spacing w:line="240" w:lineRule="auto"/>
    </w:pPr>
    <w:rPr>
      <w:b/>
      <w:bCs/>
      <w:smallCaps/>
      <w:color w:val="595959" w:themeColor="text1" w:themeTint="A6"/>
    </w:rPr>
  </w:style>
  <w:style w:type="paragraph" w:styleId="Title">
    <w:name w:val="Title"/>
    <w:basedOn w:val="Normal"/>
    <w:next w:val="Normal"/>
    <w:link w:val="TitleChar"/>
    <w:uiPriority w:val="10"/>
    <w:qFormat/>
    <w:rsid w:val="00BE23FC"/>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BE23FC"/>
    <w:rPr>
      <w:rFonts w:asciiTheme="majorHAnsi" w:eastAsiaTheme="majorEastAsia" w:hAnsiTheme="majorHAnsi" w:cstheme="majorBidi"/>
      <w:caps/>
      <w:color w:val="404040" w:themeColor="text1" w:themeTint="BF"/>
      <w:spacing w:val="-10"/>
      <w:sz w:val="72"/>
      <w:szCs w:val="72"/>
    </w:rPr>
  </w:style>
  <w:style w:type="character" w:styleId="Strong">
    <w:name w:val="Strong"/>
    <w:basedOn w:val="DefaultParagraphFont"/>
    <w:uiPriority w:val="22"/>
    <w:qFormat/>
    <w:rsid w:val="00BE23FC"/>
    <w:rPr>
      <w:b/>
      <w:bCs/>
    </w:rPr>
  </w:style>
  <w:style w:type="character" w:styleId="Emphasis">
    <w:name w:val="Emphasis"/>
    <w:basedOn w:val="DefaultParagraphFont"/>
    <w:uiPriority w:val="20"/>
    <w:qFormat/>
    <w:rsid w:val="00BE23FC"/>
    <w:rPr>
      <w:i/>
      <w:iCs/>
    </w:rPr>
  </w:style>
  <w:style w:type="paragraph" w:styleId="Quote">
    <w:name w:val="Quote"/>
    <w:basedOn w:val="Normal"/>
    <w:next w:val="Normal"/>
    <w:link w:val="QuoteChar"/>
    <w:uiPriority w:val="29"/>
    <w:qFormat/>
    <w:rsid w:val="00BE23FC"/>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BE23FC"/>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BE23FC"/>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BE23FC"/>
    <w:rPr>
      <w:color w:val="404040" w:themeColor="text1" w:themeTint="BF"/>
      <w:sz w:val="32"/>
      <w:szCs w:val="32"/>
    </w:rPr>
  </w:style>
  <w:style w:type="character" w:styleId="SubtleEmphasis">
    <w:name w:val="Subtle Emphasis"/>
    <w:basedOn w:val="DefaultParagraphFont"/>
    <w:uiPriority w:val="19"/>
    <w:qFormat/>
    <w:rsid w:val="00BE23FC"/>
    <w:rPr>
      <w:i/>
      <w:iCs/>
      <w:color w:val="595959" w:themeColor="text1" w:themeTint="A6"/>
    </w:rPr>
  </w:style>
  <w:style w:type="character" w:styleId="IntenseEmphasis">
    <w:name w:val="Intense Emphasis"/>
    <w:basedOn w:val="DefaultParagraphFont"/>
    <w:uiPriority w:val="21"/>
    <w:qFormat/>
    <w:rsid w:val="00BE23FC"/>
    <w:rPr>
      <w:b/>
      <w:bCs/>
      <w:i/>
      <w:iCs/>
    </w:rPr>
  </w:style>
  <w:style w:type="character" w:styleId="SubtleReference">
    <w:name w:val="Subtle Reference"/>
    <w:basedOn w:val="DefaultParagraphFont"/>
    <w:uiPriority w:val="31"/>
    <w:qFormat/>
    <w:rsid w:val="00BE23F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E23FC"/>
    <w:rPr>
      <w:b/>
      <w:bCs/>
      <w:caps w:val="0"/>
      <w:smallCaps/>
      <w:color w:val="auto"/>
      <w:spacing w:val="3"/>
      <w:u w:val="single"/>
    </w:rPr>
  </w:style>
  <w:style w:type="character" w:styleId="BookTitle">
    <w:name w:val="Book Title"/>
    <w:basedOn w:val="DefaultParagraphFont"/>
    <w:uiPriority w:val="33"/>
    <w:qFormat/>
    <w:rsid w:val="00BE23FC"/>
    <w:rPr>
      <w:b/>
      <w:bCs/>
      <w:smallCaps/>
      <w:spacing w:val="7"/>
    </w:rPr>
  </w:style>
  <w:style w:type="paragraph" w:styleId="TOCHeading">
    <w:name w:val="TOC Heading"/>
    <w:basedOn w:val="Heading1"/>
    <w:next w:val="Normal"/>
    <w:uiPriority w:val="39"/>
    <w:unhideWhenUsed/>
    <w:qFormat/>
    <w:rsid w:val="00BE23FC"/>
    <w:pPr>
      <w:outlineLvl w:val="9"/>
    </w:pPr>
  </w:style>
  <w:style w:type="character" w:styleId="Hyperlink">
    <w:name w:val="Hyperlink"/>
    <w:basedOn w:val="DefaultParagraphFont"/>
    <w:uiPriority w:val="99"/>
    <w:unhideWhenUsed/>
    <w:rsid w:val="00BE23FC"/>
    <w:rPr>
      <w:color w:val="0563C1" w:themeColor="hyperlink"/>
      <w:u w:val="single"/>
    </w:rPr>
  </w:style>
  <w:style w:type="paragraph" w:styleId="TOC1">
    <w:name w:val="toc 1"/>
    <w:basedOn w:val="Normal"/>
    <w:next w:val="Normal"/>
    <w:autoRedefine/>
    <w:uiPriority w:val="39"/>
    <w:unhideWhenUsed/>
    <w:rsid w:val="00445BB6"/>
    <w:pPr>
      <w:spacing w:after="100"/>
    </w:pPr>
  </w:style>
  <w:style w:type="paragraph" w:styleId="TOC2">
    <w:name w:val="toc 2"/>
    <w:basedOn w:val="Normal"/>
    <w:next w:val="Normal"/>
    <w:autoRedefine/>
    <w:uiPriority w:val="39"/>
    <w:unhideWhenUsed/>
    <w:rsid w:val="00445BB6"/>
    <w:pPr>
      <w:spacing w:after="100"/>
      <w:ind w:left="220"/>
    </w:pPr>
    <w:rPr>
      <w:rFonts w:cs="Times New Roman"/>
      <w:lang w:val="en-US"/>
    </w:rPr>
  </w:style>
  <w:style w:type="paragraph" w:styleId="TOC3">
    <w:name w:val="toc 3"/>
    <w:basedOn w:val="Normal"/>
    <w:next w:val="Normal"/>
    <w:autoRedefine/>
    <w:uiPriority w:val="39"/>
    <w:unhideWhenUsed/>
    <w:rsid w:val="00445BB6"/>
    <w:pPr>
      <w:spacing w:after="100"/>
      <w:ind w:left="440"/>
    </w:pPr>
    <w:rPr>
      <w:rFonts w:cs="Times New Roman"/>
      <w:lang w:val="en-US"/>
    </w:rPr>
  </w:style>
  <w:style w:type="table" w:styleId="GridTable3-Accent5">
    <w:name w:val="Grid Table 3 Accent 5"/>
    <w:basedOn w:val="TableNormal"/>
    <w:uiPriority w:val="48"/>
    <w:rsid w:val="001D266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ListTable1Light-Accent3">
    <w:name w:val="List Table 1 Light Accent 3"/>
    <w:basedOn w:val="TableNormal"/>
    <w:uiPriority w:val="46"/>
    <w:rsid w:val="002F0053"/>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5">
    <w:name w:val="Grid Table 4 Accent 5"/>
    <w:basedOn w:val="TableNormal"/>
    <w:uiPriority w:val="49"/>
    <w:rsid w:val="001D316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436872">
      <w:bodyDiv w:val="1"/>
      <w:marLeft w:val="0"/>
      <w:marRight w:val="0"/>
      <w:marTop w:val="0"/>
      <w:marBottom w:val="0"/>
      <w:divBdr>
        <w:top w:val="none" w:sz="0" w:space="0" w:color="auto"/>
        <w:left w:val="none" w:sz="0" w:space="0" w:color="auto"/>
        <w:bottom w:val="none" w:sz="0" w:space="0" w:color="auto"/>
        <w:right w:val="none" w:sz="0" w:space="0" w:color="auto"/>
      </w:divBdr>
    </w:div>
    <w:div w:id="492721038">
      <w:bodyDiv w:val="1"/>
      <w:marLeft w:val="0"/>
      <w:marRight w:val="0"/>
      <w:marTop w:val="0"/>
      <w:marBottom w:val="0"/>
      <w:divBdr>
        <w:top w:val="none" w:sz="0" w:space="0" w:color="auto"/>
        <w:left w:val="none" w:sz="0" w:space="0" w:color="auto"/>
        <w:bottom w:val="none" w:sz="0" w:space="0" w:color="auto"/>
        <w:right w:val="none" w:sz="0" w:space="0" w:color="auto"/>
      </w:divBdr>
    </w:div>
    <w:div w:id="725880905">
      <w:bodyDiv w:val="1"/>
      <w:marLeft w:val="0"/>
      <w:marRight w:val="0"/>
      <w:marTop w:val="0"/>
      <w:marBottom w:val="0"/>
      <w:divBdr>
        <w:top w:val="none" w:sz="0" w:space="0" w:color="auto"/>
        <w:left w:val="none" w:sz="0" w:space="0" w:color="auto"/>
        <w:bottom w:val="none" w:sz="0" w:space="0" w:color="auto"/>
        <w:right w:val="none" w:sz="0" w:space="0" w:color="auto"/>
      </w:divBdr>
    </w:div>
    <w:div w:id="778794846">
      <w:bodyDiv w:val="1"/>
      <w:marLeft w:val="0"/>
      <w:marRight w:val="0"/>
      <w:marTop w:val="0"/>
      <w:marBottom w:val="0"/>
      <w:divBdr>
        <w:top w:val="none" w:sz="0" w:space="0" w:color="auto"/>
        <w:left w:val="none" w:sz="0" w:space="0" w:color="auto"/>
        <w:bottom w:val="none" w:sz="0" w:space="0" w:color="auto"/>
        <w:right w:val="none" w:sz="0" w:space="0" w:color="auto"/>
      </w:divBdr>
    </w:div>
    <w:div w:id="963847748">
      <w:bodyDiv w:val="1"/>
      <w:marLeft w:val="0"/>
      <w:marRight w:val="0"/>
      <w:marTop w:val="0"/>
      <w:marBottom w:val="0"/>
      <w:divBdr>
        <w:top w:val="none" w:sz="0" w:space="0" w:color="auto"/>
        <w:left w:val="none" w:sz="0" w:space="0" w:color="auto"/>
        <w:bottom w:val="none" w:sz="0" w:space="0" w:color="auto"/>
        <w:right w:val="none" w:sz="0" w:space="0" w:color="auto"/>
      </w:divBdr>
    </w:div>
    <w:div w:id="1031422321">
      <w:bodyDiv w:val="1"/>
      <w:marLeft w:val="0"/>
      <w:marRight w:val="0"/>
      <w:marTop w:val="0"/>
      <w:marBottom w:val="0"/>
      <w:divBdr>
        <w:top w:val="none" w:sz="0" w:space="0" w:color="auto"/>
        <w:left w:val="none" w:sz="0" w:space="0" w:color="auto"/>
        <w:bottom w:val="none" w:sz="0" w:space="0" w:color="auto"/>
        <w:right w:val="none" w:sz="0" w:space="0" w:color="auto"/>
      </w:divBdr>
    </w:div>
    <w:div w:id="1202666046">
      <w:bodyDiv w:val="1"/>
      <w:marLeft w:val="0"/>
      <w:marRight w:val="0"/>
      <w:marTop w:val="0"/>
      <w:marBottom w:val="0"/>
      <w:divBdr>
        <w:top w:val="none" w:sz="0" w:space="0" w:color="auto"/>
        <w:left w:val="none" w:sz="0" w:space="0" w:color="auto"/>
        <w:bottom w:val="none" w:sz="0" w:space="0" w:color="auto"/>
        <w:right w:val="none" w:sz="0" w:space="0" w:color="auto"/>
      </w:divBdr>
    </w:div>
    <w:div w:id="1205557680">
      <w:bodyDiv w:val="1"/>
      <w:marLeft w:val="0"/>
      <w:marRight w:val="0"/>
      <w:marTop w:val="0"/>
      <w:marBottom w:val="0"/>
      <w:divBdr>
        <w:top w:val="none" w:sz="0" w:space="0" w:color="auto"/>
        <w:left w:val="none" w:sz="0" w:space="0" w:color="auto"/>
        <w:bottom w:val="none" w:sz="0" w:space="0" w:color="auto"/>
        <w:right w:val="none" w:sz="0" w:space="0" w:color="auto"/>
      </w:divBdr>
    </w:div>
    <w:div w:id="2061398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athermarketjmb.org.uk" TargetMode="External"/><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chart" Target="charts/chart3.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leathermarketjmb.org.uk" TargetMode="External"/><Relationship Id="rId14" Type="http://schemas.openxmlformats.org/officeDocument/2006/relationships/image" Target="media/image5.jpg"/><Relationship Id="rId22" Type="http://schemas.openxmlformats.org/officeDocument/2006/relationships/chart" Target="charts/chart2.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4"/>
            <c:bubble3D val="0"/>
            <c:spPr>
              <a:solidFill>
                <a:srgbClr val="C00000"/>
              </a:solidFill>
            </c:spPr>
            <c:extLst>
              <c:ext xmlns:c16="http://schemas.microsoft.com/office/drawing/2014/chart" uri="{C3380CC4-5D6E-409C-BE32-E72D297353CC}">
                <c16:uniqueId val="{00000001-0161-4D09-88AD-E79270868ACA}"/>
              </c:ext>
            </c:extLst>
          </c:dPt>
          <c:cat>
            <c:strRef>
              <c:f>Income!$B$4:$B$7</c:f>
              <c:strCache>
                <c:ptCount val="4"/>
                <c:pt idx="0">
                  <c:v>Rent received 87.9%</c:v>
                </c:pt>
                <c:pt idx="1">
                  <c:v>Homeowner revenue service charges 6.7%</c:v>
                </c:pt>
                <c:pt idx="2">
                  <c:v>Homeowner major works contributions 3%</c:v>
                </c:pt>
                <c:pt idx="3">
                  <c:v>Other income  2.4%</c:v>
                </c:pt>
              </c:strCache>
            </c:strRef>
          </c:cat>
          <c:val>
            <c:numRef>
              <c:f>Income!$C$4:$C$7</c:f>
              <c:numCache>
                <c:formatCode>"£"#,##0.00</c:formatCode>
                <c:ptCount val="4"/>
                <c:pt idx="0">
                  <c:v>6540916.7400000002</c:v>
                </c:pt>
                <c:pt idx="1">
                  <c:v>498384.23000000021</c:v>
                </c:pt>
                <c:pt idx="2">
                  <c:v>224037.1</c:v>
                </c:pt>
                <c:pt idx="3">
                  <c:v>178896.33</c:v>
                </c:pt>
              </c:numCache>
            </c:numRef>
          </c:val>
          <c:extLst>
            <c:ext xmlns:c16="http://schemas.microsoft.com/office/drawing/2014/chart" uri="{C3380CC4-5D6E-409C-BE32-E72D297353CC}">
              <c16:uniqueId val="{00000002-0161-4D09-88AD-E79270868ACA}"/>
            </c:ext>
          </c:extLst>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988501964225156E-2"/>
          <c:y val="5.7246363746122624E-2"/>
          <c:w val="0.56530816193844557"/>
          <c:h val="0.78405779206714776"/>
        </c:manualLayout>
      </c:layout>
      <c:pieChart>
        <c:varyColors val="1"/>
        <c:ser>
          <c:idx val="0"/>
          <c:order val="0"/>
          <c:cat>
            <c:strRef>
              <c:f>Expenditure!$B$2:$B$11</c:f>
              <c:strCache>
                <c:ptCount val="10"/>
                <c:pt idx="0">
                  <c:v>Major works 39%</c:v>
                </c:pt>
                <c:pt idx="1">
                  <c:v>LBS housing debt repayment 15%</c:v>
                </c:pt>
                <c:pt idx="2">
                  <c:v>Repairs 12%</c:v>
                </c:pt>
                <c:pt idx="3">
                  <c:v>LBS charges 9% (incl tenant water rates 5%)</c:v>
                </c:pt>
                <c:pt idx="4">
                  <c:v>Office staffing 8%</c:v>
                </c:pt>
                <c:pt idx="5">
                  <c:v>Estate Cleaning 4%</c:v>
                </c:pt>
                <c:pt idx="6">
                  <c:v>Heating contract 4%</c:v>
                </c:pt>
                <c:pt idx="7">
                  <c:v>Office costs 4%</c:v>
                </c:pt>
                <c:pt idx="8">
                  <c:v>Estate costs 4%</c:v>
                </c:pt>
                <c:pt idx="9">
                  <c:v>Grounds Maintenance 1%</c:v>
                </c:pt>
              </c:strCache>
            </c:strRef>
          </c:cat>
          <c:val>
            <c:numRef>
              <c:f>Expenditure!$C$2:$C$11</c:f>
              <c:numCache>
                <c:formatCode>"£"#,##0.00</c:formatCode>
                <c:ptCount val="10"/>
                <c:pt idx="0">
                  <c:v>2969306.05</c:v>
                </c:pt>
                <c:pt idx="1">
                  <c:v>1124508</c:v>
                </c:pt>
                <c:pt idx="2">
                  <c:v>910048.61</c:v>
                </c:pt>
                <c:pt idx="3">
                  <c:v>696792</c:v>
                </c:pt>
                <c:pt idx="4">
                  <c:v>638829.48</c:v>
                </c:pt>
                <c:pt idx="5">
                  <c:v>334836.57</c:v>
                </c:pt>
                <c:pt idx="6">
                  <c:v>308420.63</c:v>
                </c:pt>
                <c:pt idx="7">
                  <c:v>290264.85000000003</c:v>
                </c:pt>
                <c:pt idx="8">
                  <c:v>262521.45</c:v>
                </c:pt>
                <c:pt idx="9">
                  <c:v>70574.53</c:v>
                </c:pt>
              </c:numCache>
            </c:numRef>
          </c:val>
          <c:extLst>
            <c:ext xmlns:c16="http://schemas.microsoft.com/office/drawing/2014/chart" uri="{C3380CC4-5D6E-409C-BE32-E72D297353CC}">
              <c16:uniqueId val="{00000000-910C-42F9-9D86-FB0D308EB02F}"/>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4054325927590994"/>
          <c:y val="4.3385816869607005E-2"/>
          <c:w val="0.31974932824042845"/>
          <c:h val="0.88191783225040365"/>
        </c:manualLayout>
      </c:layout>
      <c:overlay val="0"/>
      <c:txPr>
        <a:bodyPr/>
        <a:lstStyle/>
        <a:p>
          <a:pPr>
            <a:defRPr sz="1100"/>
          </a:pPr>
          <a:endParaRPr lang="en-US"/>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1" i="0" u="none" strike="noStrike" kern="1200" baseline="0">
                <a:solidFill>
                  <a:srgbClr val="404040"/>
                </a:solidFill>
                <a:latin typeface="Calibri"/>
              </a:defRPr>
            </a:pPr>
            <a:r>
              <a:rPr lang="en-GB" sz="1400" b="1" i="0" u="none" strike="noStrike" kern="1200" cap="none" spc="0" baseline="0">
                <a:solidFill>
                  <a:srgbClr val="404040"/>
                </a:solidFill>
                <a:uFillTx/>
                <a:latin typeface="Calibri"/>
              </a:rPr>
              <a:t>Ethnicity Analysis</a:t>
            </a:r>
          </a:p>
        </c:rich>
      </c:tx>
      <c:layout/>
      <c:overlay val="0"/>
      <c:spPr>
        <a:noFill/>
        <a:ln>
          <a:noFill/>
        </a:ln>
      </c:spPr>
    </c:title>
    <c:autoTitleDeleted val="0"/>
    <c:plotArea>
      <c:layout/>
      <c:pieChart>
        <c:varyColors val="1"/>
        <c:ser>
          <c:idx val="0"/>
          <c:order val="0"/>
          <c:dPt>
            <c:idx val="0"/>
            <c:bubble3D val="0"/>
            <c:spPr>
              <a:solidFill>
                <a:srgbClr val="4472C4"/>
              </a:solidFill>
              <a:ln>
                <a:noFill/>
              </a:ln>
              <a:effectLst>
                <a:outerShdw dir="16200000" algn="tl">
                  <a:srgbClr val="000000">
                    <a:alpha val="20000"/>
                  </a:srgbClr>
                </a:outerShdw>
              </a:effectLst>
            </c:spPr>
            <c:extLst>
              <c:ext xmlns:c16="http://schemas.microsoft.com/office/drawing/2014/chart" uri="{C3380CC4-5D6E-409C-BE32-E72D297353CC}">
                <c16:uniqueId val="{00000001-43B7-4A4B-AEBB-3D1DB13AB861}"/>
              </c:ext>
            </c:extLst>
          </c:dPt>
          <c:dPt>
            <c:idx val="1"/>
            <c:bubble3D val="0"/>
            <c:spPr>
              <a:solidFill>
                <a:srgbClr val="ED7D31"/>
              </a:solidFill>
              <a:ln>
                <a:noFill/>
              </a:ln>
              <a:effectLst>
                <a:outerShdw dir="16200000" algn="tl">
                  <a:srgbClr val="000000">
                    <a:alpha val="20000"/>
                  </a:srgbClr>
                </a:outerShdw>
              </a:effectLst>
            </c:spPr>
            <c:extLst>
              <c:ext xmlns:c16="http://schemas.microsoft.com/office/drawing/2014/chart" uri="{C3380CC4-5D6E-409C-BE32-E72D297353CC}">
                <c16:uniqueId val="{00000003-43B7-4A4B-AEBB-3D1DB13AB861}"/>
              </c:ext>
            </c:extLst>
          </c:dPt>
          <c:dPt>
            <c:idx val="2"/>
            <c:bubble3D val="0"/>
            <c:spPr>
              <a:solidFill>
                <a:srgbClr val="A5A5A5"/>
              </a:solidFill>
              <a:ln>
                <a:noFill/>
              </a:ln>
              <a:effectLst>
                <a:outerShdw dir="16200000" algn="tl">
                  <a:srgbClr val="000000">
                    <a:alpha val="20000"/>
                  </a:srgbClr>
                </a:outerShdw>
              </a:effectLst>
            </c:spPr>
            <c:extLst>
              <c:ext xmlns:c16="http://schemas.microsoft.com/office/drawing/2014/chart" uri="{C3380CC4-5D6E-409C-BE32-E72D297353CC}">
                <c16:uniqueId val="{00000005-43B7-4A4B-AEBB-3D1DB13AB861}"/>
              </c:ext>
            </c:extLst>
          </c:dPt>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000" b="1" i="0" u="none" strike="noStrike" kern="1200" baseline="0">
                    <a:solidFill>
                      <a:srgbClr val="FFFFFF"/>
                    </a:solidFill>
                    <a:latin typeface="Calibri"/>
                  </a:defRPr>
                </a:pPr>
                <a:endParaRPr lang="en-US"/>
              </a:p>
            </c:txPr>
            <c:showLegendKey val="0"/>
            <c:showVal val="0"/>
            <c:showCatName val="0"/>
            <c:showSerName val="0"/>
            <c:showPercent val="1"/>
            <c:showBubbleSize val="0"/>
            <c:showLeaderLines val="1"/>
            <c:extLst>
              <c:ext xmlns:c15="http://schemas.microsoft.com/office/drawing/2012/chart" uri="{CE6537A1-D6FC-4f65-9D91-7224C49458BB}">
                <c15:spPr xmlns:c15="http://schemas.microsoft.com/office/drawing/2012/chart">
                  <a:prstGeom prst="rect">
                    <a:avLst/>
                  </a:prstGeom>
                </c15:spPr>
                <c15:layout/>
              </c:ext>
            </c:extLst>
          </c:dLbls>
          <c:cat>
            <c:strRef>
              <c:f>Sheet1!$K$6:$K$8</c:f>
              <c:strCache>
                <c:ptCount val="3"/>
                <c:pt idx="0">
                  <c:v>Black or Black British</c:v>
                </c:pt>
                <c:pt idx="1">
                  <c:v>White British</c:v>
                </c:pt>
                <c:pt idx="2">
                  <c:v>Others</c:v>
                </c:pt>
              </c:strCache>
            </c:strRef>
          </c:cat>
          <c:val>
            <c:numRef>
              <c:f>Sheet1!$L$6:$L$8</c:f>
              <c:numCache>
                <c:formatCode>0%</c:formatCode>
                <c:ptCount val="3"/>
                <c:pt idx="0">
                  <c:v>0.42857142857142855</c:v>
                </c:pt>
                <c:pt idx="1">
                  <c:v>0.3504273504273504</c:v>
                </c:pt>
                <c:pt idx="2">
                  <c:v>0.22100122100122099</c:v>
                </c:pt>
              </c:numCache>
            </c:numRef>
          </c:val>
          <c:extLst>
            <c:ext xmlns:c16="http://schemas.microsoft.com/office/drawing/2014/chart" uri="{C3380CC4-5D6E-409C-BE32-E72D297353CC}">
              <c16:uniqueId val="{00000006-43B7-4A4B-AEBB-3D1DB13AB861}"/>
            </c:ext>
          </c:extLst>
        </c:ser>
        <c:ser>
          <c:idx val="1"/>
          <c:order val="1"/>
          <c:dPt>
            <c:idx val="0"/>
            <c:bubble3D val="0"/>
            <c:spPr>
              <a:solidFill>
                <a:srgbClr val="4472C4"/>
              </a:solidFill>
              <a:ln>
                <a:noFill/>
              </a:ln>
              <a:effectLst>
                <a:outerShdw dir="16200000" algn="tl">
                  <a:srgbClr val="000000">
                    <a:alpha val="20000"/>
                  </a:srgbClr>
                </a:outerShdw>
              </a:effectLst>
            </c:spPr>
            <c:extLst>
              <c:ext xmlns:c16="http://schemas.microsoft.com/office/drawing/2014/chart" uri="{C3380CC4-5D6E-409C-BE32-E72D297353CC}">
                <c16:uniqueId val="{00000008-43B7-4A4B-AEBB-3D1DB13AB861}"/>
              </c:ext>
            </c:extLst>
          </c:dPt>
          <c:dPt>
            <c:idx val="1"/>
            <c:bubble3D val="0"/>
            <c:spPr>
              <a:solidFill>
                <a:srgbClr val="ED7D31"/>
              </a:solidFill>
              <a:ln>
                <a:noFill/>
              </a:ln>
              <a:effectLst>
                <a:outerShdw dir="16200000" algn="tl">
                  <a:srgbClr val="000000">
                    <a:alpha val="20000"/>
                  </a:srgbClr>
                </a:outerShdw>
              </a:effectLst>
            </c:spPr>
            <c:extLst>
              <c:ext xmlns:c16="http://schemas.microsoft.com/office/drawing/2014/chart" uri="{C3380CC4-5D6E-409C-BE32-E72D297353CC}">
                <c16:uniqueId val="{0000000A-43B7-4A4B-AEBB-3D1DB13AB861}"/>
              </c:ext>
            </c:extLst>
          </c:dPt>
          <c:dPt>
            <c:idx val="2"/>
            <c:bubble3D val="0"/>
            <c:spPr>
              <a:solidFill>
                <a:srgbClr val="A5A5A5"/>
              </a:solidFill>
              <a:ln>
                <a:noFill/>
              </a:ln>
              <a:effectLst>
                <a:outerShdw dir="16200000" algn="tl">
                  <a:srgbClr val="000000">
                    <a:alpha val="20000"/>
                  </a:srgbClr>
                </a:outerShdw>
              </a:effectLst>
            </c:spPr>
            <c:extLst>
              <c:ext xmlns:c16="http://schemas.microsoft.com/office/drawing/2014/chart" uri="{C3380CC4-5D6E-409C-BE32-E72D297353CC}">
                <c16:uniqueId val="{0000000C-43B7-4A4B-AEBB-3D1DB13AB861}"/>
              </c:ext>
            </c:extLst>
          </c:dPt>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000" b="1" i="0" u="none" strike="noStrike" kern="1200" baseline="0">
                    <a:solidFill>
                      <a:srgbClr val="FFFFFF"/>
                    </a:solidFill>
                    <a:latin typeface="Calibri"/>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val>
            <c:numRef>
              <c:f>Sheet1!$L$6:$L$8</c:f>
              <c:numCache>
                <c:formatCode>0%</c:formatCode>
                <c:ptCount val="3"/>
                <c:pt idx="0">
                  <c:v>0.42857142857142855</c:v>
                </c:pt>
                <c:pt idx="1">
                  <c:v>0.3504273504273504</c:v>
                </c:pt>
                <c:pt idx="2">
                  <c:v>0.22100122100122099</c:v>
                </c:pt>
              </c:numCache>
            </c:numRef>
          </c:val>
          <c:extLst>
            <c:ext xmlns:c16="http://schemas.microsoft.com/office/drawing/2014/chart" uri="{C3380CC4-5D6E-409C-BE32-E72D297353CC}">
              <c16:uniqueId val="{0000000D-43B7-4A4B-AEBB-3D1DB13AB861}"/>
            </c:ext>
          </c:extLst>
        </c:ser>
        <c:dLbls>
          <c:showLegendKey val="0"/>
          <c:showVal val="0"/>
          <c:showCatName val="0"/>
          <c:showSerName val="0"/>
          <c:showPercent val="0"/>
          <c:showBubbleSize val="0"/>
          <c:showLeaderLines val="1"/>
        </c:dLbls>
        <c:firstSliceAng val="0"/>
      </c:pieChart>
      <c:spPr>
        <a:noFill/>
        <a:ln>
          <a:noFill/>
        </a:ln>
      </c:spPr>
    </c:plotArea>
    <c:legend>
      <c:legendPos val="r"/>
      <c:layout/>
      <c:overlay val="0"/>
      <c:spPr>
        <a:solidFill>
          <a:srgbClr val="F2F2F2">
            <a:alpha val="39000"/>
          </a:srgbClr>
        </a:solid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404040"/>
              </a:solidFill>
              <a:latin typeface="Calibri"/>
            </a:defRPr>
          </a:pPr>
          <a:endParaRPr lang="en-US"/>
        </a:p>
      </c:txPr>
    </c:legend>
    <c:plotVisOnly val="1"/>
    <c:dispBlanksAs val="gap"/>
    <c:showDLblsOverMax val="0"/>
  </c:chart>
  <c:spPr>
    <a:gradFill>
      <a:gsLst>
        <a:gs pos="0">
          <a:srgbClr val="FFFFFF"/>
        </a:gs>
        <a:gs pos="100000">
          <a:srgbClr val="FFFFFF"/>
        </a:gs>
      </a:gsLst>
      <a:path path="circle">
        <a:fillToRect l="50000" t="-80000" r="50000" b="180000"/>
      </a:path>
    </a:gradFill>
    <a:ln w="9528">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000000"/>
          </a:solidFill>
          <a:latin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59A927-BEBA-4F01-BB3B-886E93D07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14165</Words>
  <Characters>80741</Characters>
  <Application>Microsoft Office Word</Application>
  <DocSecurity>4</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Bates</dc:creator>
  <cp:keywords/>
  <dc:description/>
  <cp:lastModifiedBy>Charlotte Parsons</cp:lastModifiedBy>
  <cp:revision>2</cp:revision>
  <cp:lastPrinted>2018-02-22T17:55:00Z</cp:lastPrinted>
  <dcterms:created xsi:type="dcterms:W3CDTF">2018-03-23T11:24:00Z</dcterms:created>
  <dcterms:modified xsi:type="dcterms:W3CDTF">2018-03-23T11:24:00Z</dcterms:modified>
</cp:coreProperties>
</file>